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22AD" w14:textId="77777777" w:rsidR="0044076F" w:rsidRDefault="0044076F" w:rsidP="0044076F">
      <w:pPr>
        <w:pStyle w:val="Titre2"/>
        <w:spacing w:before="0"/>
        <w:rPr>
          <w:spacing w:val="-2"/>
          <w:w w:val="105"/>
        </w:rPr>
      </w:pPr>
      <w:r>
        <w:rPr>
          <w:spacing w:val="-2"/>
          <w:w w:val="105"/>
        </w:rPr>
        <w:t xml:space="preserve">   </w:t>
      </w:r>
    </w:p>
    <w:p w14:paraId="3527E343" w14:textId="6A3D489B" w:rsidR="0044076F" w:rsidRPr="0044076F" w:rsidRDefault="0044076F" w:rsidP="0044076F">
      <w:pPr>
        <w:ind w:firstLine="488"/>
        <w:jc w:val="both"/>
        <w:rPr>
          <w:sz w:val="22"/>
          <w:szCs w:val="22"/>
        </w:rPr>
      </w:pPr>
      <w:r w:rsidRPr="0044076F">
        <w:rPr>
          <w:rFonts w:cstheme="minorHAnsi"/>
          <w:b/>
          <w:bCs/>
          <w:spacing w:val="-4"/>
          <w:w w:val="110"/>
          <w:sz w:val="22"/>
          <w:szCs w:val="22"/>
          <w:u w:val="single"/>
        </w:rPr>
        <w:t>Termes de finance</w:t>
      </w:r>
      <w:r w:rsidRPr="0044076F">
        <w:rPr>
          <w:rFonts w:cstheme="minorHAnsi"/>
          <w:spacing w:val="-4"/>
          <w:w w:val="110"/>
          <w:sz w:val="22"/>
          <w:szCs w:val="22"/>
          <w:u w:val="single"/>
        </w:rPr>
        <w:t xml:space="preserve">  </w:t>
      </w:r>
      <w:r w:rsidRPr="0044076F">
        <w:rPr>
          <w:rFonts w:cstheme="minorHAnsi"/>
          <w:spacing w:val="-4"/>
          <w:w w:val="110"/>
          <w:sz w:val="22"/>
          <w:szCs w:val="22"/>
        </w:rPr>
        <w:t xml:space="preserve">    </w:t>
      </w:r>
      <w:r w:rsidRPr="0044076F">
        <w:rPr>
          <w:i/>
          <w:iCs/>
          <w:sz w:val="22"/>
          <w:szCs w:val="22"/>
        </w:rPr>
        <w:t>Source :</w:t>
      </w:r>
      <w:r w:rsidRPr="0044076F">
        <w:rPr>
          <w:sz w:val="22"/>
          <w:szCs w:val="22"/>
        </w:rPr>
        <w:t xml:space="preserve"> </w:t>
      </w:r>
      <w:proofErr w:type="spellStart"/>
      <w:r w:rsidRPr="0044076F">
        <w:rPr>
          <w:i/>
          <w:iCs/>
          <w:sz w:val="22"/>
          <w:szCs w:val="22"/>
        </w:rPr>
        <w:t>Welcometothejungle</w:t>
      </w:r>
      <w:proofErr w:type="spellEnd"/>
      <w:r w:rsidR="00814D18">
        <w:rPr>
          <w:i/>
          <w:iCs/>
          <w:sz w:val="22"/>
          <w:szCs w:val="22"/>
        </w:rPr>
        <w:t xml:space="preserve"> et </w:t>
      </w:r>
      <w:r w:rsidR="0010709D">
        <w:rPr>
          <w:i/>
          <w:iCs/>
          <w:sz w:val="22"/>
          <w:szCs w:val="22"/>
        </w:rPr>
        <w:t>interne</w:t>
      </w:r>
      <w:r w:rsidR="00115E90">
        <w:rPr>
          <w:i/>
          <w:iCs/>
          <w:sz w:val="22"/>
          <w:szCs w:val="22"/>
        </w:rPr>
        <w:t xml:space="preserve"> (OK)</w:t>
      </w:r>
    </w:p>
    <w:p w14:paraId="667D273B" w14:textId="56464A05" w:rsidR="0044076F" w:rsidRPr="0044076F" w:rsidRDefault="0044076F" w:rsidP="0044076F">
      <w:pPr>
        <w:pStyle w:val="Titre2"/>
        <w:spacing w:before="0"/>
        <w:jc w:val="both"/>
        <w:rPr>
          <w:rFonts w:asciiTheme="minorHAnsi" w:hAnsiTheme="minorHAnsi" w:cstheme="minorHAnsi"/>
          <w:spacing w:val="-4"/>
          <w:w w:val="110"/>
          <w:sz w:val="22"/>
          <w:szCs w:val="22"/>
          <w:u w:val="single"/>
        </w:rPr>
      </w:pPr>
    </w:p>
    <w:p w14:paraId="24FEF08E" w14:textId="77777777" w:rsidR="0044076F" w:rsidRDefault="0044076F" w:rsidP="0044076F">
      <w:pPr>
        <w:pStyle w:val="Titre2"/>
        <w:spacing w:before="0"/>
        <w:jc w:val="both"/>
        <w:rPr>
          <w:rFonts w:asciiTheme="minorHAnsi" w:hAnsiTheme="minorHAnsi" w:cstheme="minorHAnsi"/>
          <w:spacing w:val="-4"/>
          <w:w w:val="110"/>
          <w:sz w:val="22"/>
          <w:szCs w:val="22"/>
        </w:rPr>
      </w:pPr>
    </w:p>
    <w:p w14:paraId="48F36C8D" w14:textId="6A56F4EC" w:rsidR="0044076F" w:rsidRPr="0044076F" w:rsidRDefault="0044076F" w:rsidP="0044076F">
      <w:pPr>
        <w:pStyle w:val="Titre2"/>
        <w:spacing w:before="0"/>
        <w:jc w:val="both"/>
        <w:rPr>
          <w:rFonts w:asciiTheme="minorHAnsi" w:hAnsiTheme="minorHAnsi" w:cstheme="minorHAnsi"/>
          <w:sz w:val="22"/>
          <w:szCs w:val="22"/>
        </w:rPr>
      </w:pPr>
      <w:r w:rsidRPr="0044076F">
        <w:rPr>
          <w:rFonts w:asciiTheme="minorHAnsi" w:hAnsiTheme="minorHAnsi" w:cstheme="minorHAnsi"/>
          <w:spacing w:val="-4"/>
          <w:w w:val="110"/>
          <w:sz w:val="22"/>
          <w:szCs w:val="22"/>
        </w:rPr>
        <w:t>Compte</w:t>
      </w:r>
      <w:r w:rsidRPr="0044076F">
        <w:rPr>
          <w:rFonts w:asciiTheme="minorHAnsi" w:hAnsiTheme="minorHAnsi" w:cstheme="minorHAnsi"/>
          <w:spacing w:val="2"/>
          <w:w w:val="110"/>
          <w:sz w:val="22"/>
          <w:szCs w:val="22"/>
        </w:rPr>
        <w:t xml:space="preserve"> </w:t>
      </w:r>
      <w:r w:rsidRPr="0044076F">
        <w:rPr>
          <w:rFonts w:asciiTheme="minorHAnsi" w:hAnsiTheme="minorHAnsi" w:cstheme="minorHAnsi"/>
          <w:spacing w:val="-4"/>
          <w:w w:val="110"/>
          <w:sz w:val="22"/>
          <w:szCs w:val="22"/>
        </w:rPr>
        <w:t>de</w:t>
      </w:r>
      <w:r w:rsidRPr="0044076F">
        <w:rPr>
          <w:rFonts w:asciiTheme="minorHAnsi" w:hAnsiTheme="minorHAnsi" w:cstheme="minorHAnsi"/>
          <w:spacing w:val="2"/>
          <w:w w:val="110"/>
          <w:sz w:val="22"/>
          <w:szCs w:val="22"/>
        </w:rPr>
        <w:t xml:space="preserve"> </w:t>
      </w:r>
      <w:r w:rsidRPr="0044076F">
        <w:rPr>
          <w:rFonts w:asciiTheme="minorHAnsi" w:hAnsiTheme="minorHAnsi" w:cstheme="minorHAnsi"/>
          <w:spacing w:val="-4"/>
          <w:w w:val="110"/>
          <w:sz w:val="22"/>
          <w:szCs w:val="22"/>
        </w:rPr>
        <w:t>résultat</w:t>
      </w:r>
    </w:p>
    <w:p w14:paraId="555B0EA7" w14:textId="442C5307" w:rsidR="0044076F" w:rsidRPr="0044076F" w:rsidRDefault="0044076F" w:rsidP="0044076F">
      <w:pPr>
        <w:pStyle w:val="Corpsdetexte"/>
        <w:ind w:left="488" w:right="1994"/>
        <w:jc w:val="both"/>
        <w:rPr>
          <w:rFonts w:asciiTheme="minorHAnsi" w:hAnsiTheme="minorHAnsi" w:cstheme="minorHAnsi"/>
          <w:sz w:val="22"/>
          <w:szCs w:val="22"/>
        </w:rPr>
      </w:pPr>
      <w:r w:rsidRPr="0044076F">
        <w:rPr>
          <w:rFonts w:asciiTheme="minorHAnsi" w:hAnsiTheme="minorHAnsi" w:cstheme="minorHAnsi"/>
          <w:color w:val="4C4C4C"/>
          <w:w w:val="115"/>
          <w:sz w:val="22"/>
          <w:szCs w:val="22"/>
        </w:rPr>
        <w:t>État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financier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qui</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recense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toutes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opérations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l’entreprise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pendant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période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donnée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(généralement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an)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permet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d’apprécier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rentabilité</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l’activité.</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On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y</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trouve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chiffre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d’affaires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achats,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qui</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permettent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calculer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marge,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mais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aussi</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spacing w:val="-2"/>
          <w:w w:val="115"/>
          <w:sz w:val="22"/>
          <w:szCs w:val="22"/>
        </w:rPr>
        <w:t>salaires, les autres charges (dépenses de communication, taxes), les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intérêts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bancaires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encore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l’impôt.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Tout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bas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du</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compte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résultat,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on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trouve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donc</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“résultat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net”.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Attention,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entreprise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peut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afficher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résultat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100</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même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période,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cash-</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flow</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25,</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exemple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si</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elle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a</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payé</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ses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fournisseurs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vite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qu’elle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n’a</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elle-même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été</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payée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ses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clients,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si</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elle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a</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remboursé</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beaucoup</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dettes,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versé</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dividendes,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et</w:t>
      </w:r>
    </w:p>
    <w:p w14:paraId="4697CF2B" w14:textId="77777777" w:rsidR="0044076F" w:rsidRPr="0044076F" w:rsidRDefault="0044076F" w:rsidP="0044076F">
      <w:pPr>
        <w:pStyle w:val="Titre2"/>
        <w:spacing w:before="0"/>
        <w:jc w:val="both"/>
        <w:rPr>
          <w:rFonts w:asciiTheme="minorHAnsi" w:hAnsiTheme="minorHAnsi" w:cstheme="minorHAnsi"/>
          <w:spacing w:val="-2"/>
          <w:w w:val="105"/>
          <w:sz w:val="22"/>
          <w:szCs w:val="22"/>
        </w:rPr>
      </w:pPr>
    </w:p>
    <w:p w14:paraId="0BE2382E" w14:textId="214DF409" w:rsidR="0044076F" w:rsidRPr="0044076F" w:rsidRDefault="0044076F" w:rsidP="0044076F">
      <w:pPr>
        <w:pStyle w:val="Titre2"/>
        <w:spacing w:before="0"/>
        <w:jc w:val="both"/>
        <w:rPr>
          <w:rFonts w:asciiTheme="minorHAnsi" w:hAnsiTheme="minorHAnsi" w:cstheme="minorHAnsi"/>
          <w:sz w:val="22"/>
          <w:szCs w:val="22"/>
        </w:rPr>
      </w:pPr>
      <w:proofErr w:type="spellStart"/>
      <w:r w:rsidRPr="0044076F">
        <w:rPr>
          <w:rFonts w:asciiTheme="minorHAnsi" w:hAnsiTheme="minorHAnsi" w:cstheme="minorHAnsi"/>
          <w:spacing w:val="-2"/>
          <w:w w:val="105"/>
          <w:sz w:val="22"/>
          <w:szCs w:val="22"/>
        </w:rPr>
        <w:t>Equity</w:t>
      </w:r>
      <w:proofErr w:type="spellEnd"/>
      <w:r w:rsidRPr="0044076F">
        <w:rPr>
          <w:rFonts w:asciiTheme="minorHAnsi" w:hAnsiTheme="minorHAnsi" w:cstheme="minorHAnsi"/>
          <w:spacing w:val="-1"/>
          <w:sz w:val="22"/>
          <w:szCs w:val="22"/>
        </w:rPr>
        <w:t xml:space="preserve"> </w:t>
      </w:r>
      <w:r w:rsidRPr="0044076F">
        <w:rPr>
          <w:rFonts w:asciiTheme="minorHAnsi" w:hAnsiTheme="minorHAnsi" w:cstheme="minorHAnsi"/>
          <w:spacing w:val="-2"/>
          <w:w w:val="105"/>
          <w:sz w:val="22"/>
          <w:szCs w:val="22"/>
        </w:rPr>
        <w:t>(ou</w:t>
      </w:r>
      <w:r w:rsidRPr="0044076F">
        <w:rPr>
          <w:rFonts w:asciiTheme="minorHAnsi" w:hAnsiTheme="minorHAnsi" w:cstheme="minorHAnsi"/>
          <w:spacing w:val="-1"/>
          <w:w w:val="105"/>
          <w:sz w:val="22"/>
          <w:szCs w:val="22"/>
        </w:rPr>
        <w:t xml:space="preserve"> </w:t>
      </w:r>
      <w:r w:rsidRPr="0044076F">
        <w:rPr>
          <w:rFonts w:asciiTheme="minorHAnsi" w:hAnsiTheme="minorHAnsi" w:cstheme="minorHAnsi"/>
          <w:spacing w:val="-2"/>
          <w:w w:val="105"/>
          <w:sz w:val="22"/>
          <w:szCs w:val="22"/>
        </w:rPr>
        <w:t>capitaux</w:t>
      </w:r>
      <w:r w:rsidRPr="0044076F">
        <w:rPr>
          <w:rFonts w:asciiTheme="minorHAnsi" w:hAnsiTheme="minorHAnsi" w:cstheme="minorHAnsi"/>
          <w:spacing w:val="-1"/>
          <w:sz w:val="22"/>
          <w:szCs w:val="22"/>
        </w:rPr>
        <w:t xml:space="preserve"> </w:t>
      </w:r>
      <w:r w:rsidRPr="0044076F">
        <w:rPr>
          <w:rFonts w:asciiTheme="minorHAnsi" w:hAnsiTheme="minorHAnsi" w:cstheme="minorHAnsi"/>
          <w:spacing w:val="-2"/>
          <w:w w:val="105"/>
          <w:sz w:val="22"/>
          <w:szCs w:val="22"/>
        </w:rPr>
        <w:t>propres)</w:t>
      </w:r>
    </w:p>
    <w:p w14:paraId="074D8678" w14:textId="77777777" w:rsidR="0044076F" w:rsidRPr="0044076F" w:rsidRDefault="0044076F" w:rsidP="0044076F">
      <w:pPr>
        <w:pStyle w:val="Corpsdetexte"/>
        <w:ind w:left="488" w:right="1997"/>
        <w:jc w:val="both"/>
        <w:rPr>
          <w:rFonts w:asciiTheme="minorHAnsi" w:hAnsiTheme="minorHAnsi" w:cstheme="minorHAnsi"/>
          <w:color w:val="4C4C4C"/>
          <w:spacing w:val="-2"/>
          <w:w w:val="120"/>
          <w:sz w:val="22"/>
          <w:szCs w:val="22"/>
        </w:rPr>
      </w:pPr>
      <w:r w:rsidRPr="0044076F">
        <w:rPr>
          <w:rFonts w:asciiTheme="minorHAnsi" w:hAnsiTheme="minorHAnsi" w:cstheme="minorHAnsi"/>
          <w:color w:val="4C4C4C"/>
          <w:spacing w:val="-2"/>
          <w:w w:val="120"/>
          <w:sz w:val="22"/>
          <w:szCs w:val="22"/>
        </w:rPr>
        <w:t>L’</w:t>
      </w:r>
      <w:proofErr w:type="spellStart"/>
      <w:r w:rsidRPr="0044076F">
        <w:rPr>
          <w:rFonts w:asciiTheme="minorHAnsi" w:hAnsiTheme="minorHAnsi" w:cstheme="minorHAnsi"/>
          <w:color w:val="4C4C4C"/>
          <w:spacing w:val="-2"/>
          <w:w w:val="120"/>
          <w:sz w:val="22"/>
          <w:szCs w:val="22"/>
        </w:rPr>
        <w:t>equity</w:t>
      </w:r>
      <w:proofErr w:type="spellEnd"/>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représente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l’investissement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réalisé par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les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actionnaires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soit</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à</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la</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création</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de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l’entreprise,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soit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lors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de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levées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de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fonds</w:t>
      </w:r>
      <w:r w:rsidRPr="0044076F">
        <w:rPr>
          <w:rFonts w:asciiTheme="minorHAnsi" w:hAnsiTheme="minorHAnsi" w:cstheme="minorHAnsi"/>
          <w:color w:val="4C4C4C"/>
          <w:spacing w:val="-4"/>
          <w:w w:val="120"/>
          <w:sz w:val="22"/>
          <w:szCs w:val="22"/>
        </w:rPr>
        <w:t xml:space="preserve"> </w:t>
      </w:r>
      <w:r w:rsidRPr="0044076F">
        <w:rPr>
          <w:rFonts w:asciiTheme="minorHAnsi" w:hAnsiTheme="minorHAnsi" w:cstheme="minorHAnsi"/>
          <w:color w:val="4C4C4C"/>
          <w:spacing w:val="-2"/>
          <w:w w:val="120"/>
          <w:sz w:val="22"/>
          <w:szCs w:val="22"/>
        </w:rPr>
        <w:t>a</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posteriori.</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Quand on y</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ajoute les pertes et bénéfices générés par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l’entreprise</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depuis qu’elle existe, l’</w:t>
      </w:r>
      <w:proofErr w:type="spellStart"/>
      <w:r w:rsidRPr="0044076F">
        <w:rPr>
          <w:rFonts w:asciiTheme="minorHAnsi" w:hAnsiTheme="minorHAnsi" w:cstheme="minorHAnsi"/>
          <w:color w:val="4C4C4C"/>
          <w:spacing w:val="-2"/>
          <w:w w:val="120"/>
          <w:sz w:val="22"/>
          <w:szCs w:val="22"/>
        </w:rPr>
        <w:t>equity</w:t>
      </w:r>
      <w:proofErr w:type="spellEnd"/>
      <w:r w:rsidRPr="0044076F">
        <w:rPr>
          <w:rFonts w:asciiTheme="minorHAnsi" w:hAnsiTheme="minorHAnsi" w:cstheme="minorHAnsi"/>
          <w:color w:val="4C4C4C"/>
          <w:spacing w:val="-2"/>
          <w:w w:val="120"/>
          <w:sz w:val="22"/>
          <w:szCs w:val="22"/>
        </w:rPr>
        <w:t xml:space="preserve"> représente, en comptabilité, </w:t>
      </w:r>
      <w:r w:rsidRPr="0044076F">
        <w:rPr>
          <w:rFonts w:asciiTheme="minorHAnsi" w:hAnsiTheme="minorHAnsi" w:cstheme="minorHAnsi"/>
          <w:spacing w:val="-2"/>
          <w:w w:val="120"/>
          <w:sz w:val="22"/>
          <w:szCs w:val="22"/>
        </w:rPr>
        <w:t>la valeur</w:t>
      </w:r>
      <w:r w:rsidRPr="0044076F">
        <w:rPr>
          <w:rFonts w:asciiTheme="minorHAnsi" w:hAnsiTheme="minorHAnsi" w:cstheme="minorHAnsi"/>
          <w:spacing w:val="40"/>
          <w:w w:val="120"/>
          <w:sz w:val="22"/>
          <w:szCs w:val="22"/>
        </w:rPr>
        <w:t xml:space="preserve"> </w:t>
      </w:r>
      <w:r w:rsidRPr="0044076F">
        <w:rPr>
          <w:rFonts w:asciiTheme="minorHAnsi" w:hAnsiTheme="minorHAnsi" w:cstheme="minorHAnsi"/>
          <w:spacing w:val="-2"/>
          <w:w w:val="120"/>
          <w:sz w:val="22"/>
          <w:szCs w:val="22"/>
        </w:rPr>
        <w:t>de ladite entreprise à un instant t</w:t>
      </w:r>
      <w:r w:rsidRPr="0044076F">
        <w:rPr>
          <w:rFonts w:asciiTheme="minorHAnsi" w:hAnsiTheme="minorHAnsi" w:cstheme="minorHAnsi"/>
          <w:color w:val="4C4C4C"/>
          <w:spacing w:val="-2"/>
          <w:w w:val="120"/>
          <w:sz w:val="22"/>
          <w:szCs w:val="22"/>
        </w:rPr>
        <w:t xml:space="preserve">. </w:t>
      </w:r>
    </w:p>
    <w:p w14:paraId="0091F224" w14:textId="7548DCDA" w:rsidR="0044076F" w:rsidRPr="0044076F" w:rsidRDefault="0044076F" w:rsidP="0044076F">
      <w:pPr>
        <w:pStyle w:val="Corpsdetexte"/>
        <w:ind w:left="488" w:right="1997"/>
        <w:jc w:val="both"/>
        <w:rPr>
          <w:rFonts w:asciiTheme="minorHAnsi" w:hAnsiTheme="minorHAnsi" w:cstheme="minorHAnsi"/>
          <w:sz w:val="22"/>
          <w:szCs w:val="22"/>
        </w:rPr>
      </w:pPr>
      <w:r w:rsidRPr="0044076F">
        <w:rPr>
          <w:rFonts w:asciiTheme="minorHAnsi" w:hAnsiTheme="minorHAnsi" w:cstheme="minorHAnsi"/>
          <w:color w:val="4C4C4C"/>
          <w:spacing w:val="-2"/>
          <w:w w:val="120"/>
          <w:sz w:val="22"/>
          <w:szCs w:val="22"/>
        </w:rPr>
        <w:t>Mais en pratique, cette valeur,</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l’</w:t>
      </w:r>
      <w:proofErr w:type="spellStart"/>
      <w:r w:rsidRPr="0044076F">
        <w:rPr>
          <w:rFonts w:asciiTheme="minorHAnsi" w:hAnsiTheme="minorHAnsi" w:cstheme="minorHAnsi"/>
          <w:color w:val="4C4C4C"/>
          <w:spacing w:val="-2"/>
          <w:w w:val="120"/>
          <w:sz w:val="22"/>
          <w:szCs w:val="22"/>
        </w:rPr>
        <w:t>equity</w:t>
      </w:r>
      <w:proofErr w:type="spellEnd"/>
      <w:r w:rsidRPr="0044076F">
        <w:rPr>
          <w:rFonts w:asciiTheme="minorHAnsi" w:hAnsiTheme="minorHAnsi" w:cstheme="minorHAnsi"/>
          <w:color w:val="4C4C4C"/>
          <w:spacing w:val="-2"/>
          <w:w w:val="120"/>
          <w:sz w:val="22"/>
          <w:szCs w:val="22"/>
        </w:rPr>
        <w:t xml:space="preserve"> value, est </w:t>
      </w:r>
      <w:proofErr w:type="gramStart"/>
      <w:r w:rsidRPr="0044076F">
        <w:rPr>
          <w:rFonts w:asciiTheme="minorHAnsi" w:hAnsiTheme="minorHAnsi" w:cstheme="minorHAnsi"/>
          <w:color w:val="4C4C4C"/>
          <w:spacing w:val="-2"/>
          <w:w w:val="120"/>
          <w:sz w:val="22"/>
          <w:szCs w:val="22"/>
        </w:rPr>
        <w:t>calculée</w:t>
      </w:r>
      <w:proofErr w:type="gramEnd"/>
      <w:r w:rsidRPr="0044076F">
        <w:rPr>
          <w:rFonts w:asciiTheme="minorHAnsi" w:hAnsiTheme="minorHAnsi" w:cstheme="minorHAnsi"/>
          <w:color w:val="4C4C4C"/>
          <w:spacing w:val="-2"/>
          <w:w w:val="120"/>
          <w:sz w:val="22"/>
          <w:szCs w:val="22"/>
        </w:rPr>
        <w:t xml:space="preserve"> différemment car elle est basée</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davantage sur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le potentiel</w:t>
      </w:r>
      <w:r w:rsidRPr="0044076F">
        <w:rPr>
          <w:rFonts w:asciiTheme="minorHAnsi" w:hAnsiTheme="minorHAnsi" w:cstheme="minorHAnsi"/>
          <w:color w:val="4C4C4C"/>
          <w:spacing w:val="-4"/>
          <w:w w:val="120"/>
          <w:sz w:val="22"/>
          <w:szCs w:val="22"/>
        </w:rPr>
        <w:t xml:space="preserve"> </w:t>
      </w:r>
      <w:r w:rsidRPr="0044076F">
        <w:rPr>
          <w:rFonts w:asciiTheme="minorHAnsi" w:hAnsiTheme="minorHAnsi" w:cstheme="minorHAnsi"/>
          <w:color w:val="4C4C4C"/>
          <w:spacing w:val="-2"/>
          <w:w w:val="120"/>
          <w:sz w:val="22"/>
          <w:szCs w:val="22"/>
        </w:rPr>
        <w:t>de</w:t>
      </w:r>
      <w:r w:rsidRPr="0044076F">
        <w:rPr>
          <w:rFonts w:asciiTheme="minorHAnsi" w:hAnsiTheme="minorHAnsi" w:cstheme="minorHAnsi"/>
          <w:color w:val="4C4C4C"/>
          <w:spacing w:val="-1"/>
          <w:w w:val="120"/>
          <w:sz w:val="22"/>
          <w:szCs w:val="22"/>
        </w:rPr>
        <w:t xml:space="preserve"> </w:t>
      </w:r>
      <w:r w:rsidRPr="0044076F">
        <w:rPr>
          <w:rFonts w:asciiTheme="minorHAnsi" w:hAnsiTheme="minorHAnsi" w:cstheme="minorHAnsi"/>
          <w:color w:val="4C4C4C"/>
          <w:spacing w:val="-2"/>
          <w:w w:val="120"/>
          <w:sz w:val="22"/>
          <w:szCs w:val="22"/>
        </w:rPr>
        <w:t>croissance que sur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le passé.</w:t>
      </w:r>
    </w:p>
    <w:p w14:paraId="7A02EFBE" w14:textId="77777777" w:rsidR="0044076F" w:rsidRPr="0044076F" w:rsidRDefault="0044076F" w:rsidP="0044076F">
      <w:pPr>
        <w:pStyle w:val="Corpsdetexte"/>
        <w:jc w:val="both"/>
        <w:rPr>
          <w:rFonts w:asciiTheme="minorHAnsi" w:hAnsiTheme="minorHAnsi" w:cstheme="minorHAnsi"/>
          <w:sz w:val="22"/>
          <w:szCs w:val="22"/>
        </w:rPr>
      </w:pPr>
    </w:p>
    <w:p w14:paraId="5DB453B8" w14:textId="77777777" w:rsidR="0044076F" w:rsidRPr="0044076F" w:rsidRDefault="0044076F" w:rsidP="0044076F">
      <w:pPr>
        <w:pStyle w:val="Titre2"/>
        <w:spacing w:before="0"/>
        <w:jc w:val="both"/>
        <w:rPr>
          <w:rFonts w:asciiTheme="minorHAnsi" w:hAnsiTheme="minorHAnsi" w:cstheme="minorHAnsi"/>
          <w:sz w:val="22"/>
          <w:szCs w:val="22"/>
        </w:rPr>
      </w:pPr>
      <w:r w:rsidRPr="0044076F">
        <w:rPr>
          <w:rFonts w:asciiTheme="minorHAnsi" w:hAnsiTheme="minorHAnsi" w:cstheme="minorHAnsi"/>
          <w:sz w:val="22"/>
          <w:szCs w:val="22"/>
        </w:rPr>
        <w:t>Cash-flow (ou</w:t>
      </w:r>
      <w:r w:rsidRPr="0044076F">
        <w:rPr>
          <w:rFonts w:asciiTheme="minorHAnsi" w:hAnsiTheme="minorHAnsi" w:cstheme="minorHAnsi"/>
          <w:spacing w:val="1"/>
          <w:sz w:val="22"/>
          <w:szCs w:val="22"/>
        </w:rPr>
        <w:t xml:space="preserve"> </w:t>
      </w:r>
      <w:r w:rsidRPr="0044076F">
        <w:rPr>
          <w:rFonts w:asciiTheme="minorHAnsi" w:hAnsiTheme="minorHAnsi" w:cstheme="minorHAnsi"/>
          <w:sz w:val="22"/>
          <w:szCs w:val="22"/>
        </w:rPr>
        <w:t>flux</w:t>
      </w:r>
      <w:r w:rsidRPr="0044076F">
        <w:rPr>
          <w:rFonts w:asciiTheme="minorHAnsi" w:hAnsiTheme="minorHAnsi" w:cstheme="minorHAnsi"/>
          <w:spacing w:val="1"/>
          <w:sz w:val="22"/>
          <w:szCs w:val="22"/>
        </w:rPr>
        <w:t xml:space="preserve"> </w:t>
      </w:r>
      <w:r w:rsidRPr="0044076F">
        <w:rPr>
          <w:rFonts w:asciiTheme="minorHAnsi" w:hAnsiTheme="minorHAnsi" w:cstheme="minorHAnsi"/>
          <w:sz w:val="22"/>
          <w:szCs w:val="22"/>
        </w:rPr>
        <w:t>de</w:t>
      </w:r>
      <w:r w:rsidRPr="0044076F">
        <w:rPr>
          <w:rFonts w:asciiTheme="minorHAnsi" w:hAnsiTheme="minorHAnsi" w:cstheme="minorHAnsi"/>
          <w:spacing w:val="1"/>
          <w:sz w:val="22"/>
          <w:szCs w:val="22"/>
        </w:rPr>
        <w:t xml:space="preserve"> </w:t>
      </w:r>
      <w:r w:rsidRPr="0044076F">
        <w:rPr>
          <w:rFonts w:asciiTheme="minorHAnsi" w:hAnsiTheme="minorHAnsi" w:cstheme="minorHAnsi"/>
          <w:spacing w:val="-2"/>
          <w:sz w:val="22"/>
          <w:szCs w:val="22"/>
        </w:rPr>
        <w:t>trésorerie)</w:t>
      </w:r>
    </w:p>
    <w:p w14:paraId="69FC9D6C" w14:textId="77777777" w:rsidR="0044076F" w:rsidRPr="0044076F" w:rsidRDefault="0044076F" w:rsidP="0044076F">
      <w:pPr>
        <w:pStyle w:val="Corpsdetexte"/>
        <w:ind w:left="488" w:right="2003"/>
        <w:jc w:val="both"/>
        <w:rPr>
          <w:rFonts w:asciiTheme="minorHAnsi" w:hAnsiTheme="minorHAnsi" w:cstheme="minorHAnsi"/>
          <w:sz w:val="22"/>
          <w:szCs w:val="22"/>
        </w:rPr>
      </w:pPr>
      <w:r w:rsidRPr="0044076F">
        <w:rPr>
          <w:rFonts w:asciiTheme="minorHAnsi" w:hAnsiTheme="minorHAnsi" w:cstheme="minorHAnsi"/>
          <w:color w:val="4C4C4C"/>
          <w:w w:val="115"/>
          <w:sz w:val="22"/>
          <w:szCs w:val="22"/>
        </w:rPr>
        <w:t>Trésorerie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générée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perdue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entreprise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période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donnée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s’il</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y</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avait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50</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caisses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au</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1er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janvier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75</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an</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tard,</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alors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cash-flow</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l’année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est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25.</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cash-flow</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peut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être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positif</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(on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a</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cash</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fin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période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qu’au</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début)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négatif</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(on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brûlé</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du</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cash).</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valeur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d’une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entreprise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est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généralement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calculée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comme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somme,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actualisée,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futurs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cash-flows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espérés.</w:t>
      </w:r>
    </w:p>
    <w:p w14:paraId="1B302170" w14:textId="77777777" w:rsidR="0044076F" w:rsidRPr="0044076F" w:rsidRDefault="0044076F" w:rsidP="0044076F">
      <w:pPr>
        <w:pStyle w:val="Corpsdetexte"/>
        <w:jc w:val="both"/>
        <w:rPr>
          <w:rFonts w:asciiTheme="minorHAnsi" w:hAnsiTheme="minorHAnsi" w:cstheme="minorHAnsi"/>
          <w:sz w:val="22"/>
          <w:szCs w:val="22"/>
        </w:rPr>
      </w:pPr>
    </w:p>
    <w:p w14:paraId="207F7A11" w14:textId="77777777" w:rsidR="0044076F" w:rsidRPr="0044076F" w:rsidRDefault="0044076F" w:rsidP="0044076F">
      <w:pPr>
        <w:pStyle w:val="Titre2"/>
        <w:spacing w:before="0"/>
        <w:ind w:right="2052"/>
        <w:jc w:val="both"/>
        <w:rPr>
          <w:rFonts w:asciiTheme="minorHAnsi" w:hAnsiTheme="minorHAnsi" w:cstheme="minorHAnsi"/>
          <w:sz w:val="22"/>
          <w:szCs w:val="22"/>
        </w:rPr>
      </w:pPr>
      <w:r w:rsidRPr="0044076F">
        <w:rPr>
          <w:rFonts w:asciiTheme="minorHAnsi" w:hAnsiTheme="minorHAnsi" w:cstheme="minorHAnsi"/>
          <w:spacing w:val="-2"/>
          <w:w w:val="105"/>
          <w:sz w:val="22"/>
          <w:szCs w:val="22"/>
        </w:rPr>
        <w:t>ROI</w:t>
      </w:r>
      <w:r w:rsidRPr="0044076F">
        <w:rPr>
          <w:rFonts w:asciiTheme="minorHAnsi" w:hAnsiTheme="minorHAnsi" w:cstheme="minorHAnsi"/>
          <w:spacing w:val="-3"/>
          <w:w w:val="105"/>
          <w:sz w:val="22"/>
          <w:szCs w:val="22"/>
        </w:rPr>
        <w:t xml:space="preserve"> </w:t>
      </w:r>
      <w:r w:rsidRPr="0044076F">
        <w:rPr>
          <w:rFonts w:asciiTheme="minorHAnsi" w:hAnsiTheme="minorHAnsi" w:cstheme="minorHAnsi"/>
          <w:spacing w:val="-2"/>
          <w:w w:val="105"/>
          <w:sz w:val="22"/>
          <w:szCs w:val="22"/>
        </w:rPr>
        <w:t>(return</w:t>
      </w:r>
      <w:r w:rsidRPr="0044076F">
        <w:rPr>
          <w:rFonts w:asciiTheme="minorHAnsi" w:hAnsiTheme="minorHAnsi" w:cstheme="minorHAnsi"/>
          <w:spacing w:val="-3"/>
          <w:w w:val="105"/>
          <w:sz w:val="22"/>
          <w:szCs w:val="22"/>
        </w:rPr>
        <w:t xml:space="preserve"> </w:t>
      </w:r>
      <w:r w:rsidRPr="0044076F">
        <w:rPr>
          <w:rFonts w:asciiTheme="minorHAnsi" w:hAnsiTheme="minorHAnsi" w:cstheme="minorHAnsi"/>
          <w:spacing w:val="-2"/>
          <w:w w:val="105"/>
          <w:sz w:val="22"/>
          <w:szCs w:val="22"/>
        </w:rPr>
        <w:t>on</w:t>
      </w:r>
      <w:r w:rsidRPr="0044076F">
        <w:rPr>
          <w:rFonts w:asciiTheme="minorHAnsi" w:hAnsiTheme="minorHAnsi" w:cstheme="minorHAnsi"/>
          <w:spacing w:val="-3"/>
          <w:w w:val="105"/>
          <w:sz w:val="22"/>
          <w:szCs w:val="22"/>
        </w:rPr>
        <w:t xml:space="preserve"> </w:t>
      </w:r>
      <w:proofErr w:type="spellStart"/>
      <w:r w:rsidRPr="0044076F">
        <w:rPr>
          <w:rFonts w:asciiTheme="minorHAnsi" w:hAnsiTheme="minorHAnsi" w:cstheme="minorHAnsi"/>
          <w:spacing w:val="-2"/>
          <w:w w:val="105"/>
          <w:sz w:val="22"/>
          <w:szCs w:val="22"/>
        </w:rPr>
        <w:t>investment</w:t>
      </w:r>
      <w:proofErr w:type="spellEnd"/>
      <w:r w:rsidRPr="0044076F">
        <w:rPr>
          <w:rFonts w:asciiTheme="minorHAnsi" w:hAnsiTheme="minorHAnsi" w:cstheme="minorHAnsi"/>
          <w:spacing w:val="-2"/>
          <w:w w:val="105"/>
          <w:sz w:val="22"/>
          <w:szCs w:val="22"/>
        </w:rPr>
        <w:t>,</w:t>
      </w:r>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ou</w:t>
      </w:r>
      <w:r w:rsidRPr="0044076F">
        <w:rPr>
          <w:rFonts w:asciiTheme="minorHAnsi" w:hAnsiTheme="minorHAnsi" w:cstheme="minorHAnsi"/>
          <w:spacing w:val="-3"/>
          <w:w w:val="105"/>
          <w:sz w:val="22"/>
          <w:szCs w:val="22"/>
        </w:rPr>
        <w:t xml:space="preserve"> </w:t>
      </w:r>
      <w:r w:rsidRPr="0044076F">
        <w:rPr>
          <w:rFonts w:asciiTheme="minorHAnsi" w:hAnsiTheme="minorHAnsi" w:cstheme="minorHAnsi"/>
          <w:spacing w:val="-2"/>
          <w:w w:val="105"/>
          <w:sz w:val="22"/>
          <w:szCs w:val="22"/>
        </w:rPr>
        <w:t>retour</w:t>
      </w:r>
      <w:r w:rsidRPr="0044076F">
        <w:rPr>
          <w:rFonts w:asciiTheme="minorHAnsi" w:hAnsiTheme="minorHAnsi" w:cstheme="minorHAnsi"/>
          <w:spacing w:val="-3"/>
          <w:w w:val="105"/>
          <w:sz w:val="22"/>
          <w:szCs w:val="22"/>
        </w:rPr>
        <w:t xml:space="preserve"> </w:t>
      </w:r>
      <w:r w:rsidRPr="0044076F">
        <w:rPr>
          <w:rFonts w:asciiTheme="minorHAnsi" w:hAnsiTheme="minorHAnsi" w:cstheme="minorHAnsi"/>
          <w:spacing w:val="-2"/>
          <w:w w:val="105"/>
          <w:sz w:val="22"/>
          <w:szCs w:val="22"/>
        </w:rPr>
        <w:t>sur</w:t>
      </w:r>
      <w:r w:rsidRPr="0044076F">
        <w:rPr>
          <w:rFonts w:asciiTheme="minorHAnsi" w:hAnsiTheme="minorHAnsi" w:cstheme="minorHAnsi"/>
          <w:spacing w:val="-3"/>
          <w:w w:val="105"/>
          <w:sz w:val="22"/>
          <w:szCs w:val="22"/>
        </w:rPr>
        <w:t xml:space="preserve"> </w:t>
      </w:r>
      <w:r w:rsidRPr="0044076F">
        <w:rPr>
          <w:rFonts w:asciiTheme="minorHAnsi" w:hAnsiTheme="minorHAnsi" w:cstheme="minorHAnsi"/>
          <w:spacing w:val="-2"/>
          <w:w w:val="105"/>
          <w:sz w:val="22"/>
          <w:szCs w:val="22"/>
        </w:rPr>
        <w:t>investissement</w:t>
      </w:r>
      <w:r w:rsidRPr="0044076F">
        <w:rPr>
          <w:rFonts w:asciiTheme="minorHAnsi" w:hAnsiTheme="minorHAnsi" w:cstheme="minorHAnsi"/>
          <w:spacing w:val="-3"/>
          <w:w w:val="105"/>
          <w:sz w:val="22"/>
          <w:szCs w:val="22"/>
        </w:rPr>
        <w:t xml:space="preserve"> </w:t>
      </w:r>
      <w:r w:rsidRPr="0044076F">
        <w:rPr>
          <w:rFonts w:asciiTheme="minorHAnsi" w:hAnsiTheme="minorHAnsi" w:cstheme="minorHAnsi"/>
          <w:spacing w:val="-2"/>
          <w:w w:val="105"/>
          <w:sz w:val="22"/>
          <w:szCs w:val="22"/>
        </w:rPr>
        <w:t>en</w:t>
      </w:r>
      <w:r w:rsidRPr="0044076F">
        <w:rPr>
          <w:rFonts w:asciiTheme="minorHAnsi" w:hAnsiTheme="minorHAnsi" w:cstheme="minorHAnsi"/>
          <w:spacing w:val="40"/>
          <w:w w:val="105"/>
          <w:sz w:val="22"/>
          <w:szCs w:val="22"/>
        </w:rPr>
        <w:t xml:space="preserve"> </w:t>
      </w:r>
      <w:r w:rsidRPr="0044076F">
        <w:rPr>
          <w:rFonts w:asciiTheme="minorHAnsi" w:hAnsiTheme="minorHAnsi" w:cstheme="minorHAnsi"/>
          <w:spacing w:val="-2"/>
          <w:w w:val="105"/>
          <w:sz w:val="22"/>
          <w:szCs w:val="22"/>
        </w:rPr>
        <w:t>français)</w:t>
      </w:r>
    </w:p>
    <w:p w14:paraId="557A9060" w14:textId="77777777" w:rsidR="0044076F" w:rsidRPr="0044076F" w:rsidRDefault="0044076F" w:rsidP="0044076F">
      <w:pPr>
        <w:pStyle w:val="Corpsdetexte"/>
        <w:ind w:left="488" w:right="2058"/>
        <w:jc w:val="both"/>
        <w:rPr>
          <w:rFonts w:asciiTheme="minorHAnsi" w:hAnsiTheme="minorHAnsi" w:cstheme="minorHAnsi"/>
          <w:sz w:val="22"/>
          <w:szCs w:val="22"/>
        </w:rPr>
      </w:pPr>
      <w:r w:rsidRPr="0044076F">
        <w:rPr>
          <w:rFonts w:asciiTheme="minorHAnsi" w:hAnsiTheme="minorHAnsi" w:cstheme="minorHAnsi"/>
          <w:color w:val="4C4C4C"/>
          <w:spacing w:val="-2"/>
          <w:w w:val="115"/>
          <w:sz w:val="22"/>
          <w:szCs w:val="22"/>
        </w:rPr>
        <w:t>Ratio (%) qui mesure la rentabilité réalisée ou attendue d’un projet,</w:t>
      </w:r>
      <w:r w:rsidRPr="0044076F">
        <w:rPr>
          <w:rFonts w:asciiTheme="minorHAnsi" w:hAnsiTheme="minorHAnsi" w:cstheme="minorHAnsi"/>
          <w:color w:val="4C4C4C"/>
          <w:spacing w:val="80"/>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l’occurrence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gain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obtenu</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rapport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à</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l’investissement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consenti.</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cas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où</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on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hésite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entre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plusieurs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projets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lesquels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investir,</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calcul</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du</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ROI</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permet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d’identifier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spacing w:val="-2"/>
          <w:w w:val="115"/>
          <w:sz w:val="22"/>
          <w:szCs w:val="22"/>
        </w:rPr>
        <w:t>rentable.</w:t>
      </w:r>
    </w:p>
    <w:p w14:paraId="025B7528" w14:textId="77777777" w:rsidR="00DD1552" w:rsidRDefault="00DD1552" w:rsidP="00DD1552">
      <w:pPr>
        <w:pStyle w:val="Titre2"/>
        <w:spacing w:before="0"/>
        <w:ind w:right="2052"/>
        <w:jc w:val="both"/>
        <w:rPr>
          <w:rFonts w:asciiTheme="minorHAnsi" w:hAnsiTheme="minorHAnsi" w:cstheme="minorHAnsi"/>
          <w:spacing w:val="-2"/>
          <w:w w:val="105"/>
          <w:sz w:val="22"/>
          <w:szCs w:val="22"/>
        </w:rPr>
      </w:pPr>
    </w:p>
    <w:p w14:paraId="34E08FF0" w14:textId="1C5F3D3C" w:rsidR="00DD1552" w:rsidRPr="00DD1552" w:rsidRDefault="00DD1552" w:rsidP="00DD1552">
      <w:pPr>
        <w:pStyle w:val="Titre2"/>
        <w:spacing w:before="0"/>
        <w:ind w:right="2052"/>
        <w:jc w:val="both"/>
        <w:rPr>
          <w:rFonts w:asciiTheme="minorHAnsi" w:hAnsiTheme="minorHAnsi" w:cstheme="minorHAnsi"/>
          <w:spacing w:val="-2"/>
          <w:w w:val="105"/>
          <w:sz w:val="22"/>
          <w:szCs w:val="22"/>
          <w:lang w:val="en-US"/>
        </w:rPr>
      </w:pPr>
      <w:r w:rsidRPr="00DD1552">
        <w:rPr>
          <w:rFonts w:asciiTheme="minorHAnsi" w:hAnsiTheme="minorHAnsi" w:cstheme="minorHAnsi"/>
          <w:spacing w:val="-2"/>
          <w:w w:val="105"/>
          <w:sz w:val="22"/>
          <w:szCs w:val="22"/>
          <w:lang w:val="en-US"/>
        </w:rPr>
        <w:t>RO</w:t>
      </w:r>
      <w:r w:rsidRPr="00DD1552">
        <w:rPr>
          <w:rFonts w:asciiTheme="minorHAnsi" w:hAnsiTheme="minorHAnsi" w:cstheme="minorHAnsi"/>
          <w:spacing w:val="-2"/>
          <w:w w:val="105"/>
          <w:sz w:val="22"/>
          <w:szCs w:val="22"/>
          <w:lang w:val="en-US"/>
        </w:rPr>
        <w:t>E</w:t>
      </w:r>
      <w:r w:rsidRPr="00DD1552">
        <w:rPr>
          <w:rFonts w:asciiTheme="minorHAnsi" w:hAnsiTheme="minorHAnsi" w:cstheme="minorHAnsi"/>
          <w:spacing w:val="-3"/>
          <w:w w:val="105"/>
          <w:sz w:val="22"/>
          <w:szCs w:val="22"/>
          <w:lang w:val="en-US"/>
        </w:rPr>
        <w:t xml:space="preserve"> </w:t>
      </w:r>
      <w:r w:rsidRPr="00DD1552">
        <w:rPr>
          <w:rFonts w:asciiTheme="minorHAnsi" w:hAnsiTheme="minorHAnsi" w:cstheme="minorHAnsi"/>
          <w:spacing w:val="-2"/>
          <w:w w:val="105"/>
          <w:sz w:val="22"/>
          <w:szCs w:val="22"/>
          <w:lang w:val="en-US"/>
        </w:rPr>
        <w:t>(return</w:t>
      </w:r>
      <w:r w:rsidRPr="00DD1552">
        <w:rPr>
          <w:rFonts w:asciiTheme="minorHAnsi" w:hAnsiTheme="minorHAnsi" w:cstheme="minorHAnsi"/>
          <w:spacing w:val="-3"/>
          <w:w w:val="105"/>
          <w:sz w:val="22"/>
          <w:szCs w:val="22"/>
          <w:lang w:val="en-US"/>
        </w:rPr>
        <w:t xml:space="preserve"> </w:t>
      </w:r>
      <w:r w:rsidRPr="00DD1552">
        <w:rPr>
          <w:rFonts w:asciiTheme="minorHAnsi" w:hAnsiTheme="minorHAnsi" w:cstheme="minorHAnsi"/>
          <w:spacing w:val="-2"/>
          <w:w w:val="105"/>
          <w:sz w:val="22"/>
          <w:szCs w:val="22"/>
          <w:lang w:val="en-US"/>
        </w:rPr>
        <w:t>on</w:t>
      </w:r>
      <w:r w:rsidRPr="00DD1552">
        <w:rPr>
          <w:rFonts w:asciiTheme="minorHAnsi" w:hAnsiTheme="minorHAnsi" w:cstheme="minorHAnsi"/>
          <w:spacing w:val="-3"/>
          <w:w w:val="105"/>
          <w:sz w:val="22"/>
          <w:szCs w:val="22"/>
          <w:lang w:val="en-US"/>
        </w:rPr>
        <w:t xml:space="preserve"> </w:t>
      </w:r>
      <w:r w:rsidRPr="00DD1552">
        <w:rPr>
          <w:rFonts w:asciiTheme="minorHAnsi" w:hAnsiTheme="minorHAnsi" w:cstheme="minorHAnsi"/>
          <w:spacing w:val="-2"/>
          <w:w w:val="105"/>
          <w:sz w:val="22"/>
          <w:szCs w:val="22"/>
          <w:lang w:val="en-US"/>
        </w:rPr>
        <w:t>equity</w:t>
      </w:r>
      <w:r w:rsidRPr="00DD1552">
        <w:rPr>
          <w:rFonts w:asciiTheme="minorHAnsi" w:hAnsiTheme="minorHAnsi" w:cstheme="minorHAnsi"/>
          <w:spacing w:val="-2"/>
          <w:w w:val="105"/>
          <w:sz w:val="22"/>
          <w:szCs w:val="22"/>
          <w:lang w:val="en-US"/>
        </w:rPr>
        <w:t>)</w:t>
      </w:r>
    </w:p>
    <w:p w14:paraId="0CBCF6F9" w14:textId="60FDA2B1" w:rsidR="00DD1552" w:rsidRDefault="00DD1552" w:rsidP="00DD1552">
      <w:pPr>
        <w:pStyle w:val="Titre2"/>
        <w:spacing w:before="0"/>
        <w:ind w:right="2052"/>
        <w:jc w:val="both"/>
        <w:rPr>
          <w:rFonts w:asciiTheme="minorHAnsi" w:hAnsiTheme="minorHAnsi" w:cstheme="minorHAnsi"/>
          <w:b w:val="0"/>
          <w:bCs w:val="0"/>
          <w:spacing w:val="-2"/>
          <w:w w:val="105"/>
          <w:sz w:val="22"/>
          <w:szCs w:val="22"/>
        </w:rPr>
      </w:pPr>
      <w:r>
        <w:rPr>
          <w:rFonts w:asciiTheme="minorHAnsi" w:hAnsiTheme="minorHAnsi" w:cstheme="minorHAnsi"/>
          <w:b w:val="0"/>
          <w:bCs w:val="0"/>
          <w:spacing w:val="-2"/>
          <w:w w:val="105"/>
          <w:sz w:val="22"/>
          <w:szCs w:val="22"/>
        </w:rPr>
        <w:t xml:space="preserve">Ratio % </w:t>
      </w:r>
      <w:r w:rsidRPr="00DD1552">
        <w:rPr>
          <w:rFonts w:asciiTheme="minorHAnsi" w:hAnsiTheme="minorHAnsi" w:cstheme="minorHAnsi"/>
          <w:b w:val="0"/>
          <w:bCs w:val="0"/>
          <w:spacing w:val="-2"/>
          <w:w w:val="105"/>
          <w:sz w:val="22"/>
          <w:szCs w:val="22"/>
        </w:rPr>
        <w:t xml:space="preserve">Résultat net/ Capitaux </w:t>
      </w:r>
      <w:r>
        <w:rPr>
          <w:rFonts w:asciiTheme="minorHAnsi" w:hAnsiTheme="minorHAnsi" w:cstheme="minorHAnsi"/>
          <w:b w:val="0"/>
          <w:bCs w:val="0"/>
          <w:spacing w:val="-2"/>
          <w:w w:val="105"/>
          <w:sz w:val="22"/>
          <w:szCs w:val="22"/>
        </w:rPr>
        <w:t xml:space="preserve">propres ou PAT Profit </w:t>
      </w:r>
      <w:proofErr w:type="spellStart"/>
      <w:r>
        <w:rPr>
          <w:rFonts w:asciiTheme="minorHAnsi" w:hAnsiTheme="minorHAnsi" w:cstheme="minorHAnsi"/>
          <w:b w:val="0"/>
          <w:bCs w:val="0"/>
          <w:spacing w:val="-2"/>
          <w:w w:val="105"/>
          <w:sz w:val="22"/>
          <w:szCs w:val="22"/>
        </w:rPr>
        <w:t>after</w:t>
      </w:r>
      <w:proofErr w:type="spellEnd"/>
      <w:r>
        <w:rPr>
          <w:rFonts w:asciiTheme="minorHAnsi" w:hAnsiTheme="minorHAnsi" w:cstheme="minorHAnsi"/>
          <w:b w:val="0"/>
          <w:bCs w:val="0"/>
          <w:spacing w:val="-2"/>
          <w:w w:val="105"/>
          <w:sz w:val="22"/>
          <w:szCs w:val="22"/>
        </w:rPr>
        <w:t xml:space="preserve"> </w:t>
      </w:r>
      <w:proofErr w:type="spellStart"/>
      <w:r>
        <w:rPr>
          <w:rFonts w:asciiTheme="minorHAnsi" w:hAnsiTheme="minorHAnsi" w:cstheme="minorHAnsi"/>
          <w:b w:val="0"/>
          <w:bCs w:val="0"/>
          <w:spacing w:val="-2"/>
          <w:w w:val="105"/>
          <w:sz w:val="22"/>
          <w:szCs w:val="22"/>
        </w:rPr>
        <w:t>Tax</w:t>
      </w:r>
      <w:proofErr w:type="spellEnd"/>
      <w:r>
        <w:rPr>
          <w:rFonts w:asciiTheme="minorHAnsi" w:hAnsiTheme="minorHAnsi" w:cstheme="minorHAnsi"/>
          <w:b w:val="0"/>
          <w:bCs w:val="0"/>
          <w:spacing w:val="-2"/>
          <w:w w:val="105"/>
          <w:sz w:val="22"/>
          <w:szCs w:val="22"/>
        </w:rPr>
        <w:t> /</w:t>
      </w:r>
      <w:proofErr w:type="spellStart"/>
      <w:r>
        <w:rPr>
          <w:rFonts w:asciiTheme="minorHAnsi" w:hAnsiTheme="minorHAnsi" w:cstheme="minorHAnsi"/>
          <w:b w:val="0"/>
          <w:bCs w:val="0"/>
          <w:spacing w:val="-2"/>
          <w:w w:val="105"/>
          <w:sz w:val="22"/>
          <w:szCs w:val="22"/>
        </w:rPr>
        <w:t>Equity</w:t>
      </w:r>
      <w:proofErr w:type="spellEnd"/>
    </w:p>
    <w:p w14:paraId="7D574CA5" w14:textId="663909B8" w:rsidR="00DD1552" w:rsidRPr="00DD1552" w:rsidRDefault="00DD1552" w:rsidP="00DD1552">
      <w:pPr>
        <w:pStyle w:val="Titre2"/>
        <w:spacing w:before="0"/>
        <w:ind w:right="2052"/>
        <w:jc w:val="both"/>
        <w:rPr>
          <w:rFonts w:asciiTheme="minorHAnsi" w:hAnsiTheme="minorHAnsi" w:cstheme="minorHAnsi"/>
          <w:b w:val="0"/>
          <w:bCs w:val="0"/>
          <w:sz w:val="22"/>
          <w:szCs w:val="22"/>
        </w:rPr>
      </w:pPr>
      <w:r>
        <w:rPr>
          <w:rFonts w:asciiTheme="minorHAnsi" w:hAnsiTheme="minorHAnsi" w:cstheme="minorHAnsi"/>
          <w:b w:val="0"/>
          <w:bCs w:val="0"/>
          <w:spacing w:val="-2"/>
          <w:w w:val="105"/>
          <w:sz w:val="22"/>
          <w:szCs w:val="22"/>
        </w:rPr>
        <w:t>Rentabilité pour l’actionnaire</w:t>
      </w:r>
    </w:p>
    <w:p w14:paraId="5A01A789" w14:textId="3536C025" w:rsidR="0044076F" w:rsidRDefault="0044076F" w:rsidP="0044076F">
      <w:pPr>
        <w:pStyle w:val="Corpsdetexte"/>
        <w:jc w:val="both"/>
        <w:rPr>
          <w:rFonts w:asciiTheme="minorHAnsi" w:hAnsiTheme="minorHAnsi" w:cstheme="minorHAnsi"/>
          <w:sz w:val="22"/>
          <w:szCs w:val="22"/>
        </w:rPr>
      </w:pPr>
    </w:p>
    <w:p w14:paraId="10761F4A" w14:textId="39C8BDD4" w:rsidR="00DD1552" w:rsidRPr="00DD1552" w:rsidRDefault="00DD1552" w:rsidP="00DD1552">
      <w:pPr>
        <w:pStyle w:val="Corpsdetexte"/>
        <w:ind w:firstLine="488"/>
        <w:jc w:val="both"/>
        <w:rPr>
          <w:rFonts w:asciiTheme="minorHAnsi" w:hAnsiTheme="minorHAnsi" w:cstheme="minorHAnsi"/>
          <w:b/>
          <w:bCs/>
          <w:sz w:val="22"/>
          <w:szCs w:val="22"/>
        </w:rPr>
      </w:pPr>
      <w:r w:rsidRPr="00DD1552">
        <w:rPr>
          <w:rFonts w:asciiTheme="minorHAnsi" w:hAnsiTheme="minorHAnsi" w:cstheme="minorHAnsi"/>
          <w:b/>
          <w:bCs/>
          <w:sz w:val="22"/>
          <w:szCs w:val="22"/>
        </w:rPr>
        <w:t xml:space="preserve">VAN Valeur actuelle nette ou NPV Net </w:t>
      </w:r>
      <w:proofErr w:type="spellStart"/>
      <w:r w:rsidRPr="00DD1552">
        <w:rPr>
          <w:rFonts w:asciiTheme="minorHAnsi" w:hAnsiTheme="minorHAnsi" w:cstheme="minorHAnsi"/>
          <w:b/>
          <w:bCs/>
          <w:sz w:val="22"/>
          <w:szCs w:val="22"/>
        </w:rPr>
        <w:t>Present</w:t>
      </w:r>
      <w:proofErr w:type="spellEnd"/>
      <w:r w:rsidRPr="00DD1552">
        <w:rPr>
          <w:rFonts w:asciiTheme="minorHAnsi" w:hAnsiTheme="minorHAnsi" w:cstheme="minorHAnsi"/>
          <w:b/>
          <w:bCs/>
          <w:sz w:val="22"/>
          <w:szCs w:val="22"/>
        </w:rPr>
        <w:t xml:space="preserve"> Value</w:t>
      </w:r>
    </w:p>
    <w:p w14:paraId="65274F9C" w14:textId="621CC4CF" w:rsidR="00DD1552" w:rsidRDefault="00DD1552" w:rsidP="00DD1552">
      <w:pPr>
        <w:pStyle w:val="Corpsdetexte"/>
        <w:ind w:firstLine="488"/>
        <w:jc w:val="both"/>
        <w:rPr>
          <w:rFonts w:asciiTheme="minorHAnsi" w:hAnsiTheme="minorHAnsi" w:cstheme="minorHAnsi"/>
          <w:sz w:val="22"/>
          <w:szCs w:val="22"/>
        </w:rPr>
      </w:pPr>
      <w:r w:rsidRPr="00DD1552">
        <w:rPr>
          <w:rFonts w:asciiTheme="minorHAnsi" w:hAnsiTheme="minorHAnsi" w:cstheme="minorHAnsi"/>
          <w:sz w:val="22"/>
          <w:szCs w:val="22"/>
        </w:rPr>
        <w:t>C’est la valeur aujourd’hui d’une somme future</w:t>
      </w:r>
    </w:p>
    <w:p w14:paraId="04B730B7" w14:textId="4B791642" w:rsidR="00DD1552" w:rsidRDefault="00DD1552" w:rsidP="00DD1552">
      <w:pPr>
        <w:pStyle w:val="Corpsdetexte"/>
        <w:ind w:firstLine="488"/>
        <w:jc w:val="both"/>
        <w:rPr>
          <w:rFonts w:asciiTheme="minorHAnsi" w:hAnsiTheme="minorHAnsi" w:cstheme="minorHAnsi"/>
          <w:sz w:val="22"/>
          <w:szCs w:val="22"/>
        </w:rPr>
      </w:pPr>
      <w:r>
        <w:rPr>
          <w:rFonts w:asciiTheme="minorHAnsi" w:hAnsiTheme="minorHAnsi" w:cstheme="minorHAnsi"/>
          <w:sz w:val="22"/>
          <w:szCs w:val="22"/>
        </w:rPr>
        <w:t xml:space="preserve">On la calcule en appliquant le coefficient d’actualisation </w:t>
      </w:r>
    </w:p>
    <w:p w14:paraId="52E40BE8" w14:textId="685A7ED1" w:rsidR="00DD1552" w:rsidRDefault="00A605EF" w:rsidP="00DD1552">
      <w:pPr>
        <w:pStyle w:val="Corpsdetexte"/>
        <w:ind w:firstLine="488"/>
        <w:jc w:val="both"/>
        <w:rPr>
          <w:rFonts w:asciiTheme="minorHAnsi" w:hAnsiTheme="minorHAnsi" w:cstheme="minorHAnsi"/>
          <w:sz w:val="22"/>
          <w:szCs w:val="22"/>
        </w:rPr>
      </w:pPr>
      <w:r>
        <w:rPr>
          <w:rFonts w:asciiTheme="minorHAnsi" w:hAnsiTheme="minorHAnsi" w:cstheme="minorHAnsi"/>
          <w:sz w:val="22"/>
          <w:szCs w:val="22"/>
        </w:rPr>
        <w:t xml:space="preserve">V = </w:t>
      </w:r>
      <w:proofErr w:type="spellStart"/>
      <w:r>
        <w:rPr>
          <w:rFonts w:asciiTheme="minorHAnsi" w:hAnsiTheme="minorHAnsi" w:cstheme="minorHAnsi"/>
          <w:sz w:val="22"/>
          <w:szCs w:val="22"/>
        </w:rPr>
        <w:t>Vn</w:t>
      </w:r>
      <w:proofErr w:type="spellEnd"/>
      <w:r>
        <w:rPr>
          <w:rFonts w:asciiTheme="minorHAnsi" w:hAnsiTheme="minorHAnsi" w:cstheme="minorHAnsi"/>
          <w:sz w:val="22"/>
          <w:szCs w:val="22"/>
        </w:rPr>
        <w:t> / (1 + t) ~n</w:t>
      </w:r>
    </w:p>
    <w:p w14:paraId="72C00D69" w14:textId="7116B2A6" w:rsidR="00A605EF" w:rsidRDefault="00A605EF" w:rsidP="00DD1552">
      <w:pPr>
        <w:pStyle w:val="Corpsdetexte"/>
        <w:ind w:firstLine="488"/>
        <w:jc w:val="both"/>
        <w:rPr>
          <w:rFonts w:asciiTheme="minorHAnsi" w:hAnsiTheme="minorHAnsi" w:cstheme="minorHAnsi"/>
          <w:sz w:val="22"/>
          <w:szCs w:val="22"/>
        </w:rPr>
      </w:pPr>
      <w:r>
        <w:rPr>
          <w:rFonts w:asciiTheme="minorHAnsi" w:hAnsiTheme="minorHAnsi" w:cstheme="minorHAnsi"/>
          <w:sz w:val="22"/>
          <w:szCs w:val="22"/>
        </w:rPr>
        <w:lastRenderedPageBreak/>
        <w:t xml:space="preserve">Pour 1000 dans 2 ans et un taux d’actualisation de 10%, on a </w:t>
      </w:r>
    </w:p>
    <w:p w14:paraId="0ED07215" w14:textId="149C95FD" w:rsidR="00A605EF" w:rsidRPr="00332D2C" w:rsidRDefault="00A605EF" w:rsidP="00DD1552">
      <w:pPr>
        <w:pStyle w:val="Corpsdetexte"/>
        <w:ind w:firstLine="488"/>
        <w:jc w:val="both"/>
        <w:rPr>
          <w:rFonts w:asciiTheme="minorHAnsi" w:hAnsiTheme="minorHAnsi" w:cstheme="minorHAnsi"/>
          <w:sz w:val="22"/>
          <w:szCs w:val="22"/>
          <w:lang w:val="en-US"/>
        </w:rPr>
      </w:pPr>
      <w:r w:rsidRPr="00332D2C">
        <w:rPr>
          <w:rFonts w:asciiTheme="minorHAnsi" w:hAnsiTheme="minorHAnsi" w:cstheme="minorHAnsi"/>
          <w:sz w:val="22"/>
          <w:szCs w:val="22"/>
          <w:lang w:val="en-US"/>
        </w:rPr>
        <w:t>1000 / (1+10</w:t>
      </w:r>
      <w:proofErr w:type="gramStart"/>
      <w:r w:rsidRPr="00332D2C">
        <w:rPr>
          <w:rFonts w:asciiTheme="minorHAnsi" w:hAnsiTheme="minorHAnsi" w:cstheme="minorHAnsi"/>
          <w:sz w:val="22"/>
          <w:szCs w:val="22"/>
          <w:lang w:val="en-US"/>
        </w:rPr>
        <w:t>%)~</w:t>
      </w:r>
      <w:proofErr w:type="gramEnd"/>
      <w:r w:rsidRPr="00332D2C">
        <w:rPr>
          <w:rFonts w:asciiTheme="minorHAnsi" w:hAnsiTheme="minorHAnsi" w:cstheme="minorHAnsi"/>
          <w:sz w:val="22"/>
          <w:szCs w:val="22"/>
          <w:lang w:val="en-US"/>
        </w:rPr>
        <w:t>2 = 1000 / 1,21 = 826</w:t>
      </w:r>
    </w:p>
    <w:p w14:paraId="5632BF5C" w14:textId="73E40BF4" w:rsidR="00A605EF" w:rsidRPr="00332D2C" w:rsidRDefault="00A605EF" w:rsidP="00DD1552">
      <w:pPr>
        <w:pStyle w:val="Corpsdetexte"/>
        <w:ind w:firstLine="488"/>
        <w:jc w:val="both"/>
        <w:rPr>
          <w:rFonts w:asciiTheme="minorHAnsi" w:hAnsiTheme="minorHAnsi" w:cstheme="minorHAnsi"/>
          <w:sz w:val="22"/>
          <w:szCs w:val="22"/>
          <w:lang w:val="en-US"/>
        </w:rPr>
      </w:pPr>
    </w:p>
    <w:p w14:paraId="0EAB8030" w14:textId="536B8786" w:rsidR="00A605EF" w:rsidRDefault="00332D2C" w:rsidP="00DD1552">
      <w:pPr>
        <w:pStyle w:val="Corpsdetexte"/>
        <w:ind w:firstLine="488"/>
        <w:jc w:val="both"/>
        <w:rPr>
          <w:rFonts w:asciiTheme="minorHAnsi" w:hAnsiTheme="minorHAnsi" w:cstheme="minorHAnsi"/>
          <w:b/>
          <w:bCs/>
          <w:sz w:val="22"/>
          <w:szCs w:val="22"/>
          <w:lang w:val="en-US"/>
        </w:rPr>
      </w:pPr>
      <w:proofErr w:type="spellStart"/>
      <w:r>
        <w:rPr>
          <w:rFonts w:asciiTheme="minorHAnsi" w:hAnsiTheme="minorHAnsi" w:cstheme="minorHAnsi"/>
          <w:b/>
          <w:bCs/>
          <w:sz w:val="22"/>
          <w:szCs w:val="22"/>
          <w:lang w:val="en-US"/>
        </w:rPr>
        <w:t>Méthode</w:t>
      </w:r>
      <w:proofErr w:type="spellEnd"/>
      <w:r>
        <w:rPr>
          <w:rFonts w:asciiTheme="minorHAnsi" w:hAnsiTheme="minorHAnsi" w:cstheme="minorHAnsi"/>
          <w:b/>
          <w:bCs/>
          <w:sz w:val="22"/>
          <w:szCs w:val="22"/>
          <w:lang w:val="en-US"/>
        </w:rPr>
        <w:t xml:space="preserve"> </w:t>
      </w:r>
      <w:proofErr w:type="spellStart"/>
      <w:r>
        <w:rPr>
          <w:rFonts w:asciiTheme="minorHAnsi" w:hAnsiTheme="minorHAnsi" w:cstheme="minorHAnsi"/>
          <w:b/>
          <w:bCs/>
          <w:sz w:val="22"/>
          <w:szCs w:val="22"/>
          <w:lang w:val="en-US"/>
        </w:rPr>
        <w:t>d’évaluation</w:t>
      </w:r>
      <w:proofErr w:type="spellEnd"/>
      <w:r>
        <w:rPr>
          <w:rFonts w:asciiTheme="minorHAnsi" w:hAnsiTheme="minorHAnsi" w:cstheme="minorHAnsi"/>
          <w:b/>
          <w:bCs/>
          <w:sz w:val="22"/>
          <w:szCs w:val="22"/>
          <w:lang w:val="en-US"/>
        </w:rPr>
        <w:t xml:space="preserve">: </w:t>
      </w:r>
      <w:r w:rsidR="00A605EF" w:rsidRPr="00A605EF">
        <w:rPr>
          <w:rFonts w:asciiTheme="minorHAnsi" w:hAnsiTheme="minorHAnsi" w:cstheme="minorHAnsi"/>
          <w:b/>
          <w:bCs/>
          <w:sz w:val="22"/>
          <w:szCs w:val="22"/>
          <w:lang w:val="en-US"/>
        </w:rPr>
        <w:t xml:space="preserve">Cash Flow </w:t>
      </w:r>
      <w:proofErr w:type="spellStart"/>
      <w:r w:rsidR="00A605EF" w:rsidRPr="00A605EF">
        <w:rPr>
          <w:rFonts w:asciiTheme="minorHAnsi" w:hAnsiTheme="minorHAnsi" w:cstheme="minorHAnsi"/>
          <w:b/>
          <w:bCs/>
          <w:sz w:val="22"/>
          <w:szCs w:val="22"/>
          <w:lang w:val="en-US"/>
        </w:rPr>
        <w:t>actualisés</w:t>
      </w:r>
      <w:proofErr w:type="spellEnd"/>
      <w:r w:rsidR="00A605EF" w:rsidRPr="00A605EF">
        <w:rPr>
          <w:rFonts w:asciiTheme="minorHAnsi" w:hAnsiTheme="minorHAnsi" w:cstheme="minorHAnsi"/>
          <w:b/>
          <w:bCs/>
          <w:sz w:val="22"/>
          <w:szCs w:val="22"/>
          <w:lang w:val="en-US"/>
        </w:rPr>
        <w:t xml:space="preserve"> </w:t>
      </w:r>
      <w:proofErr w:type="spellStart"/>
      <w:r w:rsidR="00A605EF" w:rsidRPr="00A605EF">
        <w:rPr>
          <w:rFonts w:asciiTheme="minorHAnsi" w:hAnsiTheme="minorHAnsi" w:cstheme="minorHAnsi"/>
          <w:b/>
          <w:bCs/>
          <w:sz w:val="22"/>
          <w:szCs w:val="22"/>
          <w:lang w:val="en-US"/>
        </w:rPr>
        <w:t>ou</w:t>
      </w:r>
      <w:proofErr w:type="spellEnd"/>
      <w:r w:rsidR="00A605EF" w:rsidRPr="00A605EF">
        <w:rPr>
          <w:rFonts w:asciiTheme="minorHAnsi" w:hAnsiTheme="minorHAnsi" w:cstheme="minorHAnsi"/>
          <w:b/>
          <w:bCs/>
          <w:sz w:val="22"/>
          <w:szCs w:val="22"/>
          <w:lang w:val="en-US"/>
        </w:rPr>
        <w:t xml:space="preserve"> DCF Discounted</w:t>
      </w:r>
      <w:r w:rsidR="00A605EF">
        <w:rPr>
          <w:rFonts w:asciiTheme="minorHAnsi" w:hAnsiTheme="minorHAnsi" w:cstheme="minorHAnsi"/>
          <w:b/>
          <w:bCs/>
          <w:sz w:val="22"/>
          <w:szCs w:val="22"/>
          <w:lang w:val="en-US"/>
        </w:rPr>
        <w:t xml:space="preserve"> Cash Flows</w:t>
      </w:r>
    </w:p>
    <w:p w14:paraId="30DC5AB7" w14:textId="16EE8976" w:rsidR="00A605EF" w:rsidRPr="00A605EF" w:rsidRDefault="00A605EF" w:rsidP="00DD1552">
      <w:pPr>
        <w:pStyle w:val="Corpsdetexte"/>
        <w:ind w:firstLine="488"/>
        <w:jc w:val="both"/>
        <w:rPr>
          <w:rFonts w:asciiTheme="minorHAnsi" w:hAnsiTheme="minorHAnsi" w:cstheme="minorHAnsi"/>
          <w:sz w:val="22"/>
          <w:szCs w:val="22"/>
        </w:rPr>
      </w:pPr>
      <w:r w:rsidRPr="00A605EF">
        <w:rPr>
          <w:rFonts w:asciiTheme="minorHAnsi" w:hAnsiTheme="minorHAnsi" w:cstheme="minorHAnsi"/>
          <w:sz w:val="22"/>
          <w:szCs w:val="22"/>
        </w:rPr>
        <w:t xml:space="preserve">La Valeur d’entreprise est </w:t>
      </w:r>
      <w:r>
        <w:rPr>
          <w:rFonts w:asciiTheme="minorHAnsi" w:hAnsiTheme="minorHAnsi" w:cstheme="minorHAnsi"/>
          <w:sz w:val="22"/>
          <w:szCs w:val="22"/>
        </w:rPr>
        <w:t xml:space="preserve">la somme des </w:t>
      </w:r>
      <w:proofErr w:type="spellStart"/>
      <w:r>
        <w:rPr>
          <w:rFonts w:asciiTheme="minorHAnsi" w:hAnsiTheme="minorHAnsi" w:cstheme="minorHAnsi"/>
          <w:sz w:val="22"/>
          <w:szCs w:val="22"/>
        </w:rPr>
        <w:t>cash flow</w:t>
      </w:r>
      <w:proofErr w:type="spellEnd"/>
      <w:r>
        <w:rPr>
          <w:rFonts w:asciiTheme="minorHAnsi" w:hAnsiTheme="minorHAnsi" w:cstheme="minorHAnsi"/>
          <w:sz w:val="22"/>
          <w:szCs w:val="22"/>
        </w:rPr>
        <w:t xml:space="preserve"> </w:t>
      </w:r>
      <w:r w:rsidR="00332D2C">
        <w:rPr>
          <w:rFonts w:asciiTheme="minorHAnsi" w:hAnsiTheme="minorHAnsi" w:cstheme="minorHAnsi"/>
          <w:sz w:val="22"/>
          <w:szCs w:val="22"/>
        </w:rPr>
        <w:t>futurs</w:t>
      </w:r>
      <w:r w:rsidR="00332D2C">
        <w:rPr>
          <w:rFonts w:asciiTheme="minorHAnsi" w:hAnsiTheme="minorHAnsi" w:cstheme="minorHAnsi"/>
          <w:sz w:val="22"/>
          <w:szCs w:val="22"/>
        </w:rPr>
        <w:t xml:space="preserve"> </w:t>
      </w:r>
      <w:r>
        <w:rPr>
          <w:rFonts w:asciiTheme="minorHAnsi" w:hAnsiTheme="minorHAnsi" w:cstheme="minorHAnsi"/>
          <w:sz w:val="22"/>
          <w:szCs w:val="22"/>
        </w:rPr>
        <w:t>actualisés</w:t>
      </w:r>
    </w:p>
    <w:p w14:paraId="01F7A02E" w14:textId="4445DF59" w:rsidR="00A605EF" w:rsidRDefault="00A605EF" w:rsidP="00DD1552">
      <w:pPr>
        <w:pStyle w:val="Corpsdetexte"/>
        <w:ind w:firstLine="488"/>
        <w:jc w:val="both"/>
        <w:rPr>
          <w:rFonts w:asciiTheme="minorHAnsi" w:hAnsiTheme="minorHAnsi" w:cstheme="minorHAnsi"/>
          <w:sz w:val="22"/>
          <w:szCs w:val="22"/>
        </w:rPr>
      </w:pPr>
      <w:r>
        <w:rPr>
          <w:rFonts w:asciiTheme="minorHAnsi" w:hAnsiTheme="minorHAnsi" w:cstheme="minorHAnsi"/>
          <w:sz w:val="22"/>
          <w:szCs w:val="22"/>
        </w:rPr>
        <w:sym w:font="Symbol" w:char="F0E5"/>
      </w:r>
      <w:r w:rsidR="00332D2C">
        <w:rPr>
          <w:rFonts w:asciiTheme="minorHAnsi" w:hAnsiTheme="minorHAnsi" w:cstheme="minorHAnsi"/>
          <w:sz w:val="22"/>
          <w:szCs w:val="22"/>
        </w:rPr>
        <w:t xml:space="preserve"> (DCF année 1 + DCF </w:t>
      </w:r>
      <w:r w:rsidR="00332D2C">
        <w:rPr>
          <w:rFonts w:asciiTheme="minorHAnsi" w:hAnsiTheme="minorHAnsi" w:cstheme="minorHAnsi"/>
          <w:sz w:val="22"/>
          <w:szCs w:val="22"/>
        </w:rPr>
        <w:t xml:space="preserve">année </w:t>
      </w:r>
      <w:proofErr w:type="gramStart"/>
      <w:r w:rsidR="00332D2C">
        <w:rPr>
          <w:rFonts w:asciiTheme="minorHAnsi" w:hAnsiTheme="minorHAnsi" w:cstheme="minorHAnsi"/>
          <w:sz w:val="22"/>
          <w:szCs w:val="22"/>
        </w:rPr>
        <w:t>2….</w:t>
      </w:r>
      <w:proofErr w:type="gramEnd"/>
      <w:r w:rsidR="00332D2C">
        <w:rPr>
          <w:rFonts w:asciiTheme="minorHAnsi" w:hAnsiTheme="minorHAnsi" w:cstheme="minorHAnsi"/>
          <w:sz w:val="22"/>
          <w:szCs w:val="22"/>
        </w:rPr>
        <w:t>) jusqu’à l’année n</w:t>
      </w:r>
    </w:p>
    <w:p w14:paraId="47963305" w14:textId="683030EA" w:rsidR="00332D2C" w:rsidRDefault="00332D2C" w:rsidP="00DD1552">
      <w:pPr>
        <w:pStyle w:val="Corpsdetexte"/>
        <w:ind w:firstLine="488"/>
        <w:jc w:val="both"/>
        <w:rPr>
          <w:rFonts w:asciiTheme="minorHAnsi" w:hAnsiTheme="minorHAnsi" w:cstheme="minorHAnsi"/>
          <w:sz w:val="22"/>
          <w:szCs w:val="22"/>
        </w:rPr>
      </w:pPr>
    </w:p>
    <w:p w14:paraId="1BD162A4" w14:textId="54779324" w:rsidR="00332D2C" w:rsidRPr="00332D2C" w:rsidRDefault="00332D2C" w:rsidP="00DD1552">
      <w:pPr>
        <w:pStyle w:val="Corpsdetexte"/>
        <w:ind w:firstLine="488"/>
        <w:jc w:val="both"/>
        <w:rPr>
          <w:rFonts w:asciiTheme="minorHAnsi" w:hAnsiTheme="minorHAnsi" w:cstheme="minorHAnsi"/>
          <w:sz w:val="22"/>
          <w:szCs w:val="22"/>
        </w:rPr>
      </w:pPr>
      <w:r w:rsidRPr="00332D2C">
        <w:rPr>
          <w:rFonts w:asciiTheme="minorHAnsi" w:hAnsiTheme="minorHAnsi" w:cstheme="minorHAnsi"/>
          <w:b/>
          <w:bCs/>
          <w:sz w:val="22"/>
          <w:szCs w:val="22"/>
        </w:rPr>
        <w:t xml:space="preserve">Méthode </w:t>
      </w:r>
      <w:proofErr w:type="gramStart"/>
      <w:r w:rsidRPr="00332D2C">
        <w:rPr>
          <w:rFonts w:asciiTheme="minorHAnsi" w:hAnsiTheme="minorHAnsi" w:cstheme="minorHAnsi"/>
          <w:b/>
          <w:bCs/>
          <w:sz w:val="22"/>
          <w:szCs w:val="22"/>
        </w:rPr>
        <w:t>d’évaluation:</w:t>
      </w:r>
      <w:proofErr w:type="gramEnd"/>
      <w:r w:rsidRPr="00332D2C">
        <w:rPr>
          <w:rFonts w:asciiTheme="minorHAnsi" w:hAnsiTheme="minorHAnsi" w:cstheme="minorHAnsi"/>
          <w:b/>
          <w:bCs/>
          <w:sz w:val="22"/>
          <w:szCs w:val="22"/>
        </w:rPr>
        <w:t xml:space="preserve"> </w:t>
      </w:r>
      <w:r w:rsidRPr="00332D2C">
        <w:rPr>
          <w:rFonts w:asciiTheme="minorHAnsi" w:hAnsiTheme="minorHAnsi" w:cstheme="minorHAnsi"/>
          <w:b/>
          <w:bCs/>
          <w:sz w:val="22"/>
          <w:szCs w:val="22"/>
        </w:rPr>
        <w:t>Multiples ou P</w:t>
      </w:r>
      <w:r>
        <w:rPr>
          <w:rFonts w:asciiTheme="minorHAnsi" w:hAnsiTheme="minorHAnsi" w:cstheme="minorHAnsi"/>
          <w:b/>
          <w:bCs/>
          <w:sz w:val="22"/>
          <w:szCs w:val="22"/>
        </w:rPr>
        <w:t xml:space="preserve">ER Price </w:t>
      </w:r>
      <w:proofErr w:type="spellStart"/>
      <w:r>
        <w:rPr>
          <w:rFonts w:asciiTheme="minorHAnsi" w:hAnsiTheme="minorHAnsi" w:cstheme="minorHAnsi"/>
          <w:b/>
          <w:bCs/>
          <w:sz w:val="22"/>
          <w:szCs w:val="22"/>
        </w:rPr>
        <w:t>earning</w:t>
      </w:r>
      <w:proofErr w:type="spellEnd"/>
      <w:r>
        <w:rPr>
          <w:rFonts w:asciiTheme="minorHAnsi" w:hAnsiTheme="minorHAnsi" w:cstheme="minorHAnsi"/>
          <w:b/>
          <w:bCs/>
          <w:sz w:val="22"/>
          <w:szCs w:val="22"/>
        </w:rPr>
        <w:t xml:space="preserve"> ratio</w:t>
      </w:r>
    </w:p>
    <w:p w14:paraId="1EDDED6C" w14:textId="206ADE61" w:rsidR="00A605EF" w:rsidRDefault="00332D2C" w:rsidP="00DD1552">
      <w:pPr>
        <w:pStyle w:val="Corpsdetexte"/>
        <w:ind w:firstLine="488"/>
        <w:jc w:val="both"/>
        <w:rPr>
          <w:rFonts w:asciiTheme="minorHAnsi" w:hAnsiTheme="minorHAnsi" w:cstheme="minorHAnsi"/>
          <w:sz w:val="22"/>
          <w:szCs w:val="22"/>
        </w:rPr>
      </w:pPr>
      <w:r w:rsidRPr="00A605EF">
        <w:rPr>
          <w:rFonts w:asciiTheme="minorHAnsi" w:hAnsiTheme="minorHAnsi" w:cstheme="minorHAnsi"/>
          <w:sz w:val="22"/>
          <w:szCs w:val="22"/>
        </w:rPr>
        <w:t>La Valeur d’entreprise</w:t>
      </w:r>
      <w:r>
        <w:rPr>
          <w:rFonts w:asciiTheme="minorHAnsi" w:hAnsiTheme="minorHAnsi" w:cstheme="minorHAnsi"/>
          <w:sz w:val="22"/>
          <w:szCs w:val="22"/>
        </w:rPr>
        <w:t xml:space="preserve"> est le (Résultat x le multiple) retenu pour le secteur et l’entreprise</w:t>
      </w:r>
    </w:p>
    <w:p w14:paraId="497C6211" w14:textId="77777777" w:rsidR="00332D2C" w:rsidRDefault="00332D2C" w:rsidP="00332D2C">
      <w:pPr>
        <w:pStyle w:val="Corpsdetexte"/>
        <w:ind w:left="488"/>
        <w:jc w:val="both"/>
        <w:rPr>
          <w:rFonts w:asciiTheme="minorHAnsi" w:hAnsiTheme="minorHAnsi" w:cstheme="minorHAnsi"/>
          <w:sz w:val="22"/>
          <w:szCs w:val="22"/>
        </w:rPr>
      </w:pPr>
      <w:r>
        <w:rPr>
          <w:rFonts w:asciiTheme="minorHAnsi" w:hAnsiTheme="minorHAnsi" w:cstheme="minorHAnsi"/>
          <w:sz w:val="22"/>
          <w:szCs w:val="22"/>
        </w:rPr>
        <w:t>La base peut être le résultat net (PAT) ou le résultat d’exploitation (EBIT) ou l’excédent brut d’exploitation (EBITDA)</w:t>
      </w:r>
    </w:p>
    <w:p w14:paraId="5CAA182F" w14:textId="77777777" w:rsidR="00332D2C" w:rsidRDefault="00332D2C" w:rsidP="00332D2C">
      <w:pPr>
        <w:pStyle w:val="Corpsdetexte"/>
        <w:ind w:left="488"/>
        <w:jc w:val="both"/>
        <w:rPr>
          <w:rFonts w:asciiTheme="minorHAnsi" w:hAnsiTheme="minorHAnsi" w:cstheme="minorHAnsi"/>
          <w:sz w:val="22"/>
          <w:szCs w:val="22"/>
        </w:rPr>
      </w:pPr>
    </w:p>
    <w:p w14:paraId="3EE1FDD7" w14:textId="74298DCD" w:rsidR="00332D2C" w:rsidRPr="00332D2C" w:rsidRDefault="00332D2C" w:rsidP="00332D2C">
      <w:pPr>
        <w:pStyle w:val="Corpsdetexte"/>
        <w:ind w:left="488"/>
        <w:jc w:val="both"/>
        <w:rPr>
          <w:rFonts w:asciiTheme="minorHAnsi" w:hAnsiTheme="minorHAnsi" w:cstheme="minorHAnsi"/>
          <w:b/>
          <w:bCs/>
          <w:sz w:val="22"/>
          <w:szCs w:val="22"/>
        </w:rPr>
      </w:pPr>
      <w:r w:rsidRPr="00332D2C">
        <w:rPr>
          <w:rFonts w:asciiTheme="minorHAnsi" w:hAnsiTheme="minorHAnsi" w:cstheme="minorHAnsi"/>
          <w:b/>
          <w:bCs/>
          <w:sz w:val="22"/>
          <w:szCs w:val="22"/>
        </w:rPr>
        <w:t>CMPP (Cout moyen pondéré du capital) ou WACC (</w:t>
      </w:r>
      <w:proofErr w:type="spellStart"/>
      <w:r w:rsidRPr="00332D2C">
        <w:rPr>
          <w:rFonts w:asciiTheme="minorHAnsi" w:hAnsiTheme="minorHAnsi" w:cstheme="minorHAnsi"/>
          <w:b/>
          <w:bCs/>
          <w:sz w:val="22"/>
          <w:szCs w:val="22"/>
        </w:rPr>
        <w:t>Weighted</w:t>
      </w:r>
      <w:proofErr w:type="spellEnd"/>
      <w:r w:rsidRPr="00332D2C">
        <w:rPr>
          <w:rFonts w:asciiTheme="minorHAnsi" w:hAnsiTheme="minorHAnsi" w:cstheme="minorHAnsi"/>
          <w:b/>
          <w:bCs/>
          <w:sz w:val="22"/>
          <w:szCs w:val="22"/>
        </w:rPr>
        <w:t xml:space="preserve"> </w:t>
      </w:r>
      <w:proofErr w:type="spellStart"/>
      <w:r w:rsidRPr="00332D2C">
        <w:rPr>
          <w:rFonts w:asciiTheme="minorHAnsi" w:hAnsiTheme="minorHAnsi" w:cstheme="minorHAnsi"/>
          <w:b/>
          <w:bCs/>
          <w:sz w:val="22"/>
          <w:szCs w:val="22"/>
        </w:rPr>
        <w:t>average</w:t>
      </w:r>
      <w:proofErr w:type="spellEnd"/>
      <w:r w:rsidRPr="00332D2C">
        <w:rPr>
          <w:rFonts w:asciiTheme="minorHAnsi" w:hAnsiTheme="minorHAnsi" w:cstheme="minorHAnsi"/>
          <w:b/>
          <w:bCs/>
          <w:sz w:val="22"/>
          <w:szCs w:val="22"/>
        </w:rPr>
        <w:t xml:space="preserve"> </w:t>
      </w:r>
      <w:proofErr w:type="spellStart"/>
      <w:r w:rsidRPr="00332D2C">
        <w:rPr>
          <w:rFonts w:asciiTheme="minorHAnsi" w:hAnsiTheme="minorHAnsi" w:cstheme="minorHAnsi"/>
          <w:b/>
          <w:bCs/>
          <w:sz w:val="22"/>
          <w:szCs w:val="22"/>
        </w:rPr>
        <w:t>cost</w:t>
      </w:r>
      <w:proofErr w:type="spellEnd"/>
      <w:r w:rsidRPr="00332D2C">
        <w:rPr>
          <w:rFonts w:asciiTheme="minorHAnsi" w:hAnsiTheme="minorHAnsi" w:cstheme="minorHAnsi"/>
          <w:b/>
          <w:bCs/>
          <w:sz w:val="22"/>
          <w:szCs w:val="22"/>
        </w:rPr>
        <w:t xml:space="preserve"> of capital)</w:t>
      </w:r>
    </w:p>
    <w:p w14:paraId="26085FAE" w14:textId="25D64876" w:rsidR="00A605EF" w:rsidRDefault="00332D2C" w:rsidP="00362359">
      <w:pPr>
        <w:pStyle w:val="Corpsdetexte"/>
        <w:ind w:left="488"/>
        <w:jc w:val="both"/>
        <w:rPr>
          <w:rFonts w:asciiTheme="minorHAnsi" w:hAnsiTheme="minorHAnsi" w:cstheme="minorHAnsi"/>
          <w:sz w:val="22"/>
          <w:szCs w:val="22"/>
        </w:rPr>
      </w:pPr>
      <w:r w:rsidRPr="00332D2C">
        <w:rPr>
          <w:rFonts w:asciiTheme="minorHAnsi" w:hAnsiTheme="minorHAnsi" w:cstheme="minorHAnsi"/>
          <w:sz w:val="22"/>
          <w:szCs w:val="22"/>
        </w:rPr>
        <w:t>C’est le coût de financement de l’entreprise,</w:t>
      </w:r>
      <w:r>
        <w:rPr>
          <w:rFonts w:asciiTheme="minorHAnsi" w:hAnsiTheme="minorHAnsi" w:cstheme="minorHAnsi"/>
          <w:sz w:val="22"/>
          <w:szCs w:val="22"/>
        </w:rPr>
        <w:t xml:space="preserve"> i.e. la rentabilité exigée par les actionnaires plus la</w:t>
      </w:r>
      <w:r w:rsidR="00362359">
        <w:rPr>
          <w:rFonts w:asciiTheme="minorHAnsi" w:hAnsiTheme="minorHAnsi" w:cstheme="minorHAnsi"/>
          <w:sz w:val="22"/>
          <w:szCs w:val="22"/>
        </w:rPr>
        <w:t xml:space="preserve"> rémunération exigée par les créanciers.</w:t>
      </w:r>
    </w:p>
    <w:p w14:paraId="28A69F66" w14:textId="7BB493B4" w:rsidR="00362359" w:rsidRPr="00332D2C" w:rsidRDefault="00362359" w:rsidP="00362359">
      <w:pPr>
        <w:pStyle w:val="Corpsdetexte"/>
        <w:ind w:left="488"/>
        <w:jc w:val="both"/>
        <w:rPr>
          <w:rFonts w:asciiTheme="minorHAnsi" w:hAnsiTheme="minorHAnsi" w:cstheme="minorHAnsi"/>
          <w:sz w:val="22"/>
          <w:szCs w:val="22"/>
        </w:rPr>
      </w:pPr>
      <w:r>
        <w:rPr>
          <w:rFonts w:asciiTheme="minorHAnsi" w:hAnsiTheme="minorHAnsi" w:cstheme="minorHAnsi"/>
          <w:sz w:val="22"/>
          <w:szCs w:val="22"/>
        </w:rPr>
        <w:t>Ce taux est le taux d’actualisation qui sert à calculer les cash flows actualisés.</w:t>
      </w:r>
    </w:p>
    <w:p w14:paraId="0D339E76" w14:textId="1052CDBE" w:rsidR="00332D2C" w:rsidRDefault="00332D2C" w:rsidP="00DD1552">
      <w:pPr>
        <w:pStyle w:val="Corpsdetexte"/>
        <w:ind w:firstLine="488"/>
        <w:jc w:val="both"/>
        <w:rPr>
          <w:rFonts w:asciiTheme="minorHAnsi" w:hAnsiTheme="minorHAnsi" w:cstheme="minorHAnsi"/>
          <w:sz w:val="22"/>
          <w:szCs w:val="22"/>
        </w:rPr>
      </w:pPr>
    </w:p>
    <w:p w14:paraId="53ABA054" w14:textId="77777777" w:rsidR="00332D2C" w:rsidRPr="00332D2C" w:rsidRDefault="00332D2C" w:rsidP="00DD1552">
      <w:pPr>
        <w:pStyle w:val="Corpsdetexte"/>
        <w:ind w:firstLine="488"/>
        <w:jc w:val="both"/>
        <w:rPr>
          <w:rFonts w:asciiTheme="minorHAnsi" w:hAnsiTheme="minorHAnsi" w:cstheme="minorHAnsi"/>
          <w:sz w:val="22"/>
          <w:szCs w:val="22"/>
        </w:rPr>
      </w:pPr>
    </w:p>
    <w:p w14:paraId="0C852BDB" w14:textId="77777777" w:rsidR="0044076F" w:rsidRPr="0044076F" w:rsidRDefault="0044076F" w:rsidP="0044076F">
      <w:pPr>
        <w:pStyle w:val="Titre2"/>
        <w:spacing w:before="0"/>
        <w:ind w:right="2052"/>
        <w:jc w:val="both"/>
        <w:rPr>
          <w:rFonts w:asciiTheme="minorHAnsi" w:hAnsiTheme="minorHAnsi" w:cstheme="minorHAnsi"/>
          <w:sz w:val="22"/>
          <w:szCs w:val="22"/>
        </w:rPr>
      </w:pPr>
      <w:proofErr w:type="spellStart"/>
      <w:r w:rsidRPr="0044076F">
        <w:rPr>
          <w:rFonts w:asciiTheme="minorHAnsi" w:hAnsiTheme="minorHAnsi" w:cstheme="minorHAnsi"/>
          <w:spacing w:val="-2"/>
          <w:w w:val="105"/>
          <w:sz w:val="22"/>
          <w:szCs w:val="22"/>
        </w:rPr>
        <w:t>Fusacq</w:t>
      </w:r>
      <w:proofErr w:type="spellEnd"/>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ou</w:t>
      </w:r>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M&amp;A</w:t>
      </w:r>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(fusions-acquisitions,</w:t>
      </w:r>
      <w:r w:rsidRPr="0044076F">
        <w:rPr>
          <w:rFonts w:asciiTheme="minorHAnsi" w:hAnsiTheme="minorHAnsi" w:cstheme="minorHAnsi"/>
          <w:spacing w:val="-5"/>
          <w:w w:val="105"/>
          <w:sz w:val="22"/>
          <w:szCs w:val="22"/>
        </w:rPr>
        <w:t xml:space="preserve"> </w:t>
      </w:r>
      <w:r w:rsidRPr="0044076F">
        <w:rPr>
          <w:rFonts w:asciiTheme="minorHAnsi" w:hAnsiTheme="minorHAnsi" w:cstheme="minorHAnsi"/>
          <w:spacing w:val="-2"/>
          <w:w w:val="105"/>
          <w:sz w:val="22"/>
          <w:szCs w:val="22"/>
        </w:rPr>
        <w:t>ou</w:t>
      </w:r>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mergers</w:t>
      </w:r>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and</w:t>
      </w:r>
      <w:r w:rsidRPr="0044076F">
        <w:rPr>
          <w:rFonts w:asciiTheme="minorHAnsi" w:hAnsiTheme="minorHAnsi" w:cstheme="minorHAnsi"/>
          <w:spacing w:val="40"/>
          <w:w w:val="105"/>
          <w:sz w:val="22"/>
          <w:szCs w:val="22"/>
        </w:rPr>
        <w:t xml:space="preserve"> </w:t>
      </w:r>
      <w:r w:rsidRPr="0044076F">
        <w:rPr>
          <w:rFonts w:asciiTheme="minorHAnsi" w:hAnsiTheme="minorHAnsi" w:cstheme="minorHAnsi"/>
          <w:spacing w:val="-2"/>
          <w:w w:val="105"/>
          <w:sz w:val="22"/>
          <w:szCs w:val="22"/>
        </w:rPr>
        <w:t>acquisitions)</w:t>
      </w:r>
    </w:p>
    <w:p w14:paraId="6BF0386A" w14:textId="77777777" w:rsidR="0044076F" w:rsidRPr="0044076F" w:rsidRDefault="0044076F" w:rsidP="0044076F">
      <w:pPr>
        <w:pStyle w:val="Corpsdetexte"/>
        <w:ind w:left="488" w:right="2014"/>
        <w:jc w:val="both"/>
        <w:rPr>
          <w:rFonts w:asciiTheme="minorHAnsi" w:hAnsiTheme="minorHAnsi" w:cstheme="minorHAnsi"/>
          <w:sz w:val="22"/>
          <w:szCs w:val="22"/>
        </w:rPr>
      </w:pPr>
      <w:r w:rsidRPr="0044076F">
        <w:rPr>
          <w:rFonts w:asciiTheme="minorHAnsi" w:hAnsiTheme="minorHAnsi" w:cstheme="minorHAnsi"/>
          <w:color w:val="4C4C4C"/>
          <w:w w:val="115"/>
          <w:sz w:val="22"/>
          <w:szCs w:val="22"/>
        </w:rPr>
        <w:t>Transactions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au</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cours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desquelles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entreprise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est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cédée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à</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autre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(acquisition)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deux</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entreprises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échangent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leurs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parts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ne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faire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qu’une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(fusion).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opérations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impliquent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généralement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échange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cash</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titres,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changement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contrôle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modification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gouvernance.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Travailler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M&amp;A,</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c’est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intervenir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sur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type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d’opérations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cela</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peut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être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banque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d’affaires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(trouver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entreprises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intéressées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deal),</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entreprises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(identifier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cibles),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conseil</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(fournir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à</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son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client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informations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financières,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stratégiques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encore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juridiques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essentielles)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banque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(financer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l’opération).</w:t>
      </w:r>
    </w:p>
    <w:p w14:paraId="79B11BC3" w14:textId="6BC2BB18" w:rsidR="0044076F" w:rsidRPr="0044076F" w:rsidRDefault="0044076F" w:rsidP="0044076F">
      <w:pPr>
        <w:pStyle w:val="Corpsdetexte"/>
        <w:ind w:left="488"/>
        <w:jc w:val="both"/>
        <w:rPr>
          <w:rFonts w:asciiTheme="minorHAnsi" w:hAnsiTheme="minorHAnsi" w:cstheme="minorHAnsi"/>
          <w:b/>
          <w:bCs/>
          <w:sz w:val="22"/>
          <w:szCs w:val="22"/>
        </w:rPr>
      </w:pPr>
      <w:r w:rsidRPr="0044076F">
        <w:rPr>
          <w:rFonts w:asciiTheme="minorHAnsi" w:hAnsiTheme="minorHAnsi" w:cstheme="minorHAnsi"/>
          <w:b/>
          <w:bCs/>
          <w:color w:val="4C4C4C"/>
          <w:w w:val="110"/>
          <w:sz w:val="22"/>
          <w:szCs w:val="22"/>
        </w:rPr>
        <w:t>Cash</w:t>
      </w:r>
      <w:r w:rsidRPr="0044076F">
        <w:rPr>
          <w:rFonts w:asciiTheme="minorHAnsi" w:hAnsiTheme="minorHAnsi" w:cstheme="minorHAnsi"/>
          <w:b/>
          <w:bCs/>
          <w:color w:val="4C4C4C"/>
          <w:spacing w:val="-2"/>
          <w:w w:val="110"/>
          <w:sz w:val="22"/>
          <w:szCs w:val="22"/>
        </w:rPr>
        <w:t xml:space="preserve"> </w:t>
      </w:r>
      <w:proofErr w:type="spellStart"/>
      <w:r w:rsidRPr="0044076F">
        <w:rPr>
          <w:rFonts w:asciiTheme="minorHAnsi" w:hAnsiTheme="minorHAnsi" w:cstheme="minorHAnsi"/>
          <w:b/>
          <w:bCs/>
          <w:color w:val="4C4C4C"/>
          <w:spacing w:val="-4"/>
          <w:w w:val="110"/>
          <w:sz w:val="22"/>
          <w:szCs w:val="22"/>
        </w:rPr>
        <w:t>burn</w:t>
      </w:r>
      <w:proofErr w:type="spellEnd"/>
    </w:p>
    <w:p w14:paraId="1A82FF5A" w14:textId="77777777" w:rsidR="0044076F" w:rsidRPr="0044076F" w:rsidRDefault="0044076F" w:rsidP="0044076F">
      <w:pPr>
        <w:pStyle w:val="Corpsdetexte"/>
        <w:ind w:left="488" w:right="1994"/>
        <w:jc w:val="both"/>
        <w:rPr>
          <w:rFonts w:asciiTheme="minorHAnsi" w:hAnsiTheme="minorHAnsi" w:cstheme="minorHAnsi"/>
          <w:sz w:val="22"/>
          <w:szCs w:val="22"/>
        </w:rPr>
      </w:pPr>
      <w:r w:rsidRPr="0044076F">
        <w:rPr>
          <w:rFonts w:asciiTheme="minorHAnsi" w:hAnsiTheme="minorHAnsi" w:cstheme="minorHAnsi"/>
          <w:color w:val="4C4C4C"/>
          <w:spacing w:val="-2"/>
          <w:w w:val="115"/>
          <w:sz w:val="22"/>
          <w:szCs w:val="22"/>
        </w:rPr>
        <w:t>Sortie de cash estimée pour une entreprise sur une période donnée.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exemple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On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prévoit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notre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start-up</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cash</w:t>
      </w:r>
      <w:r w:rsidRPr="0044076F">
        <w:rPr>
          <w:rFonts w:asciiTheme="minorHAnsi" w:hAnsiTheme="minorHAnsi" w:cstheme="minorHAnsi"/>
          <w:color w:val="4C4C4C"/>
          <w:spacing w:val="-4"/>
          <w:w w:val="115"/>
          <w:sz w:val="22"/>
          <w:szCs w:val="22"/>
        </w:rPr>
        <w:t xml:space="preserve"> </w:t>
      </w:r>
      <w:proofErr w:type="spellStart"/>
      <w:r w:rsidRPr="0044076F">
        <w:rPr>
          <w:rFonts w:asciiTheme="minorHAnsi" w:hAnsiTheme="minorHAnsi" w:cstheme="minorHAnsi"/>
          <w:color w:val="4C4C4C"/>
          <w:w w:val="115"/>
          <w:sz w:val="22"/>
          <w:szCs w:val="22"/>
        </w:rPr>
        <w:t>burn</w:t>
      </w:r>
      <w:proofErr w:type="spellEnd"/>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200</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k€</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mois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jusqu’à</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fin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l’année,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qui</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devrait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diminuer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à</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150</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k€</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spacing w:val="-2"/>
          <w:w w:val="115"/>
          <w:sz w:val="22"/>
          <w:szCs w:val="22"/>
        </w:rPr>
        <w:t>l’année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spacing w:val="-2"/>
          <w:w w:val="115"/>
          <w:sz w:val="22"/>
          <w:szCs w:val="22"/>
        </w:rPr>
        <w:t>prochaine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spacing w:val="-2"/>
          <w:w w:val="115"/>
          <w:sz w:val="22"/>
          <w:szCs w:val="22"/>
        </w:rPr>
        <w:t>avec</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spacing w:val="-2"/>
          <w:w w:val="115"/>
          <w:sz w:val="22"/>
          <w:szCs w:val="22"/>
        </w:rPr>
        <w:t>l’arrivée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spacing w:val="-2"/>
          <w:w w:val="115"/>
          <w:sz w:val="22"/>
          <w:szCs w:val="22"/>
        </w:rPr>
        <w:t>des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spacing w:val="-2"/>
          <w:w w:val="115"/>
          <w:sz w:val="22"/>
          <w:szCs w:val="22"/>
        </w:rPr>
        <w:t>premières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spacing w:val="-2"/>
          <w:w w:val="115"/>
          <w:sz w:val="22"/>
          <w:szCs w:val="22"/>
        </w:rPr>
        <w:t>commandes.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spacing w:val="-2"/>
          <w:w w:val="115"/>
          <w:sz w:val="22"/>
          <w:szCs w:val="22"/>
        </w:rPr>
        <w: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spacing w:val="-2"/>
          <w:w w:val="115"/>
          <w:sz w:val="22"/>
          <w:szCs w:val="22"/>
        </w:rPr>
        <w:t>Le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cash</w:t>
      </w:r>
      <w:r w:rsidRPr="0044076F">
        <w:rPr>
          <w:rFonts w:asciiTheme="minorHAnsi" w:hAnsiTheme="minorHAnsi" w:cstheme="minorHAnsi"/>
          <w:color w:val="4C4C4C"/>
          <w:spacing w:val="-5"/>
          <w:w w:val="115"/>
          <w:sz w:val="22"/>
          <w:szCs w:val="22"/>
        </w:rPr>
        <w:t xml:space="preserve"> </w:t>
      </w:r>
      <w:proofErr w:type="spellStart"/>
      <w:r w:rsidRPr="0044076F">
        <w:rPr>
          <w:rFonts w:asciiTheme="minorHAnsi" w:hAnsiTheme="minorHAnsi" w:cstheme="minorHAnsi"/>
          <w:color w:val="4C4C4C"/>
          <w:w w:val="115"/>
          <w:sz w:val="22"/>
          <w:szCs w:val="22"/>
        </w:rPr>
        <w:t>burn</w:t>
      </w:r>
      <w:proofErr w:type="spellEnd"/>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permet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d’estimer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moment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où</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l’entreprise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aura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brûlé</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tout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son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cash</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ne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disposera</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donc</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trésorerie.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Cette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information est cruciale dans le cadre de start-up qui ne sont pas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encore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rentables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mais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dont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croissance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consomme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beaucoup</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ressources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investisseurs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veulent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savoir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quand</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nouvelle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levée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fonds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sera</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nécessaire.</w:t>
      </w:r>
    </w:p>
    <w:p w14:paraId="2E8AEEBF" w14:textId="77777777" w:rsidR="0044076F" w:rsidRPr="0044076F" w:rsidRDefault="0044076F" w:rsidP="0044076F">
      <w:pPr>
        <w:pStyle w:val="Corpsdetexte"/>
        <w:jc w:val="both"/>
        <w:rPr>
          <w:rFonts w:asciiTheme="minorHAnsi" w:hAnsiTheme="minorHAnsi" w:cstheme="minorHAnsi"/>
          <w:sz w:val="22"/>
          <w:szCs w:val="22"/>
        </w:rPr>
      </w:pPr>
    </w:p>
    <w:p w14:paraId="22F5E111" w14:textId="77777777" w:rsidR="0044076F" w:rsidRPr="0044076F" w:rsidRDefault="0044076F" w:rsidP="0044076F">
      <w:pPr>
        <w:pStyle w:val="Titre2"/>
        <w:spacing w:before="0"/>
        <w:jc w:val="both"/>
        <w:rPr>
          <w:rFonts w:asciiTheme="minorHAnsi" w:hAnsiTheme="minorHAnsi" w:cstheme="minorHAnsi"/>
          <w:sz w:val="22"/>
          <w:szCs w:val="22"/>
        </w:rPr>
      </w:pPr>
      <w:r w:rsidRPr="0044076F">
        <w:rPr>
          <w:rFonts w:asciiTheme="minorHAnsi" w:hAnsiTheme="minorHAnsi" w:cstheme="minorHAnsi"/>
          <w:spacing w:val="-2"/>
          <w:sz w:val="22"/>
          <w:szCs w:val="22"/>
        </w:rPr>
        <w:t>Point</w:t>
      </w:r>
      <w:r w:rsidRPr="0044076F">
        <w:rPr>
          <w:rFonts w:asciiTheme="minorHAnsi" w:hAnsiTheme="minorHAnsi" w:cstheme="minorHAnsi"/>
          <w:spacing w:val="-2"/>
          <w:w w:val="110"/>
          <w:sz w:val="22"/>
          <w:szCs w:val="22"/>
        </w:rPr>
        <w:t xml:space="preserve"> </w:t>
      </w:r>
      <w:r w:rsidRPr="0044076F">
        <w:rPr>
          <w:rFonts w:asciiTheme="minorHAnsi" w:hAnsiTheme="minorHAnsi" w:cstheme="minorHAnsi"/>
          <w:spacing w:val="-4"/>
          <w:w w:val="110"/>
          <w:sz w:val="22"/>
          <w:szCs w:val="22"/>
        </w:rPr>
        <w:t>mort</w:t>
      </w:r>
    </w:p>
    <w:p w14:paraId="4DC80E2F" w14:textId="77777777" w:rsidR="0044076F" w:rsidRPr="0044076F" w:rsidRDefault="0044076F" w:rsidP="0044076F">
      <w:pPr>
        <w:pStyle w:val="Corpsdetexte"/>
        <w:ind w:left="488" w:right="1995"/>
        <w:jc w:val="both"/>
        <w:rPr>
          <w:rFonts w:asciiTheme="minorHAnsi" w:hAnsiTheme="minorHAnsi" w:cstheme="minorHAnsi"/>
          <w:sz w:val="22"/>
          <w:szCs w:val="22"/>
        </w:rPr>
      </w:pPr>
      <w:r w:rsidRPr="0044076F">
        <w:rPr>
          <w:rFonts w:asciiTheme="minorHAnsi" w:hAnsiTheme="minorHAnsi" w:cstheme="minorHAnsi"/>
          <w:color w:val="4C4C4C"/>
          <w:w w:val="115"/>
          <w:sz w:val="22"/>
          <w:szCs w:val="22"/>
        </w:rPr>
        <w:t>Niveau</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minimal</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chiffre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d’affaires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nécessaire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à</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entreprise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faire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face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à</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charges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fixes.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Lorsque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niveau</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d’activité</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est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atteint,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l’entreprise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rentre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frais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commence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à</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gagner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l’argent.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coûts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fixes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sont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effet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ceux</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présents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même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lorsqu’il</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n’y</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aucun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client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(loyer,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assurance…),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tandis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que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coûts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variables,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comme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leur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nom</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l’indique,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varient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fonction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du</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niveau</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d’activité</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(service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après-vente,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coûts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livraison).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Attention,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tout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dépend</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du</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secteur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d’activité</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carburant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est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coût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fixe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compagnie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aérienne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(même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lastRenderedPageBreak/>
        <w:t>quantité</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kérosène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que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l’avion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soit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plein ou non, donc il</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faut prendre en compte ce coût pour</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calculer</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point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mort),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mais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pas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chauffeur</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VTC</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Attention</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encore,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vraie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vie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plupart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coûts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sont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“fixes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palier”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on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n’embauche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pas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à</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chaque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nouveau</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client,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mais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on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ne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peut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pas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servir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05"/>
          <w:sz w:val="22"/>
          <w:szCs w:val="22"/>
        </w:rPr>
        <w:t>1</w:t>
      </w:r>
      <w:r w:rsidRPr="0044076F">
        <w:rPr>
          <w:rFonts w:asciiTheme="minorHAnsi" w:hAnsiTheme="minorHAnsi" w:cstheme="minorHAnsi"/>
          <w:color w:val="4C4C4C"/>
          <w:spacing w:val="-4"/>
          <w:w w:val="105"/>
          <w:sz w:val="22"/>
          <w:szCs w:val="22"/>
        </w:rPr>
        <w:t xml:space="preserve"> </w:t>
      </w:r>
      <w:r w:rsidRPr="0044076F">
        <w:rPr>
          <w:rFonts w:asciiTheme="minorHAnsi" w:hAnsiTheme="minorHAnsi" w:cstheme="minorHAnsi"/>
          <w:color w:val="4C4C4C"/>
          <w:w w:val="115"/>
          <w:sz w:val="22"/>
          <w:szCs w:val="22"/>
        </w:rPr>
        <w:t>000</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clients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avec</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même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équipe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que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10</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clients…</w:t>
      </w:r>
    </w:p>
    <w:p w14:paraId="0ED50615" w14:textId="77777777" w:rsidR="0044076F" w:rsidRPr="0044076F" w:rsidRDefault="0044076F" w:rsidP="0044076F">
      <w:pPr>
        <w:pStyle w:val="Corpsdetexte"/>
        <w:jc w:val="both"/>
        <w:rPr>
          <w:rFonts w:asciiTheme="minorHAnsi" w:hAnsiTheme="minorHAnsi" w:cstheme="minorHAnsi"/>
          <w:sz w:val="22"/>
          <w:szCs w:val="22"/>
        </w:rPr>
      </w:pPr>
    </w:p>
    <w:p w14:paraId="1D57016A" w14:textId="77777777" w:rsidR="0044076F" w:rsidRPr="0044076F" w:rsidRDefault="0044076F" w:rsidP="0044076F">
      <w:pPr>
        <w:pStyle w:val="Titre2"/>
        <w:spacing w:before="0"/>
        <w:ind w:right="2052"/>
        <w:jc w:val="both"/>
        <w:rPr>
          <w:rFonts w:asciiTheme="minorHAnsi" w:hAnsiTheme="minorHAnsi" w:cstheme="minorHAnsi"/>
          <w:sz w:val="22"/>
          <w:szCs w:val="22"/>
        </w:rPr>
      </w:pPr>
      <w:r w:rsidRPr="0044076F">
        <w:rPr>
          <w:rFonts w:asciiTheme="minorHAnsi" w:hAnsiTheme="minorHAnsi" w:cstheme="minorHAnsi"/>
          <w:spacing w:val="-2"/>
          <w:w w:val="105"/>
          <w:sz w:val="22"/>
          <w:szCs w:val="22"/>
        </w:rPr>
        <w:t>MRR</w:t>
      </w:r>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w:t>
      </w:r>
      <w:proofErr w:type="spellStart"/>
      <w:r w:rsidRPr="0044076F">
        <w:rPr>
          <w:rFonts w:asciiTheme="minorHAnsi" w:hAnsiTheme="minorHAnsi" w:cstheme="minorHAnsi"/>
          <w:spacing w:val="-2"/>
          <w:w w:val="105"/>
          <w:sz w:val="22"/>
          <w:szCs w:val="22"/>
        </w:rPr>
        <w:t>monthly</w:t>
      </w:r>
      <w:proofErr w:type="spellEnd"/>
      <w:r w:rsidRPr="0044076F">
        <w:rPr>
          <w:rFonts w:asciiTheme="minorHAnsi" w:hAnsiTheme="minorHAnsi" w:cstheme="minorHAnsi"/>
          <w:spacing w:val="-4"/>
          <w:w w:val="105"/>
          <w:sz w:val="22"/>
          <w:szCs w:val="22"/>
        </w:rPr>
        <w:t xml:space="preserve"> </w:t>
      </w:r>
      <w:proofErr w:type="spellStart"/>
      <w:r w:rsidRPr="0044076F">
        <w:rPr>
          <w:rFonts w:asciiTheme="minorHAnsi" w:hAnsiTheme="minorHAnsi" w:cstheme="minorHAnsi"/>
          <w:spacing w:val="-2"/>
          <w:w w:val="105"/>
          <w:sz w:val="22"/>
          <w:szCs w:val="22"/>
        </w:rPr>
        <w:t>recurring</w:t>
      </w:r>
      <w:proofErr w:type="spellEnd"/>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revenue,</w:t>
      </w:r>
      <w:r w:rsidRPr="0044076F">
        <w:rPr>
          <w:rFonts w:asciiTheme="minorHAnsi" w:hAnsiTheme="minorHAnsi" w:cstheme="minorHAnsi"/>
          <w:spacing w:val="-5"/>
          <w:w w:val="105"/>
          <w:sz w:val="22"/>
          <w:szCs w:val="22"/>
        </w:rPr>
        <w:t xml:space="preserve"> </w:t>
      </w:r>
      <w:r w:rsidRPr="0044076F">
        <w:rPr>
          <w:rFonts w:asciiTheme="minorHAnsi" w:hAnsiTheme="minorHAnsi" w:cstheme="minorHAnsi"/>
          <w:spacing w:val="-2"/>
          <w:w w:val="105"/>
          <w:sz w:val="22"/>
          <w:szCs w:val="22"/>
        </w:rPr>
        <w:t>ou</w:t>
      </w:r>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revenu</w:t>
      </w:r>
      <w:r w:rsidRPr="0044076F">
        <w:rPr>
          <w:rFonts w:asciiTheme="minorHAnsi" w:hAnsiTheme="minorHAnsi" w:cstheme="minorHAnsi"/>
          <w:spacing w:val="-4"/>
          <w:w w:val="105"/>
          <w:sz w:val="22"/>
          <w:szCs w:val="22"/>
        </w:rPr>
        <w:t xml:space="preserve"> </w:t>
      </w:r>
      <w:r w:rsidRPr="0044076F">
        <w:rPr>
          <w:rFonts w:asciiTheme="minorHAnsi" w:hAnsiTheme="minorHAnsi" w:cstheme="minorHAnsi"/>
          <w:spacing w:val="-2"/>
          <w:w w:val="105"/>
          <w:sz w:val="22"/>
          <w:szCs w:val="22"/>
        </w:rPr>
        <w:t>mensuel</w:t>
      </w:r>
      <w:r w:rsidRPr="0044076F">
        <w:rPr>
          <w:rFonts w:asciiTheme="minorHAnsi" w:hAnsiTheme="minorHAnsi" w:cstheme="minorHAnsi"/>
          <w:spacing w:val="40"/>
          <w:w w:val="105"/>
          <w:sz w:val="22"/>
          <w:szCs w:val="22"/>
        </w:rPr>
        <w:t xml:space="preserve"> </w:t>
      </w:r>
      <w:r w:rsidRPr="0044076F">
        <w:rPr>
          <w:rFonts w:asciiTheme="minorHAnsi" w:hAnsiTheme="minorHAnsi" w:cstheme="minorHAnsi"/>
          <w:w w:val="105"/>
          <w:sz w:val="22"/>
          <w:szCs w:val="22"/>
        </w:rPr>
        <w:t>récurrent</w:t>
      </w:r>
      <w:r w:rsidRPr="0044076F">
        <w:rPr>
          <w:rFonts w:asciiTheme="minorHAnsi" w:hAnsiTheme="minorHAnsi" w:cstheme="minorHAnsi"/>
          <w:spacing w:val="-6"/>
          <w:w w:val="105"/>
          <w:sz w:val="22"/>
          <w:szCs w:val="22"/>
        </w:rPr>
        <w:t xml:space="preserve"> </w:t>
      </w:r>
      <w:r w:rsidRPr="0044076F">
        <w:rPr>
          <w:rFonts w:asciiTheme="minorHAnsi" w:hAnsiTheme="minorHAnsi" w:cstheme="minorHAnsi"/>
          <w:w w:val="105"/>
          <w:sz w:val="22"/>
          <w:szCs w:val="22"/>
        </w:rPr>
        <w:t>en</w:t>
      </w:r>
      <w:r w:rsidRPr="0044076F">
        <w:rPr>
          <w:rFonts w:asciiTheme="minorHAnsi" w:hAnsiTheme="minorHAnsi" w:cstheme="minorHAnsi"/>
          <w:spacing w:val="-5"/>
          <w:w w:val="105"/>
          <w:sz w:val="22"/>
          <w:szCs w:val="22"/>
        </w:rPr>
        <w:t xml:space="preserve"> </w:t>
      </w:r>
      <w:r w:rsidRPr="0044076F">
        <w:rPr>
          <w:rFonts w:asciiTheme="minorHAnsi" w:hAnsiTheme="minorHAnsi" w:cstheme="minorHAnsi"/>
          <w:w w:val="105"/>
          <w:sz w:val="22"/>
          <w:szCs w:val="22"/>
        </w:rPr>
        <w:t>français)</w:t>
      </w:r>
    </w:p>
    <w:p w14:paraId="2DDDF250" w14:textId="77777777" w:rsidR="0044076F" w:rsidRPr="0044076F" w:rsidRDefault="0044076F" w:rsidP="0044076F">
      <w:pPr>
        <w:pStyle w:val="Corpsdetexte"/>
        <w:ind w:left="488" w:right="2012"/>
        <w:jc w:val="both"/>
        <w:rPr>
          <w:rFonts w:asciiTheme="minorHAnsi" w:hAnsiTheme="minorHAnsi" w:cstheme="minorHAnsi"/>
          <w:sz w:val="22"/>
          <w:szCs w:val="22"/>
        </w:rPr>
      </w:pPr>
      <w:r w:rsidRPr="0044076F">
        <w:rPr>
          <w:rFonts w:asciiTheme="minorHAnsi" w:hAnsiTheme="minorHAnsi" w:cstheme="minorHAnsi"/>
          <w:color w:val="4C4C4C"/>
          <w:spacing w:val="-2"/>
          <w:w w:val="120"/>
          <w:sz w:val="22"/>
          <w:szCs w:val="22"/>
        </w:rPr>
        <w:t>Indicateur opérationnel et financier clé, notamment dans les</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business</w:t>
      </w:r>
      <w:r w:rsidRPr="0044076F">
        <w:rPr>
          <w:rFonts w:asciiTheme="minorHAnsi" w:hAnsiTheme="minorHAnsi" w:cstheme="minorHAnsi"/>
          <w:color w:val="4C4C4C"/>
          <w:spacing w:val="-5"/>
          <w:w w:val="120"/>
          <w:sz w:val="22"/>
          <w:szCs w:val="22"/>
        </w:rPr>
        <w:t xml:space="preserve"> </w:t>
      </w:r>
      <w:proofErr w:type="spellStart"/>
      <w:r w:rsidRPr="0044076F">
        <w:rPr>
          <w:rFonts w:asciiTheme="minorHAnsi" w:hAnsiTheme="minorHAnsi" w:cstheme="minorHAnsi"/>
          <w:color w:val="4C4C4C"/>
          <w:spacing w:val="-2"/>
          <w:w w:val="120"/>
          <w:sz w:val="22"/>
          <w:szCs w:val="22"/>
        </w:rPr>
        <w:t>models</w:t>
      </w:r>
      <w:proofErr w:type="spellEnd"/>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basés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sur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l’abonnement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(box,</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logiciels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SaaS,</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plateformes de streaming, etc.). Pour le déterminer, il faut éliminer</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les revenus “one shot” et tenir compte des pertes récurrentes de</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15"/>
          <w:sz w:val="22"/>
          <w:szCs w:val="22"/>
        </w:rPr>
        <w:t>clients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spacing w:val="-2"/>
          <w:w w:val="115"/>
          <w:sz w:val="22"/>
          <w:szCs w:val="22"/>
        </w:rPr>
        <w:t>(par</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spacing w:val="-2"/>
          <w:w w:val="115"/>
          <w:sz w:val="22"/>
          <w:szCs w:val="22"/>
        </w:rPr>
        <w:t>exemple,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spacing w:val="-2"/>
          <w:w w:val="115"/>
          <w:sz w:val="22"/>
          <w:szCs w:val="22"/>
        </w:rPr>
        <w:t>ceux</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spacing w:val="-2"/>
          <w:w w:val="115"/>
          <w:sz w:val="22"/>
          <w:szCs w:val="22"/>
        </w:rPr>
        <w:t>qui</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spacing w:val="-2"/>
          <w:w w:val="115"/>
          <w:sz w:val="22"/>
          <w:szCs w:val="22"/>
        </w:rPr>
        <w:t>ne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spacing w:val="-2"/>
          <w:w w:val="115"/>
          <w:sz w:val="22"/>
          <w:szCs w:val="22"/>
        </w:rPr>
        <w:t>renouvellent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spacing w:val="-2"/>
          <w:w w:val="115"/>
          <w:sz w:val="22"/>
          <w:szCs w:val="22"/>
        </w:rPr>
        <w:t>pas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spacing w:val="-2"/>
          <w:w w:val="115"/>
          <w:sz w:val="22"/>
          <w:szCs w:val="22"/>
        </w:rPr>
        <w:t>la</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spacing w:val="-2"/>
          <w:w w:val="115"/>
          <w:sz w:val="22"/>
          <w:szCs w:val="22"/>
        </w:rPr>
        <w:t>période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spacing w:val="-2"/>
          <w:w w:val="115"/>
          <w:sz w:val="22"/>
          <w:szCs w:val="22"/>
        </w:rPr>
        <w:t>d’essai</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à tarif</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promotionnel). L’évolution du MRR dans le temps permet</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w w:val="120"/>
          <w:sz w:val="22"/>
          <w:szCs w:val="22"/>
        </w:rPr>
        <w:t>d’apprécier</w:t>
      </w:r>
      <w:r w:rsidRPr="0044076F">
        <w:rPr>
          <w:rFonts w:asciiTheme="minorHAnsi" w:hAnsiTheme="minorHAnsi" w:cstheme="minorHAnsi"/>
          <w:color w:val="4C4C4C"/>
          <w:spacing w:val="-7"/>
          <w:w w:val="120"/>
          <w:sz w:val="22"/>
          <w:szCs w:val="22"/>
        </w:rPr>
        <w:t xml:space="preserve"> </w:t>
      </w:r>
      <w:r w:rsidRPr="0044076F">
        <w:rPr>
          <w:rFonts w:asciiTheme="minorHAnsi" w:hAnsiTheme="minorHAnsi" w:cstheme="minorHAnsi"/>
          <w:color w:val="4C4C4C"/>
          <w:w w:val="120"/>
          <w:sz w:val="22"/>
          <w:szCs w:val="22"/>
        </w:rPr>
        <w:t>la</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rentabilité</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et</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la</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solidité</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du</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projet.</w:t>
      </w:r>
    </w:p>
    <w:p w14:paraId="36A5A062" w14:textId="77777777" w:rsidR="0044076F" w:rsidRPr="0044076F" w:rsidRDefault="0044076F" w:rsidP="0044076F">
      <w:pPr>
        <w:pStyle w:val="Corpsdetexte"/>
        <w:jc w:val="both"/>
        <w:rPr>
          <w:rFonts w:asciiTheme="minorHAnsi" w:hAnsiTheme="minorHAnsi" w:cstheme="minorHAnsi"/>
          <w:sz w:val="22"/>
          <w:szCs w:val="22"/>
        </w:rPr>
      </w:pPr>
    </w:p>
    <w:p w14:paraId="0B06A7B9" w14:textId="77777777" w:rsidR="0044076F" w:rsidRPr="0044076F" w:rsidRDefault="0044076F" w:rsidP="0044076F">
      <w:pPr>
        <w:pStyle w:val="Titre2"/>
        <w:spacing w:before="0"/>
        <w:ind w:right="2052"/>
        <w:jc w:val="both"/>
        <w:rPr>
          <w:rFonts w:asciiTheme="minorHAnsi" w:hAnsiTheme="minorHAnsi" w:cstheme="minorHAnsi"/>
          <w:sz w:val="22"/>
          <w:szCs w:val="22"/>
        </w:rPr>
      </w:pPr>
      <w:r w:rsidRPr="0044076F">
        <w:rPr>
          <w:rFonts w:asciiTheme="minorHAnsi" w:hAnsiTheme="minorHAnsi" w:cstheme="minorHAnsi"/>
          <w:spacing w:val="-2"/>
          <w:w w:val="110"/>
          <w:sz w:val="22"/>
          <w:szCs w:val="22"/>
        </w:rPr>
        <w:t>LBO</w:t>
      </w:r>
      <w:r w:rsidRPr="0044076F">
        <w:rPr>
          <w:rFonts w:asciiTheme="minorHAnsi" w:hAnsiTheme="minorHAnsi" w:cstheme="minorHAnsi"/>
          <w:spacing w:val="-5"/>
          <w:w w:val="110"/>
          <w:sz w:val="22"/>
          <w:szCs w:val="22"/>
        </w:rPr>
        <w:t xml:space="preserve"> </w:t>
      </w:r>
      <w:r w:rsidRPr="0044076F">
        <w:rPr>
          <w:rFonts w:asciiTheme="minorHAnsi" w:hAnsiTheme="minorHAnsi" w:cstheme="minorHAnsi"/>
          <w:spacing w:val="-2"/>
          <w:w w:val="110"/>
          <w:sz w:val="22"/>
          <w:szCs w:val="22"/>
        </w:rPr>
        <w:t>(</w:t>
      </w:r>
      <w:proofErr w:type="spellStart"/>
      <w:r w:rsidRPr="0044076F">
        <w:rPr>
          <w:rFonts w:asciiTheme="minorHAnsi" w:hAnsiTheme="minorHAnsi" w:cstheme="minorHAnsi"/>
          <w:spacing w:val="-2"/>
          <w:w w:val="110"/>
          <w:sz w:val="22"/>
          <w:szCs w:val="22"/>
        </w:rPr>
        <w:t>leveraged</w:t>
      </w:r>
      <w:proofErr w:type="spellEnd"/>
      <w:r w:rsidRPr="0044076F">
        <w:rPr>
          <w:rFonts w:asciiTheme="minorHAnsi" w:hAnsiTheme="minorHAnsi" w:cstheme="minorHAnsi"/>
          <w:spacing w:val="-5"/>
          <w:w w:val="110"/>
          <w:sz w:val="22"/>
          <w:szCs w:val="22"/>
        </w:rPr>
        <w:t xml:space="preserve"> </w:t>
      </w:r>
      <w:proofErr w:type="spellStart"/>
      <w:r w:rsidRPr="0044076F">
        <w:rPr>
          <w:rFonts w:asciiTheme="minorHAnsi" w:hAnsiTheme="minorHAnsi" w:cstheme="minorHAnsi"/>
          <w:spacing w:val="-2"/>
          <w:w w:val="110"/>
          <w:sz w:val="22"/>
          <w:szCs w:val="22"/>
        </w:rPr>
        <w:t>buy</w:t>
      </w:r>
      <w:proofErr w:type="spellEnd"/>
      <w:r w:rsidRPr="0044076F">
        <w:rPr>
          <w:rFonts w:asciiTheme="minorHAnsi" w:hAnsiTheme="minorHAnsi" w:cstheme="minorHAnsi"/>
          <w:spacing w:val="-2"/>
          <w:w w:val="110"/>
          <w:sz w:val="22"/>
          <w:szCs w:val="22"/>
        </w:rPr>
        <w:t>-out,</w:t>
      </w:r>
      <w:r w:rsidRPr="0044076F">
        <w:rPr>
          <w:rFonts w:asciiTheme="minorHAnsi" w:hAnsiTheme="minorHAnsi" w:cstheme="minorHAnsi"/>
          <w:spacing w:val="-6"/>
          <w:w w:val="110"/>
          <w:sz w:val="22"/>
          <w:szCs w:val="22"/>
        </w:rPr>
        <w:t xml:space="preserve"> </w:t>
      </w:r>
      <w:r w:rsidRPr="0044076F">
        <w:rPr>
          <w:rFonts w:asciiTheme="minorHAnsi" w:hAnsiTheme="minorHAnsi" w:cstheme="minorHAnsi"/>
          <w:spacing w:val="-2"/>
          <w:w w:val="110"/>
          <w:sz w:val="22"/>
          <w:szCs w:val="22"/>
        </w:rPr>
        <w:t>ou</w:t>
      </w:r>
      <w:r w:rsidRPr="0044076F">
        <w:rPr>
          <w:rFonts w:asciiTheme="minorHAnsi" w:hAnsiTheme="minorHAnsi" w:cstheme="minorHAnsi"/>
          <w:spacing w:val="-5"/>
          <w:w w:val="110"/>
          <w:sz w:val="22"/>
          <w:szCs w:val="22"/>
        </w:rPr>
        <w:t xml:space="preserve"> </w:t>
      </w:r>
      <w:r w:rsidRPr="0044076F">
        <w:rPr>
          <w:rFonts w:asciiTheme="minorHAnsi" w:hAnsiTheme="minorHAnsi" w:cstheme="minorHAnsi"/>
          <w:spacing w:val="-2"/>
          <w:w w:val="110"/>
          <w:sz w:val="22"/>
          <w:szCs w:val="22"/>
        </w:rPr>
        <w:t>achat</w:t>
      </w:r>
      <w:r w:rsidRPr="0044076F">
        <w:rPr>
          <w:rFonts w:asciiTheme="minorHAnsi" w:hAnsiTheme="minorHAnsi" w:cstheme="minorHAnsi"/>
          <w:spacing w:val="-5"/>
          <w:w w:val="110"/>
          <w:sz w:val="22"/>
          <w:szCs w:val="22"/>
        </w:rPr>
        <w:t xml:space="preserve"> </w:t>
      </w:r>
      <w:r w:rsidRPr="0044076F">
        <w:rPr>
          <w:rFonts w:asciiTheme="minorHAnsi" w:hAnsiTheme="minorHAnsi" w:cstheme="minorHAnsi"/>
          <w:spacing w:val="-2"/>
          <w:w w:val="110"/>
          <w:sz w:val="22"/>
          <w:szCs w:val="22"/>
        </w:rPr>
        <w:t>à</w:t>
      </w:r>
      <w:r w:rsidRPr="0044076F">
        <w:rPr>
          <w:rFonts w:asciiTheme="minorHAnsi" w:hAnsiTheme="minorHAnsi" w:cstheme="minorHAnsi"/>
          <w:spacing w:val="-5"/>
          <w:w w:val="110"/>
          <w:sz w:val="22"/>
          <w:szCs w:val="22"/>
        </w:rPr>
        <w:t xml:space="preserve"> </w:t>
      </w:r>
      <w:r w:rsidRPr="0044076F">
        <w:rPr>
          <w:rFonts w:asciiTheme="minorHAnsi" w:hAnsiTheme="minorHAnsi" w:cstheme="minorHAnsi"/>
          <w:spacing w:val="-2"/>
          <w:w w:val="110"/>
          <w:sz w:val="22"/>
          <w:szCs w:val="22"/>
        </w:rPr>
        <w:t>effet</w:t>
      </w:r>
      <w:r w:rsidRPr="0044076F">
        <w:rPr>
          <w:rFonts w:asciiTheme="minorHAnsi" w:hAnsiTheme="minorHAnsi" w:cstheme="minorHAnsi"/>
          <w:spacing w:val="-5"/>
          <w:w w:val="110"/>
          <w:sz w:val="22"/>
          <w:szCs w:val="22"/>
        </w:rPr>
        <w:t xml:space="preserve"> </w:t>
      </w:r>
      <w:r w:rsidRPr="0044076F">
        <w:rPr>
          <w:rFonts w:asciiTheme="minorHAnsi" w:hAnsiTheme="minorHAnsi" w:cstheme="minorHAnsi"/>
          <w:spacing w:val="-2"/>
          <w:w w:val="110"/>
          <w:sz w:val="22"/>
          <w:szCs w:val="22"/>
        </w:rPr>
        <w:t>de</w:t>
      </w:r>
      <w:r w:rsidRPr="0044076F">
        <w:rPr>
          <w:rFonts w:asciiTheme="minorHAnsi" w:hAnsiTheme="minorHAnsi" w:cstheme="minorHAnsi"/>
          <w:spacing w:val="-5"/>
          <w:w w:val="110"/>
          <w:sz w:val="22"/>
          <w:szCs w:val="22"/>
        </w:rPr>
        <w:t xml:space="preserve"> </w:t>
      </w:r>
      <w:r w:rsidRPr="0044076F">
        <w:rPr>
          <w:rFonts w:asciiTheme="minorHAnsi" w:hAnsiTheme="minorHAnsi" w:cstheme="minorHAnsi"/>
          <w:spacing w:val="-2"/>
          <w:w w:val="110"/>
          <w:sz w:val="22"/>
          <w:szCs w:val="22"/>
        </w:rPr>
        <w:t>levier</w:t>
      </w:r>
      <w:r w:rsidRPr="0044076F">
        <w:rPr>
          <w:rFonts w:asciiTheme="minorHAnsi" w:hAnsiTheme="minorHAnsi" w:cstheme="minorHAnsi"/>
          <w:spacing w:val="-5"/>
          <w:w w:val="110"/>
          <w:sz w:val="22"/>
          <w:szCs w:val="22"/>
        </w:rPr>
        <w:t xml:space="preserve"> </w:t>
      </w:r>
      <w:r w:rsidRPr="0044076F">
        <w:rPr>
          <w:rFonts w:asciiTheme="minorHAnsi" w:hAnsiTheme="minorHAnsi" w:cstheme="minorHAnsi"/>
          <w:spacing w:val="-2"/>
          <w:w w:val="110"/>
          <w:sz w:val="22"/>
          <w:szCs w:val="22"/>
        </w:rPr>
        <w:t>en</w:t>
      </w:r>
      <w:r w:rsidRPr="0044076F">
        <w:rPr>
          <w:rFonts w:asciiTheme="minorHAnsi" w:hAnsiTheme="minorHAnsi" w:cstheme="minorHAnsi"/>
          <w:spacing w:val="40"/>
          <w:w w:val="110"/>
          <w:sz w:val="22"/>
          <w:szCs w:val="22"/>
        </w:rPr>
        <w:t xml:space="preserve"> </w:t>
      </w:r>
      <w:r w:rsidRPr="0044076F">
        <w:rPr>
          <w:rFonts w:asciiTheme="minorHAnsi" w:hAnsiTheme="minorHAnsi" w:cstheme="minorHAnsi"/>
          <w:spacing w:val="-2"/>
          <w:w w:val="110"/>
          <w:sz w:val="22"/>
          <w:szCs w:val="22"/>
        </w:rPr>
        <w:t>français)</w:t>
      </w:r>
    </w:p>
    <w:p w14:paraId="195D08B3" w14:textId="65CAC530" w:rsidR="0044076F" w:rsidRPr="0044076F" w:rsidRDefault="0044076F" w:rsidP="0044076F">
      <w:pPr>
        <w:pStyle w:val="Corpsdetexte"/>
        <w:ind w:left="488" w:right="1994"/>
        <w:jc w:val="both"/>
        <w:rPr>
          <w:rFonts w:asciiTheme="minorHAnsi" w:hAnsiTheme="minorHAnsi" w:cstheme="minorHAnsi"/>
          <w:sz w:val="22"/>
          <w:szCs w:val="22"/>
        </w:rPr>
      </w:pPr>
      <w:r w:rsidRPr="0044076F">
        <w:rPr>
          <w:rFonts w:asciiTheme="minorHAnsi" w:hAnsiTheme="minorHAnsi" w:cstheme="minorHAnsi"/>
          <w:color w:val="4C4C4C"/>
          <w:spacing w:val="-2"/>
          <w:w w:val="120"/>
          <w:sz w:val="22"/>
          <w:szCs w:val="22"/>
        </w:rPr>
        <w:t>Opération financière qui consiste à acquérir une entreprise et à</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financer cette acquisition en endettant (lourdement) l’entreprise</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rachetée,</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spacing w:val="-2"/>
          <w:w w:val="120"/>
          <w:sz w:val="22"/>
          <w:szCs w:val="22"/>
        </w:rPr>
        <w:t>et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donc</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en</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comptant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(très)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largement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sur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ses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futurs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cash-</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flows</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spacing w:val="-2"/>
          <w:w w:val="120"/>
          <w:sz w:val="22"/>
          <w:szCs w:val="22"/>
        </w:rPr>
        <w:t>pour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rembourser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la</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dette.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Bien</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souvent,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l’acquéreur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a</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identifié</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que les cash-flows de cette entreprise peuvent être grandement</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améliorés, et c’est ce qu’il</w:t>
      </w:r>
      <w:r w:rsidRPr="0044076F">
        <w:rPr>
          <w:rFonts w:asciiTheme="minorHAnsi" w:hAnsiTheme="minorHAnsi" w:cstheme="minorHAnsi"/>
          <w:color w:val="4C4C4C"/>
          <w:spacing w:val="-4"/>
          <w:w w:val="120"/>
          <w:sz w:val="22"/>
          <w:szCs w:val="22"/>
        </w:rPr>
        <w:t xml:space="preserve"> </w:t>
      </w:r>
      <w:r w:rsidRPr="0044076F">
        <w:rPr>
          <w:rFonts w:asciiTheme="minorHAnsi" w:hAnsiTheme="minorHAnsi" w:cstheme="minorHAnsi"/>
          <w:color w:val="4C4C4C"/>
          <w:spacing w:val="-2"/>
          <w:w w:val="120"/>
          <w:sz w:val="22"/>
          <w:szCs w:val="22"/>
        </w:rPr>
        <w:t>va s’atteler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à</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faire dès son arrivée aux</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w w:val="120"/>
          <w:sz w:val="22"/>
          <w:szCs w:val="22"/>
        </w:rPr>
        <w:t>commandes,</w:t>
      </w:r>
      <w:r w:rsidRPr="0044076F">
        <w:rPr>
          <w:rFonts w:asciiTheme="minorHAnsi" w:hAnsiTheme="minorHAnsi" w:cstheme="minorHAnsi"/>
          <w:color w:val="4C4C4C"/>
          <w:spacing w:val="-7"/>
          <w:w w:val="120"/>
          <w:sz w:val="22"/>
          <w:szCs w:val="22"/>
        </w:rPr>
        <w:t xml:space="preserve"> </w:t>
      </w:r>
      <w:r w:rsidRPr="0044076F">
        <w:rPr>
          <w:rFonts w:asciiTheme="minorHAnsi" w:hAnsiTheme="minorHAnsi" w:cstheme="minorHAnsi"/>
          <w:color w:val="4C4C4C"/>
          <w:w w:val="120"/>
          <w:sz w:val="22"/>
          <w:szCs w:val="22"/>
        </w:rPr>
        <w:t>afin</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de</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payer</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sa</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w w:val="120"/>
          <w:sz w:val="22"/>
          <w:szCs w:val="22"/>
        </w:rPr>
        <w:t>dette.</w:t>
      </w:r>
    </w:p>
    <w:p w14:paraId="4DFB4806" w14:textId="77777777" w:rsidR="0044076F" w:rsidRPr="0044076F" w:rsidRDefault="0044076F" w:rsidP="0044076F">
      <w:pPr>
        <w:pStyle w:val="Titre2"/>
        <w:spacing w:before="0"/>
        <w:ind w:right="2052"/>
        <w:jc w:val="both"/>
        <w:rPr>
          <w:rFonts w:asciiTheme="minorHAnsi" w:hAnsiTheme="minorHAnsi" w:cstheme="minorHAnsi"/>
          <w:sz w:val="22"/>
          <w:szCs w:val="22"/>
        </w:rPr>
      </w:pPr>
      <w:r w:rsidRPr="0044076F">
        <w:rPr>
          <w:rFonts w:asciiTheme="minorHAnsi" w:hAnsiTheme="minorHAnsi" w:cstheme="minorHAnsi"/>
          <w:spacing w:val="-2"/>
          <w:w w:val="105"/>
          <w:sz w:val="22"/>
          <w:szCs w:val="22"/>
        </w:rPr>
        <w:t>IRR (</w:t>
      </w:r>
      <w:proofErr w:type="spellStart"/>
      <w:r w:rsidRPr="0044076F">
        <w:rPr>
          <w:rFonts w:asciiTheme="minorHAnsi" w:hAnsiTheme="minorHAnsi" w:cstheme="minorHAnsi"/>
          <w:spacing w:val="-2"/>
          <w:w w:val="105"/>
          <w:sz w:val="22"/>
          <w:szCs w:val="22"/>
        </w:rPr>
        <w:t>internal</w:t>
      </w:r>
      <w:proofErr w:type="spellEnd"/>
      <w:r w:rsidRPr="0044076F">
        <w:rPr>
          <w:rFonts w:asciiTheme="minorHAnsi" w:hAnsiTheme="minorHAnsi" w:cstheme="minorHAnsi"/>
          <w:spacing w:val="-2"/>
          <w:w w:val="105"/>
          <w:sz w:val="22"/>
          <w:szCs w:val="22"/>
        </w:rPr>
        <w:t xml:space="preserve"> rate of return, ou TRI – taux de rentabilité</w:t>
      </w:r>
      <w:r w:rsidRPr="0044076F">
        <w:rPr>
          <w:rFonts w:asciiTheme="minorHAnsi" w:hAnsiTheme="minorHAnsi" w:cstheme="minorHAnsi"/>
          <w:spacing w:val="40"/>
          <w:w w:val="105"/>
          <w:sz w:val="22"/>
          <w:szCs w:val="22"/>
        </w:rPr>
        <w:t xml:space="preserve"> </w:t>
      </w:r>
      <w:r w:rsidRPr="0044076F">
        <w:rPr>
          <w:rFonts w:asciiTheme="minorHAnsi" w:hAnsiTheme="minorHAnsi" w:cstheme="minorHAnsi"/>
          <w:spacing w:val="-2"/>
          <w:w w:val="105"/>
          <w:sz w:val="22"/>
          <w:szCs w:val="22"/>
        </w:rPr>
        <w:t>interne)</w:t>
      </w:r>
    </w:p>
    <w:p w14:paraId="3C06DD9B" w14:textId="77777777" w:rsidR="0044076F" w:rsidRPr="0044076F" w:rsidRDefault="0044076F" w:rsidP="0044076F">
      <w:pPr>
        <w:pStyle w:val="Corpsdetexte"/>
        <w:ind w:left="488" w:right="2014"/>
        <w:jc w:val="both"/>
        <w:rPr>
          <w:rFonts w:asciiTheme="minorHAnsi" w:hAnsiTheme="minorHAnsi" w:cstheme="minorHAnsi"/>
          <w:sz w:val="22"/>
          <w:szCs w:val="22"/>
        </w:rPr>
      </w:pPr>
      <w:r w:rsidRPr="0044076F">
        <w:rPr>
          <w:rFonts w:asciiTheme="minorHAnsi" w:hAnsiTheme="minorHAnsi" w:cstheme="minorHAnsi"/>
          <w:color w:val="4C4C4C"/>
          <w:spacing w:val="-2"/>
          <w:w w:val="115"/>
          <w:sz w:val="22"/>
          <w:szCs w:val="22"/>
        </w:rPr>
        <w:t>Rendement maximal que doivent espérer les actionnaires, banquiers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autres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financeurs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considérer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qu’un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investissement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est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rentable.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S’ils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attendent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taux</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supérieur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au</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TRI</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calculé</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projet,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alors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projet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n’est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pas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pertinent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économiquement.</w:t>
      </w:r>
    </w:p>
    <w:p w14:paraId="6E704B76" w14:textId="77777777" w:rsidR="0044076F" w:rsidRPr="0044076F" w:rsidRDefault="0044076F" w:rsidP="0044076F">
      <w:pPr>
        <w:pStyle w:val="Corpsdetexte"/>
        <w:jc w:val="both"/>
        <w:rPr>
          <w:rFonts w:asciiTheme="minorHAnsi" w:hAnsiTheme="minorHAnsi" w:cstheme="minorHAnsi"/>
          <w:sz w:val="22"/>
          <w:szCs w:val="22"/>
        </w:rPr>
      </w:pPr>
    </w:p>
    <w:p w14:paraId="4B228D3B" w14:textId="77777777" w:rsidR="0044076F" w:rsidRPr="0044076F" w:rsidRDefault="0044076F" w:rsidP="0044076F">
      <w:pPr>
        <w:pStyle w:val="Corpsdetexte"/>
        <w:jc w:val="both"/>
        <w:rPr>
          <w:rFonts w:asciiTheme="minorHAnsi" w:hAnsiTheme="minorHAnsi" w:cstheme="minorHAnsi"/>
          <w:sz w:val="22"/>
          <w:szCs w:val="22"/>
        </w:rPr>
      </w:pPr>
    </w:p>
    <w:p w14:paraId="0790ED6C" w14:textId="77777777" w:rsidR="0044076F" w:rsidRPr="0044076F" w:rsidRDefault="0044076F" w:rsidP="0044076F">
      <w:pPr>
        <w:pStyle w:val="Titre2"/>
        <w:spacing w:before="0"/>
        <w:jc w:val="both"/>
        <w:rPr>
          <w:rFonts w:asciiTheme="minorHAnsi" w:hAnsiTheme="minorHAnsi" w:cstheme="minorHAnsi"/>
          <w:sz w:val="22"/>
          <w:szCs w:val="22"/>
        </w:rPr>
      </w:pPr>
      <w:r w:rsidRPr="0044076F">
        <w:rPr>
          <w:rFonts w:asciiTheme="minorHAnsi" w:hAnsiTheme="minorHAnsi" w:cstheme="minorHAnsi"/>
          <w:spacing w:val="-4"/>
          <w:w w:val="110"/>
          <w:sz w:val="22"/>
          <w:szCs w:val="22"/>
        </w:rPr>
        <w:t>Venture</w:t>
      </w:r>
      <w:r w:rsidRPr="0044076F">
        <w:rPr>
          <w:rFonts w:asciiTheme="minorHAnsi" w:hAnsiTheme="minorHAnsi" w:cstheme="minorHAnsi"/>
          <w:spacing w:val="5"/>
          <w:w w:val="110"/>
          <w:sz w:val="22"/>
          <w:szCs w:val="22"/>
        </w:rPr>
        <w:t xml:space="preserve"> </w:t>
      </w:r>
      <w:r w:rsidRPr="0044076F">
        <w:rPr>
          <w:rFonts w:asciiTheme="minorHAnsi" w:hAnsiTheme="minorHAnsi" w:cstheme="minorHAnsi"/>
          <w:spacing w:val="-4"/>
          <w:w w:val="110"/>
          <w:sz w:val="22"/>
          <w:szCs w:val="22"/>
        </w:rPr>
        <w:t>capital</w:t>
      </w:r>
      <w:r w:rsidRPr="0044076F">
        <w:rPr>
          <w:rFonts w:asciiTheme="minorHAnsi" w:hAnsiTheme="minorHAnsi" w:cstheme="minorHAnsi"/>
          <w:spacing w:val="6"/>
          <w:w w:val="110"/>
          <w:sz w:val="22"/>
          <w:szCs w:val="22"/>
        </w:rPr>
        <w:t xml:space="preserve"> </w:t>
      </w:r>
      <w:r w:rsidRPr="0044076F">
        <w:rPr>
          <w:rFonts w:asciiTheme="minorHAnsi" w:hAnsiTheme="minorHAnsi" w:cstheme="minorHAnsi"/>
          <w:spacing w:val="-4"/>
          <w:w w:val="110"/>
          <w:sz w:val="22"/>
          <w:szCs w:val="22"/>
        </w:rPr>
        <w:t>(ou</w:t>
      </w:r>
      <w:r w:rsidRPr="0044076F">
        <w:rPr>
          <w:rFonts w:asciiTheme="minorHAnsi" w:hAnsiTheme="minorHAnsi" w:cstheme="minorHAnsi"/>
          <w:spacing w:val="6"/>
          <w:w w:val="110"/>
          <w:sz w:val="22"/>
          <w:szCs w:val="22"/>
        </w:rPr>
        <w:t xml:space="preserve"> </w:t>
      </w:r>
      <w:r w:rsidRPr="0044076F">
        <w:rPr>
          <w:rFonts w:asciiTheme="minorHAnsi" w:hAnsiTheme="minorHAnsi" w:cstheme="minorHAnsi"/>
          <w:spacing w:val="-4"/>
          <w:w w:val="110"/>
          <w:sz w:val="22"/>
          <w:szCs w:val="22"/>
        </w:rPr>
        <w:t>capital-risque)</w:t>
      </w:r>
    </w:p>
    <w:p w14:paraId="5DF10BAB" w14:textId="77777777" w:rsidR="0044076F" w:rsidRPr="0044076F" w:rsidRDefault="0044076F" w:rsidP="0044076F">
      <w:pPr>
        <w:pStyle w:val="Corpsdetexte"/>
        <w:ind w:left="488" w:right="1984"/>
        <w:jc w:val="both"/>
        <w:rPr>
          <w:rFonts w:asciiTheme="minorHAnsi" w:hAnsiTheme="minorHAnsi" w:cstheme="minorHAnsi"/>
          <w:sz w:val="22"/>
          <w:szCs w:val="22"/>
        </w:rPr>
      </w:pPr>
      <w:r w:rsidRPr="0044076F">
        <w:rPr>
          <w:rFonts w:asciiTheme="minorHAnsi" w:hAnsiTheme="minorHAnsi" w:cstheme="minorHAnsi"/>
          <w:color w:val="4C4C4C"/>
          <w:w w:val="115"/>
          <w:sz w:val="22"/>
          <w:szCs w:val="22"/>
        </w:rPr>
        <w:t>Écosystème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rassemblant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individus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firmes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qui</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prennent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parts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minoritaires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entreprises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non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cotées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profils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plutôt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risqués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(start-up,</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entreprises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encore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développement)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mais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attendant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retour</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rendements</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significatifs</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sur</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long</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terme.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nombre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d’échecs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est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structurellement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élevé,</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mais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normalement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proportionnel</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au</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gain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effectué</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pépite,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investisseurs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se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retirent généralement au bout de quatre ou cinq ans.</w:t>
      </w:r>
    </w:p>
    <w:p w14:paraId="03598B3F" w14:textId="77777777" w:rsidR="0044076F" w:rsidRPr="0044076F" w:rsidRDefault="0044076F" w:rsidP="0044076F">
      <w:pPr>
        <w:pStyle w:val="Corpsdetexte"/>
        <w:jc w:val="both"/>
        <w:rPr>
          <w:rFonts w:asciiTheme="minorHAnsi" w:hAnsiTheme="minorHAnsi" w:cstheme="minorHAnsi"/>
          <w:sz w:val="22"/>
          <w:szCs w:val="22"/>
        </w:rPr>
      </w:pPr>
    </w:p>
    <w:p w14:paraId="1D3FA77C" w14:textId="77777777" w:rsidR="0044076F" w:rsidRPr="0044076F" w:rsidRDefault="0044076F" w:rsidP="0044076F">
      <w:pPr>
        <w:pStyle w:val="Titre2"/>
        <w:spacing w:before="0"/>
        <w:jc w:val="both"/>
        <w:rPr>
          <w:rFonts w:asciiTheme="minorHAnsi" w:hAnsiTheme="minorHAnsi" w:cstheme="minorHAnsi"/>
          <w:sz w:val="22"/>
          <w:szCs w:val="22"/>
        </w:rPr>
      </w:pPr>
      <w:r w:rsidRPr="0044076F">
        <w:rPr>
          <w:rFonts w:asciiTheme="minorHAnsi" w:hAnsiTheme="minorHAnsi" w:cstheme="minorHAnsi"/>
          <w:spacing w:val="-4"/>
          <w:w w:val="110"/>
          <w:sz w:val="22"/>
          <w:szCs w:val="22"/>
        </w:rPr>
        <w:t>Back-</w:t>
      </w:r>
      <w:r w:rsidRPr="0044076F">
        <w:rPr>
          <w:rFonts w:asciiTheme="minorHAnsi" w:hAnsiTheme="minorHAnsi" w:cstheme="minorHAnsi"/>
          <w:spacing w:val="-2"/>
          <w:w w:val="110"/>
          <w:sz w:val="22"/>
          <w:szCs w:val="22"/>
        </w:rPr>
        <w:t>office</w:t>
      </w:r>
    </w:p>
    <w:p w14:paraId="2E091158" w14:textId="77777777" w:rsidR="0044076F" w:rsidRPr="0044076F" w:rsidRDefault="0044076F" w:rsidP="0044076F">
      <w:pPr>
        <w:pStyle w:val="Corpsdetexte"/>
        <w:ind w:left="488" w:right="2020"/>
        <w:jc w:val="both"/>
        <w:rPr>
          <w:rFonts w:asciiTheme="minorHAnsi" w:hAnsiTheme="minorHAnsi" w:cstheme="minorHAnsi"/>
          <w:sz w:val="22"/>
          <w:szCs w:val="22"/>
        </w:rPr>
      </w:pPr>
      <w:r w:rsidRPr="0044076F">
        <w:rPr>
          <w:rFonts w:asciiTheme="minorHAnsi" w:hAnsiTheme="minorHAnsi" w:cstheme="minorHAnsi"/>
          <w:color w:val="4C4C4C"/>
          <w:w w:val="115"/>
          <w:sz w:val="22"/>
          <w:szCs w:val="22"/>
        </w:rPr>
        <w:t>Ensemble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équipes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qui</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assurent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traitement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opérations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financières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entreprise,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banque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fonds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d’investissement.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fois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ordres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d’achat/vente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passés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spacing w:val="-2"/>
          <w:w w:val="115"/>
          <w:sz w:val="22"/>
          <w:szCs w:val="22"/>
        </w:rPr>
        <w:t>traders en salle des marchés ou négociés par les chargés d’affaires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en fonds d’investissement (front-office), c’est le back-office qui</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assure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l’exécution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opérationnelle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conformité</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lastRenderedPageBreak/>
        <w:t>administrative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spacing w:val="-2"/>
          <w:w w:val="115"/>
          <w:sz w:val="22"/>
          <w:szCs w:val="22"/>
        </w:rPr>
        <w:t>ces transactions : saisie et validation dans le système informatique,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vérification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des</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habilitations</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plafonds,</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élaboration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et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envoi</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du</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contrat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adéquat,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modalités</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paiement,</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émission</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1"/>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confirmation,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comptabilité,</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etc.</w:t>
      </w:r>
    </w:p>
    <w:p w14:paraId="2CEB39E2" w14:textId="77777777" w:rsidR="0044076F" w:rsidRPr="0044076F" w:rsidRDefault="0044076F" w:rsidP="0044076F">
      <w:pPr>
        <w:pStyle w:val="Corpsdetexte"/>
        <w:jc w:val="both"/>
        <w:rPr>
          <w:rFonts w:asciiTheme="minorHAnsi" w:hAnsiTheme="minorHAnsi" w:cstheme="minorHAnsi"/>
          <w:sz w:val="22"/>
          <w:szCs w:val="22"/>
        </w:rPr>
      </w:pPr>
    </w:p>
    <w:p w14:paraId="57184F91" w14:textId="77777777" w:rsidR="0044076F" w:rsidRPr="0044076F" w:rsidRDefault="0044076F" w:rsidP="0044076F">
      <w:pPr>
        <w:pStyle w:val="Titre2"/>
        <w:spacing w:before="0"/>
        <w:jc w:val="both"/>
        <w:rPr>
          <w:rFonts w:asciiTheme="minorHAnsi" w:hAnsiTheme="minorHAnsi" w:cstheme="minorHAnsi"/>
          <w:sz w:val="22"/>
          <w:szCs w:val="22"/>
        </w:rPr>
      </w:pPr>
      <w:r w:rsidRPr="0044076F">
        <w:rPr>
          <w:rFonts w:asciiTheme="minorHAnsi" w:hAnsiTheme="minorHAnsi" w:cstheme="minorHAnsi"/>
          <w:sz w:val="22"/>
          <w:szCs w:val="22"/>
        </w:rPr>
        <w:t>Crowdfunding (ou</w:t>
      </w:r>
      <w:r w:rsidRPr="0044076F">
        <w:rPr>
          <w:rFonts w:asciiTheme="minorHAnsi" w:hAnsiTheme="minorHAnsi" w:cstheme="minorHAnsi"/>
          <w:spacing w:val="1"/>
          <w:sz w:val="22"/>
          <w:szCs w:val="22"/>
        </w:rPr>
        <w:t xml:space="preserve"> </w:t>
      </w:r>
      <w:r w:rsidRPr="0044076F">
        <w:rPr>
          <w:rFonts w:asciiTheme="minorHAnsi" w:hAnsiTheme="minorHAnsi" w:cstheme="minorHAnsi"/>
          <w:sz w:val="22"/>
          <w:szCs w:val="22"/>
        </w:rPr>
        <w:t>financement</w:t>
      </w:r>
      <w:r w:rsidRPr="0044076F">
        <w:rPr>
          <w:rFonts w:asciiTheme="minorHAnsi" w:hAnsiTheme="minorHAnsi" w:cstheme="minorHAnsi"/>
          <w:spacing w:val="1"/>
          <w:sz w:val="22"/>
          <w:szCs w:val="22"/>
        </w:rPr>
        <w:t xml:space="preserve"> </w:t>
      </w:r>
      <w:r w:rsidRPr="0044076F">
        <w:rPr>
          <w:rFonts w:asciiTheme="minorHAnsi" w:hAnsiTheme="minorHAnsi" w:cstheme="minorHAnsi"/>
          <w:spacing w:val="-2"/>
          <w:sz w:val="22"/>
          <w:szCs w:val="22"/>
        </w:rPr>
        <w:t>participatif)</w:t>
      </w:r>
    </w:p>
    <w:p w14:paraId="5AB15DEB" w14:textId="77777777" w:rsidR="0044076F" w:rsidRPr="0044076F" w:rsidRDefault="0044076F" w:rsidP="0044076F">
      <w:pPr>
        <w:pStyle w:val="Corpsdetexte"/>
        <w:ind w:left="488" w:right="2003"/>
        <w:jc w:val="both"/>
        <w:rPr>
          <w:rFonts w:asciiTheme="minorHAnsi" w:hAnsiTheme="minorHAnsi" w:cstheme="minorHAnsi"/>
          <w:sz w:val="22"/>
          <w:szCs w:val="22"/>
        </w:rPr>
      </w:pPr>
      <w:r w:rsidRPr="0044076F">
        <w:rPr>
          <w:rFonts w:asciiTheme="minorHAnsi" w:hAnsiTheme="minorHAnsi" w:cstheme="minorHAnsi"/>
          <w:color w:val="4C4C4C"/>
          <w:spacing w:val="-2"/>
          <w:w w:val="120"/>
          <w:sz w:val="22"/>
          <w:szCs w:val="22"/>
        </w:rPr>
        <w:t>Au</w:t>
      </w:r>
      <w:r w:rsidRPr="0044076F">
        <w:rPr>
          <w:rFonts w:asciiTheme="minorHAnsi" w:hAnsiTheme="minorHAnsi" w:cstheme="minorHAnsi"/>
          <w:color w:val="4C4C4C"/>
          <w:spacing w:val="-5"/>
          <w:w w:val="120"/>
          <w:sz w:val="22"/>
          <w:szCs w:val="22"/>
        </w:rPr>
        <w:t xml:space="preserve"> </w:t>
      </w:r>
      <w:r w:rsidRPr="0044076F">
        <w:rPr>
          <w:rFonts w:asciiTheme="minorHAnsi" w:hAnsiTheme="minorHAnsi" w:cstheme="minorHAnsi"/>
          <w:color w:val="4C4C4C"/>
          <w:spacing w:val="-2"/>
          <w:w w:val="120"/>
          <w:sz w:val="22"/>
          <w:szCs w:val="22"/>
        </w:rPr>
        <w:t>départ,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cette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pratique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n’existait</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que</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pour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effectuer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des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dons</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afin</w:t>
      </w:r>
      <w:r w:rsidRPr="0044076F">
        <w:rPr>
          <w:rFonts w:asciiTheme="minorHAnsi" w:hAnsiTheme="minorHAnsi" w:cstheme="minorHAnsi"/>
          <w:color w:val="4C4C4C"/>
          <w:spacing w:val="40"/>
          <w:w w:val="120"/>
          <w:sz w:val="22"/>
          <w:szCs w:val="22"/>
        </w:rPr>
        <w:t xml:space="preserve"> </w:t>
      </w:r>
      <w:r w:rsidRPr="0044076F">
        <w:rPr>
          <w:rFonts w:asciiTheme="minorHAnsi" w:hAnsiTheme="minorHAnsi" w:cstheme="minorHAnsi"/>
          <w:color w:val="4C4C4C"/>
          <w:spacing w:val="-2"/>
          <w:w w:val="120"/>
          <w:sz w:val="22"/>
          <w:szCs w:val="22"/>
        </w:rPr>
        <w:t>de soutenir</w:t>
      </w:r>
      <w:r w:rsidRPr="0044076F">
        <w:rPr>
          <w:rFonts w:asciiTheme="minorHAnsi" w:hAnsiTheme="minorHAnsi" w:cstheme="minorHAnsi"/>
          <w:color w:val="4C4C4C"/>
          <w:spacing w:val="-3"/>
          <w:w w:val="120"/>
          <w:sz w:val="22"/>
          <w:szCs w:val="22"/>
        </w:rPr>
        <w:t xml:space="preserve"> </w:t>
      </w:r>
      <w:r w:rsidRPr="0044076F">
        <w:rPr>
          <w:rFonts w:asciiTheme="minorHAnsi" w:hAnsiTheme="minorHAnsi" w:cstheme="minorHAnsi"/>
          <w:color w:val="4C4C4C"/>
          <w:spacing w:val="-2"/>
          <w:w w:val="120"/>
          <w:sz w:val="22"/>
          <w:szCs w:val="22"/>
        </w:rPr>
        <w:t>un projet, en échange de contreparties symboliques.</w:t>
      </w:r>
    </w:p>
    <w:p w14:paraId="616CDDF4" w14:textId="77777777" w:rsidR="0044076F" w:rsidRPr="0044076F" w:rsidRDefault="0044076F" w:rsidP="0044076F">
      <w:pPr>
        <w:pStyle w:val="Corpsdetexte"/>
        <w:ind w:left="488" w:right="2009"/>
        <w:jc w:val="both"/>
        <w:rPr>
          <w:rFonts w:asciiTheme="minorHAnsi" w:hAnsiTheme="minorHAnsi" w:cstheme="minorHAnsi"/>
          <w:sz w:val="22"/>
          <w:szCs w:val="22"/>
        </w:rPr>
      </w:pPr>
      <w:r w:rsidRPr="0044076F">
        <w:rPr>
          <w:rFonts w:asciiTheme="minorHAnsi" w:hAnsiTheme="minorHAnsi" w:cstheme="minorHAnsi"/>
          <w:color w:val="4C4C4C"/>
          <w:w w:val="115"/>
          <w:sz w:val="22"/>
          <w:szCs w:val="22"/>
        </w:rPr>
        <w:t>Aujourd’hui,</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plateformes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crowdfunding</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se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sont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développées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pour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permettre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au</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plus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grand</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nombre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d’acquérir</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spacing w:val="-2"/>
          <w:w w:val="115"/>
          <w:sz w:val="22"/>
          <w:szCs w:val="22"/>
        </w:rPr>
        <w:t>des parts dans une entreprise (et donc de devenir actionnaire) ou de</w:t>
      </w:r>
      <w:r w:rsidRPr="0044076F">
        <w:rPr>
          <w:rFonts w:asciiTheme="minorHAnsi" w:hAnsiTheme="minorHAnsi" w:cstheme="minorHAnsi"/>
          <w:color w:val="4C4C4C"/>
          <w:spacing w:val="80"/>
          <w:w w:val="115"/>
          <w:sz w:val="22"/>
          <w:szCs w:val="22"/>
        </w:rPr>
        <w:t xml:space="preserve"> </w:t>
      </w:r>
      <w:r w:rsidRPr="0044076F">
        <w:rPr>
          <w:rFonts w:asciiTheme="minorHAnsi" w:hAnsiTheme="minorHAnsi" w:cstheme="minorHAnsi"/>
          <w:color w:val="4C4C4C"/>
          <w:w w:val="115"/>
          <w:sz w:val="22"/>
          <w:szCs w:val="22"/>
        </w:rPr>
        <w:t>lui</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prêter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l’argent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(comme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banque).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tous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cas,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l’opération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doit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apparaître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dans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comptes</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l’entreprise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sous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forme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d’une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dette,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d’une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augmentation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capital</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d’un</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revenu.</w:t>
      </w:r>
    </w:p>
    <w:p w14:paraId="288BD4D3" w14:textId="77777777" w:rsidR="0044076F" w:rsidRPr="0044076F" w:rsidRDefault="0044076F" w:rsidP="0044076F">
      <w:pPr>
        <w:pStyle w:val="Corpsdetexte"/>
        <w:jc w:val="both"/>
        <w:rPr>
          <w:rFonts w:asciiTheme="minorHAnsi" w:hAnsiTheme="minorHAnsi" w:cstheme="minorHAnsi"/>
          <w:sz w:val="22"/>
          <w:szCs w:val="22"/>
        </w:rPr>
      </w:pPr>
    </w:p>
    <w:p w14:paraId="17706DCF" w14:textId="77777777" w:rsidR="0044076F" w:rsidRPr="0044076F" w:rsidRDefault="0044076F" w:rsidP="0044076F">
      <w:pPr>
        <w:pStyle w:val="Titre2"/>
        <w:spacing w:before="0"/>
        <w:jc w:val="both"/>
        <w:rPr>
          <w:rFonts w:asciiTheme="minorHAnsi" w:hAnsiTheme="minorHAnsi" w:cstheme="minorHAnsi"/>
          <w:sz w:val="22"/>
          <w:szCs w:val="22"/>
        </w:rPr>
      </w:pPr>
      <w:r w:rsidRPr="0044076F">
        <w:rPr>
          <w:rFonts w:asciiTheme="minorHAnsi" w:hAnsiTheme="minorHAnsi" w:cstheme="minorHAnsi"/>
          <w:spacing w:val="-2"/>
          <w:w w:val="110"/>
          <w:sz w:val="22"/>
          <w:szCs w:val="22"/>
        </w:rPr>
        <w:t>Obligation</w:t>
      </w:r>
    </w:p>
    <w:p w14:paraId="4F3158CB" w14:textId="77777777" w:rsidR="0044076F" w:rsidRPr="0044076F" w:rsidRDefault="0044076F" w:rsidP="0044076F">
      <w:pPr>
        <w:pStyle w:val="Corpsdetexte"/>
        <w:ind w:left="488" w:right="2023"/>
        <w:jc w:val="both"/>
        <w:rPr>
          <w:rFonts w:asciiTheme="minorHAnsi" w:hAnsiTheme="minorHAnsi" w:cstheme="minorHAnsi"/>
          <w:sz w:val="22"/>
          <w:szCs w:val="22"/>
        </w:rPr>
      </w:pPr>
      <w:r w:rsidRPr="0044076F">
        <w:rPr>
          <w:rFonts w:asciiTheme="minorHAnsi" w:hAnsiTheme="minorHAnsi" w:cstheme="minorHAnsi"/>
          <w:color w:val="4C4C4C"/>
          <w:w w:val="115"/>
          <w:sz w:val="22"/>
          <w:szCs w:val="22"/>
        </w:rPr>
        <w:t>Titre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émis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entreprise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afin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d’emprunter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l’argent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sur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marchés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financiers</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détenteur</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d’une</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obligation</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est</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donc</w:t>
      </w:r>
      <w:r w:rsidRPr="0044076F">
        <w:rPr>
          <w:rFonts w:asciiTheme="minorHAnsi" w:hAnsiTheme="minorHAnsi" w:cstheme="minorHAnsi"/>
          <w:color w:val="4C4C4C"/>
          <w:spacing w:val="-2"/>
          <w:w w:val="115"/>
          <w:sz w:val="22"/>
          <w:szCs w:val="22"/>
        </w:rPr>
        <w:t xml:space="preserve"> </w:t>
      </w:r>
      <w:r w:rsidRPr="0044076F">
        <w:rPr>
          <w:rFonts w:asciiTheme="minorHAnsi" w:hAnsiTheme="minorHAnsi" w:cstheme="minorHAnsi"/>
          <w:color w:val="4C4C4C"/>
          <w:w w:val="115"/>
          <w:sz w:val="22"/>
          <w:szCs w:val="22"/>
        </w:rPr>
        <w:t>un</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créancier,</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comme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pourrait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l’être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banque,</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puisqu’il</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détient</w:t>
      </w:r>
      <w:r w:rsidRPr="0044076F">
        <w:rPr>
          <w:rFonts w:asciiTheme="minorHAnsi" w:hAnsiTheme="minorHAnsi" w:cstheme="minorHAnsi"/>
          <w:color w:val="4C4C4C"/>
          <w:spacing w:val="-3"/>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partie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la</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dette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l’entreprise.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intérêts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lui</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sont</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généralement</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versés</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une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ou</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deux</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fois</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par</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an</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(c’est</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qu’on</w:t>
      </w:r>
      <w:r w:rsidRPr="0044076F">
        <w:rPr>
          <w:rFonts w:asciiTheme="minorHAnsi" w:hAnsiTheme="minorHAnsi" w:cstheme="minorHAnsi"/>
          <w:color w:val="4C4C4C"/>
          <w:spacing w:val="-4"/>
          <w:w w:val="115"/>
          <w:sz w:val="22"/>
          <w:szCs w:val="22"/>
        </w:rPr>
        <w:t xml:space="preserve"> </w:t>
      </w:r>
      <w:r w:rsidRPr="0044076F">
        <w:rPr>
          <w:rFonts w:asciiTheme="minorHAnsi" w:hAnsiTheme="minorHAnsi" w:cstheme="minorHAnsi"/>
          <w:color w:val="4C4C4C"/>
          <w:w w:val="115"/>
          <w:sz w:val="22"/>
          <w:szCs w:val="22"/>
        </w:rPr>
        <w:t>appelle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le</w:t>
      </w:r>
      <w:r w:rsidRPr="0044076F">
        <w:rPr>
          <w:rFonts w:asciiTheme="minorHAnsi" w:hAnsiTheme="minorHAnsi" w:cstheme="minorHAnsi"/>
          <w:color w:val="4C4C4C"/>
          <w:spacing w:val="-5"/>
          <w:w w:val="115"/>
          <w:sz w:val="22"/>
          <w:szCs w:val="22"/>
        </w:rPr>
        <w:t xml:space="preserve"> </w:t>
      </w:r>
      <w:r w:rsidRPr="0044076F">
        <w:rPr>
          <w:rFonts w:asciiTheme="minorHAnsi" w:hAnsiTheme="minorHAnsi" w:cstheme="minorHAnsi"/>
          <w:color w:val="4C4C4C"/>
          <w:w w:val="115"/>
          <w:sz w:val="22"/>
          <w:szCs w:val="22"/>
        </w:rPr>
        <w:t>“coupon”)</w:t>
      </w:r>
      <w:r w:rsidRPr="0044076F">
        <w:rPr>
          <w:rFonts w:asciiTheme="minorHAnsi" w:hAnsiTheme="minorHAnsi" w:cstheme="minorHAnsi"/>
          <w:color w:val="4C4C4C"/>
          <w:spacing w:val="40"/>
          <w:w w:val="115"/>
          <w:sz w:val="22"/>
          <w:szCs w:val="22"/>
        </w:rPr>
        <w:t xml:space="preserve"> </w:t>
      </w:r>
      <w:r w:rsidRPr="0044076F">
        <w:rPr>
          <w:rFonts w:asciiTheme="minorHAnsi" w:hAnsiTheme="minorHAnsi" w:cstheme="minorHAnsi"/>
          <w:color w:val="4C4C4C"/>
          <w:w w:val="115"/>
          <w:sz w:val="22"/>
          <w:szCs w:val="22"/>
        </w:rPr>
        <w:t>et le capital, au terme du prêt.</w:t>
      </w:r>
    </w:p>
    <w:p w14:paraId="33283F3C" w14:textId="77777777" w:rsidR="0044076F" w:rsidRPr="0044076F" w:rsidRDefault="0044076F" w:rsidP="0044076F">
      <w:pPr>
        <w:pStyle w:val="Corpsdetexte"/>
        <w:jc w:val="both"/>
        <w:rPr>
          <w:rFonts w:asciiTheme="minorHAnsi" w:hAnsiTheme="minorHAnsi" w:cstheme="minorHAnsi"/>
          <w:sz w:val="22"/>
          <w:szCs w:val="22"/>
        </w:rPr>
      </w:pPr>
    </w:p>
    <w:p w14:paraId="5702CC3D" w14:textId="0F6169F3" w:rsidR="00525518" w:rsidRDefault="00525518" w:rsidP="0044076F">
      <w:pPr>
        <w:jc w:val="both"/>
        <w:rPr>
          <w:b/>
          <w:bCs/>
          <w:sz w:val="22"/>
          <w:szCs w:val="22"/>
        </w:rPr>
      </w:pPr>
    </w:p>
    <w:p w14:paraId="47F282F3" w14:textId="38962BE8" w:rsidR="00FB5023" w:rsidRDefault="00FB5023" w:rsidP="00FB5023">
      <w:pPr>
        <w:pStyle w:val="Titre3"/>
        <w:spacing w:before="900" w:after="375"/>
        <w:rPr>
          <w:rFonts w:asciiTheme="minorHAnsi" w:hAnsiTheme="minorHAnsi" w:cstheme="minorHAnsi"/>
          <w:b/>
          <w:bCs/>
          <w:spacing w:val="-4"/>
          <w:w w:val="110"/>
          <w:sz w:val="22"/>
          <w:szCs w:val="22"/>
          <w:u w:val="single"/>
        </w:rPr>
      </w:pPr>
      <w:r>
        <w:rPr>
          <w:rFonts w:asciiTheme="minorHAnsi" w:hAnsiTheme="minorHAnsi" w:cstheme="minorHAnsi"/>
          <w:b/>
          <w:bCs/>
          <w:spacing w:val="-4"/>
          <w:w w:val="110"/>
          <w:sz w:val="22"/>
          <w:szCs w:val="22"/>
          <w:u w:val="single"/>
        </w:rPr>
        <w:t>Vocabulaire de Start-Ups</w:t>
      </w:r>
      <w:r w:rsidR="00F50A7D">
        <w:rPr>
          <w:rFonts w:asciiTheme="minorHAnsi" w:hAnsiTheme="minorHAnsi" w:cstheme="minorHAnsi"/>
          <w:b/>
          <w:bCs/>
          <w:spacing w:val="-4"/>
          <w:w w:val="110"/>
          <w:sz w:val="22"/>
          <w:szCs w:val="22"/>
          <w:u w:val="single"/>
        </w:rPr>
        <w:t xml:space="preserve"> </w:t>
      </w:r>
    </w:p>
    <w:p w14:paraId="741F26A4" w14:textId="7474BF6E" w:rsidR="00F50A7D" w:rsidRPr="00F50A7D" w:rsidRDefault="00F50A7D" w:rsidP="00F50A7D">
      <w:pPr>
        <w:rPr>
          <w:i/>
          <w:iCs/>
          <w:sz w:val="22"/>
          <w:szCs w:val="22"/>
        </w:rPr>
      </w:pPr>
      <w:r w:rsidRPr="00F50A7D">
        <w:rPr>
          <w:i/>
          <w:iCs/>
          <w:sz w:val="22"/>
          <w:szCs w:val="22"/>
        </w:rPr>
        <w:t xml:space="preserve">Source Les </w:t>
      </w:r>
      <w:proofErr w:type="spellStart"/>
      <w:r w:rsidRPr="00F50A7D">
        <w:rPr>
          <w:i/>
          <w:iCs/>
          <w:sz w:val="22"/>
          <w:szCs w:val="22"/>
        </w:rPr>
        <w:t>Echos</w:t>
      </w:r>
      <w:proofErr w:type="spellEnd"/>
    </w:p>
    <w:p w14:paraId="3DE0D366" w14:textId="77777777" w:rsidR="00F50A7D" w:rsidRPr="00F50A7D" w:rsidRDefault="00F50A7D" w:rsidP="00F50A7D"/>
    <w:p w14:paraId="2D354F3B" w14:textId="099C3038"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TRACTION</w:t>
      </w:r>
    </w:p>
    <w:p w14:paraId="712D43D3"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 xml:space="preserve">Capacité d’une start-up à susciter de l’intérêt au-delà des proches des co-fondateurs. Un concept assez flou mais essentiel qui se mesure souvent en regardant les « </w:t>
      </w:r>
      <w:proofErr w:type="spellStart"/>
      <w:r w:rsidRPr="00FB5023">
        <w:rPr>
          <w:rFonts w:asciiTheme="minorHAnsi" w:hAnsiTheme="minorHAnsi" w:cstheme="minorHAnsi"/>
          <w:color w:val="262626"/>
          <w:sz w:val="22"/>
          <w:szCs w:val="22"/>
        </w:rPr>
        <w:t>metrics</w:t>
      </w:r>
      <w:proofErr w:type="spellEnd"/>
      <w:r w:rsidRPr="00FB5023">
        <w:rPr>
          <w:rFonts w:asciiTheme="minorHAnsi" w:hAnsiTheme="minorHAnsi" w:cstheme="minorHAnsi"/>
          <w:color w:val="262626"/>
          <w:sz w:val="22"/>
          <w:szCs w:val="22"/>
        </w:rPr>
        <w:t xml:space="preserve"> » de l'entreprise (nombre d’utilisateurs, croissance du chiffre d’affaires, </w:t>
      </w:r>
      <w:proofErr w:type="spellStart"/>
      <w:r w:rsidRPr="00FB5023">
        <w:rPr>
          <w:rFonts w:asciiTheme="minorHAnsi" w:hAnsiTheme="minorHAnsi" w:cstheme="minorHAnsi"/>
          <w:color w:val="262626"/>
          <w:sz w:val="22"/>
          <w:szCs w:val="22"/>
        </w:rPr>
        <w:t>etc</w:t>
      </w:r>
      <w:proofErr w:type="spellEnd"/>
      <w:r w:rsidRPr="00FB5023">
        <w:rPr>
          <w:rFonts w:asciiTheme="minorHAnsi" w:hAnsiTheme="minorHAnsi" w:cstheme="minorHAnsi"/>
          <w:color w:val="262626"/>
          <w:sz w:val="22"/>
          <w:szCs w:val="22"/>
        </w:rPr>
        <w:t>).</w:t>
      </w:r>
    </w:p>
    <w:p w14:paraId="5EA0DB40"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BURN RATE</w:t>
      </w:r>
    </w:p>
    <w:p w14:paraId="5C08191D"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Vitesse à laquelle une start-up dépense l’argent qu’elle a réussi à lever. Un indicateur à surveiller car si elle en « crame » trop, elle risque de se retrouver à court de liquidités.</w:t>
      </w:r>
    </w:p>
    <w:p w14:paraId="3DB858D5" w14:textId="77777777" w:rsidR="00FB5023" w:rsidRPr="00FB5023" w:rsidRDefault="00FB5023" w:rsidP="00FB5023">
      <w:pPr>
        <w:shd w:val="clear" w:color="auto" w:fill="E8E9E9"/>
        <w:rPr>
          <w:rFonts w:cstheme="minorHAnsi"/>
          <w:color w:val="262626"/>
          <w:sz w:val="22"/>
          <w:szCs w:val="22"/>
        </w:rPr>
      </w:pPr>
      <w:r w:rsidRPr="00FB5023">
        <w:rPr>
          <w:rStyle w:val="lev"/>
          <w:rFonts w:cstheme="minorHAnsi"/>
          <w:color w:val="262626"/>
          <w:sz w:val="22"/>
          <w:szCs w:val="22"/>
        </w:rPr>
        <w:t>A savoir :</w:t>
      </w:r>
      <w:r w:rsidRPr="00FB5023">
        <w:rPr>
          <w:rStyle w:val="apple-converted-space"/>
          <w:rFonts w:cstheme="minorHAnsi"/>
          <w:color w:val="262626"/>
          <w:sz w:val="22"/>
          <w:szCs w:val="22"/>
        </w:rPr>
        <w:t> </w:t>
      </w:r>
      <w:r w:rsidRPr="00FB5023">
        <w:rPr>
          <w:rFonts w:cstheme="minorHAnsi"/>
          <w:color w:val="262626"/>
          <w:sz w:val="22"/>
          <w:szCs w:val="22"/>
        </w:rPr>
        <w:t xml:space="preserve">pour comparer les </w:t>
      </w:r>
      <w:proofErr w:type="spellStart"/>
      <w:r w:rsidRPr="00FB5023">
        <w:rPr>
          <w:rFonts w:cstheme="minorHAnsi"/>
          <w:color w:val="262626"/>
          <w:sz w:val="22"/>
          <w:szCs w:val="22"/>
        </w:rPr>
        <w:t>burn</w:t>
      </w:r>
      <w:proofErr w:type="spellEnd"/>
      <w:r w:rsidRPr="00FB5023">
        <w:rPr>
          <w:rFonts w:cstheme="minorHAnsi"/>
          <w:color w:val="262626"/>
          <w:sz w:val="22"/>
          <w:szCs w:val="22"/>
        </w:rPr>
        <w:t xml:space="preserve"> rates des start-up, les investisseurs divisent le montant des dépenses mensuelles par le nombre de salariés.</w:t>
      </w:r>
    </w:p>
    <w:p w14:paraId="56ECD7C6"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MVP (Minimum Viable Product)</w:t>
      </w:r>
    </w:p>
    <w:p w14:paraId="571E9FB8"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 xml:space="preserve">Version simplifiée du produit ou du service d’une start-up qui permet de tester rapidement et à moindre coût l’intérêt des consommateurs et l’existence d’un marché. Un concept rendu populaire </w:t>
      </w:r>
      <w:r w:rsidRPr="00FB5023">
        <w:rPr>
          <w:rFonts w:asciiTheme="minorHAnsi" w:hAnsiTheme="minorHAnsi" w:cstheme="minorHAnsi"/>
          <w:color w:val="262626"/>
          <w:sz w:val="22"/>
          <w:szCs w:val="22"/>
        </w:rPr>
        <w:lastRenderedPageBreak/>
        <w:t xml:space="preserve">par </w:t>
      </w:r>
      <w:proofErr w:type="spellStart"/>
      <w:r w:rsidRPr="00FB5023">
        <w:rPr>
          <w:rFonts w:asciiTheme="minorHAnsi" w:hAnsiTheme="minorHAnsi" w:cstheme="minorHAnsi"/>
          <w:color w:val="262626"/>
          <w:sz w:val="22"/>
          <w:szCs w:val="22"/>
        </w:rPr>
        <w:t>Eric</w:t>
      </w:r>
      <w:proofErr w:type="spellEnd"/>
      <w:r w:rsidRPr="00FB5023">
        <w:rPr>
          <w:rFonts w:asciiTheme="minorHAnsi" w:hAnsiTheme="minorHAnsi" w:cstheme="minorHAnsi"/>
          <w:color w:val="262626"/>
          <w:sz w:val="22"/>
          <w:szCs w:val="22"/>
        </w:rPr>
        <w:t xml:space="preserve"> Ries dans son livre « The Lean Startup » paru en 2008. En utilisant cette méthode, les startuppers fonctionnent par itération en testant des versions successives du produit.</w:t>
      </w:r>
    </w:p>
    <w:p w14:paraId="1DB36E15"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SCALABLE</w:t>
      </w:r>
    </w:p>
    <w:p w14:paraId="0792E49D" w14:textId="59FD98A5"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Se dit d’une start-up qui peut fonctionner de la même manière (ou presque) avec 100 ou 10.000 clients. Pour cela, elle doit avoir un coût d’acquisition de nouveaux clients faible et peu de charges variables. C’est un peu le graal des investisseurs, puisque la croissance sera a priori plus facile.</w:t>
      </w:r>
      <w:r w:rsidRPr="00FB5023">
        <w:rPr>
          <w:rFonts w:asciiTheme="minorHAnsi" w:hAnsiTheme="minorHAnsi" w:cstheme="minorHAnsi"/>
          <w:color w:val="262626"/>
          <w:sz w:val="22"/>
          <w:szCs w:val="22"/>
        </w:rPr>
        <w:br/>
      </w:r>
      <w:r w:rsidRPr="00FB5023">
        <w:rPr>
          <w:rFonts w:asciiTheme="minorHAnsi" w:hAnsiTheme="minorHAnsi" w:cstheme="minorHAnsi"/>
          <w:color w:val="262626"/>
          <w:sz w:val="22"/>
          <w:szCs w:val="22"/>
        </w:rPr>
        <w:br/>
      </w:r>
    </w:p>
    <w:p w14:paraId="29590B5E"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VALO (Valorisation)</w:t>
      </w:r>
    </w:p>
    <w:p w14:paraId="5815CEB1"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 xml:space="preserve">Valeur estimée de la start-up (version abrégée de valorisation). Lors d’une levée de fonds, elle se fixe entre les co-fondateurs et les venture </w:t>
      </w:r>
      <w:proofErr w:type="spellStart"/>
      <w:r w:rsidRPr="00FB5023">
        <w:rPr>
          <w:rFonts w:asciiTheme="minorHAnsi" w:hAnsiTheme="minorHAnsi" w:cstheme="minorHAnsi"/>
          <w:color w:val="262626"/>
          <w:sz w:val="22"/>
          <w:szCs w:val="22"/>
        </w:rPr>
        <w:t>capitalists</w:t>
      </w:r>
      <w:proofErr w:type="spellEnd"/>
      <w:r w:rsidRPr="00FB5023">
        <w:rPr>
          <w:rFonts w:asciiTheme="minorHAnsi" w:hAnsiTheme="minorHAnsi" w:cstheme="minorHAnsi"/>
          <w:color w:val="262626"/>
          <w:sz w:val="22"/>
          <w:szCs w:val="22"/>
        </w:rPr>
        <w:t xml:space="preserve"> (ou VC : les investisseurs en capital-risque). Tous se mettent d’accord sur le pourcentage d’actions que le VC va prendre en échange d’un certain montant d’argent.</w:t>
      </w:r>
    </w:p>
    <w:p w14:paraId="47B4B3A4"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CLOSING</w:t>
      </w:r>
    </w:p>
    <w:p w14:paraId="7A5C8725"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Dernière étape d’une levée de fonds où les documents juridiques sont signés et les fonds versés.</w:t>
      </w:r>
    </w:p>
    <w:p w14:paraId="4DF75C8D"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ELEVATOR PITCH</w:t>
      </w:r>
    </w:p>
    <w:p w14:paraId="25A66C62"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 xml:space="preserve">Courte présentation de 30-45 secondes qu’un entrepreneur doit pouvoir dégainer n’importe quand, </w:t>
      </w:r>
      <w:proofErr w:type="gramStart"/>
      <w:r w:rsidRPr="00FB5023">
        <w:rPr>
          <w:rFonts w:asciiTheme="minorHAnsi" w:hAnsiTheme="minorHAnsi" w:cstheme="minorHAnsi"/>
          <w:color w:val="262626"/>
          <w:sz w:val="22"/>
          <w:szCs w:val="22"/>
        </w:rPr>
        <w:t>et</w:t>
      </w:r>
      <w:proofErr w:type="gramEnd"/>
      <w:r w:rsidRPr="00FB5023">
        <w:rPr>
          <w:rFonts w:asciiTheme="minorHAnsi" w:hAnsiTheme="minorHAnsi" w:cstheme="minorHAnsi"/>
          <w:color w:val="262626"/>
          <w:sz w:val="22"/>
          <w:szCs w:val="22"/>
        </w:rPr>
        <w:t xml:space="preserve"> particulièrement lorsqu’il croise un investisseur potentiel dans un ascenseur.</w:t>
      </w:r>
    </w:p>
    <w:p w14:paraId="0A09A6AD"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BOOTSTRAPPER</w:t>
      </w:r>
    </w:p>
    <w:p w14:paraId="11419DF6" w14:textId="58F3FB6B"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 xml:space="preserve">Se débrouiller avec ce que l’on a sous la main (soit "trois bouts de ficelle" et "pas un rond") lors du lancement de sa start-up. Qu’il s’agisse de développer un premier site un peu cracra, de faire appel à sa </w:t>
      </w:r>
      <w:proofErr w:type="spellStart"/>
      <w:r w:rsidRPr="00FB5023">
        <w:rPr>
          <w:rFonts w:asciiTheme="minorHAnsi" w:hAnsiTheme="minorHAnsi" w:cstheme="minorHAnsi"/>
          <w:color w:val="262626"/>
          <w:sz w:val="22"/>
          <w:szCs w:val="22"/>
        </w:rPr>
        <w:t>belle-soeur</w:t>
      </w:r>
      <w:proofErr w:type="spellEnd"/>
      <w:r w:rsidRPr="00FB5023">
        <w:rPr>
          <w:rFonts w:asciiTheme="minorHAnsi" w:hAnsiTheme="minorHAnsi" w:cstheme="minorHAnsi"/>
          <w:color w:val="262626"/>
          <w:sz w:val="22"/>
          <w:szCs w:val="22"/>
        </w:rPr>
        <w:t xml:space="preserve"> pour avoir un logo ou de bosser depuis son garage.</w:t>
      </w:r>
      <w:r w:rsidRPr="00FB5023">
        <w:rPr>
          <w:rFonts w:asciiTheme="minorHAnsi" w:hAnsiTheme="minorHAnsi" w:cstheme="minorHAnsi"/>
          <w:color w:val="262626"/>
          <w:sz w:val="22"/>
          <w:szCs w:val="22"/>
        </w:rPr>
        <w:br/>
      </w:r>
    </w:p>
    <w:p w14:paraId="1D55AD2D"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FABLAB</w:t>
      </w:r>
    </w:p>
    <w:p w14:paraId="7AE163C5"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Espace de travail qui fait partie de la catégorie des tiers-lieux (comme les espaces de coworking, les incubateurs, etc…). Il s’agit d’un laboratoire qui met à la disposition de ses membres certains outils utiles, notamment pour les start-up industrielles (imprimantes 3D par exemple).</w:t>
      </w:r>
    </w:p>
    <w:p w14:paraId="08FAD136"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PIVOT</w:t>
      </w:r>
    </w:p>
    <w:p w14:paraId="1938BD1E"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 xml:space="preserve">Changement de stratégie pour une start-up : choix d’une nouvelle cible de client, modification du </w:t>
      </w:r>
      <w:proofErr w:type="gramStart"/>
      <w:r w:rsidRPr="00FB5023">
        <w:rPr>
          <w:rFonts w:asciiTheme="minorHAnsi" w:hAnsiTheme="minorHAnsi" w:cstheme="minorHAnsi"/>
          <w:color w:val="262626"/>
          <w:sz w:val="22"/>
          <w:szCs w:val="22"/>
        </w:rPr>
        <w:t>service</w:t>
      </w:r>
      <w:proofErr w:type="gramEnd"/>
      <w:r w:rsidRPr="00FB5023">
        <w:rPr>
          <w:rFonts w:asciiTheme="minorHAnsi" w:hAnsiTheme="minorHAnsi" w:cstheme="minorHAnsi"/>
          <w:color w:val="262626"/>
          <w:sz w:val="22"/>
          <w:szCs w:val="22"/>
        </w:rPr>
        <w:t xml:space="preserve"> proposé, etc. Criteo par exemple a pivoté. Auparavant, la technologie qu’elle avait </w:t>
      </w:r>
      <w:proofErr w:type="gramStart"/>
      <w:r w:rsidRPr="00FB5023">
        <w:rPr>
          <w:rFonts w:asciiTheme="minorHAnsi" w:hAnsiTheme="minorHAnsi" w:cstheme="minorHAnsi"/>
          <w:color w:val="262626"/>
          <w:sz w:val="22"/>
          <w:szCs w:val="22"/>
        </w:rPr>
        <w:t>développé</w:t>
      </w:r>
      <w:proofErr w:type="gramEnd"/>
      <w:r w:rsidRPr="00FB5023">
        <w:rPr>
          <w:rFonts w:asciiTheme="minorHAnsi" w:hAnsiTheme="minorHAnsi" w:cstheme="minorHAnsi"/>
          <w:color w:val="262626"/>
          <w:sz w:val="22"/>
          <w:szCs w:val="22"/>
        </w:rPr>
        <w:t xml:space="preserve"> devait servir à faire des recommandations de vidéos. Un échec. Ils ont alors utilisé la même technologie de base dans le monde de la publicité en ligne. Banco !</w:t>
      </w:r>
    </w:p>
    <w:p w14:paraId="319C8665"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lastRenderedPageBreak/>
        <w:t>BUSINESS ANGEL</w:t>
      </w:r>
    </w:p>
    <w:p w14:paraId="5CDC91A7"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Un investisseur particulier (souvent lui-même entrepreneur) qui investit des petites sommes seul, ou à plusieurs, dans des start-up qui démarrent. Les fonds d’investissement eux, interviennent plus tard dans la vie de la start-up et pour des montants plus importants.</w:t>
      </w:r>
    </w:p>
    <w:p w14:paraId="092385F5"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GROWTH HACKER</w:t>
      </w:r>
    </w:p>
    <w:p w14:paraId="32D6CCF0"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Responsable du développement commercial de la startup. Tous les moyens (légaux et si possibles pas chers) sont bons pour trouver de nouveaux clients.</w:t>
      </w:r>
    </w:p>
    <w:p w14:paraId="6EB2EFF8"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LICORNE</w:t>
      </w:r>
    </w:p>
    <w:p w14:paraId="61ACFC65"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Un club sélect qui regroupe toutes les sociétés non cotées en Bourse et valorisées plus d’1 milliard. Parmi les plus célèbres : Airbnb, Uber, mais aussi Blablacar.</w:t>
      </w:r>
    </w:p>
    <w:p w14:paraId="0A1272BB"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MONÉTISATION</w:t>
      </w:r>
    </w:p>
    <w:p w14:paraId="00C8358C"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La manière dont une start-up envisage de gagner de l’argent avec son site ou son appli. Le nerf de la guerre pour les services en ligne. Une infinité de solutions existent : commissions sur les transactions, publicité, options payantes, abonnements, offre spécial grands comptes, etc.</w:t>
      </w:r>
    </w:p>
    <w:p w14:paraId="6C03F8DB"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Startup SAAS</w:t>
      </w:r>
    </w:p>
    <w:p w14:paraId="6F6ED138"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Une société qui offre des services en ligne à des entreprises ou des particuliers (Software As A Service). Plutôt que de devoir télécharger et installer un logiciel sur leurs ordinateurs, ils peuvent tout faire dans le cloud via un navigateur web.</w:t>
      </w:r>
    </w:p>
    <w:p w14:paraId="5AE906CC"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BOOTCAMP</w:t>
      </w:r>
    </w:p>
    <w:p w14:paraId="38B69ED2"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Formation intensive et très pratique pour apprendre à coder en quelques semaines. A l’origine, il s’agissait de camps d’entraînement sportif accélérés.</w:t>
      </w:r>
    </w:p>
    <w:p w14:paraId="4809B68F" w14:textId="77777777" w:rsidR="00FB5023" w:rsidRPr="00FB5023" w:rsidRDefault="00FB5023" w:rsidP="00FB5023">
      <w:pPr>
        <w:pStyle w:val="Titre3"/>
        <w:spacing w:before="0" w:after="375"/>
        <w:rPr>
          <w:rFonts w:asciiTheme="minorHAnsi" w:hAnsiTheme="minorHAnsi" w:cstheme="minorHAnsi"/>
          <w:b/>
          <w:bCs/>
          <w:color w:val="262626"/>
          <w:sz w:val="22"/>
          <w:szCs w:val="22"/>
        </w:rPr>
      </w:pPr>
      <w:r w:rsidRPr="00FB5023">
        <w:rPr>
          <w:rFonts w:asciiTheme="minorHAnsi" w:hAnsiTheme="minorHAnsi" w:cstheme="minorHAnsi"/>
          <w:b/>
          <w:bCs/>
          <w:color w:val="262626"/>
          <w:sz w:val="22"/>
          <w:szCs w:val="22"/>
        </w:rPr>
        <w:t>DESIGNER UX/UI</w:t>
      </w:r>
    </w:p>
    <w:p w14:paraId="37AD7287" w14:textId="77777777" w:rsidR="00FB5023" w:rsidRPr="00FB5023" w:rsidRDefault="00FB5023" w:rsidP="00FB5023">
      <w:pPr>
        <w:pStyle w:val="NormalWeb"/>
        <w:spacing w:before="0" w:beforeAutospacing="0"/>
        <w:rPr>
          <w:rFonts w:asciiTheme="minorHAnsi" w:hAnsiTheme="minorHAnsi" w:cstheme="minorHAnsi"/>
          <w:color w:val="262626"/>
          <w:sz w:val="22"/>
          <w:szCs w:val="22"/>
        </w:rPr>
      </w:pPr>
      <w:r w:rsidRPr="00FB5023">
        <w:rPr>
          <w:rFonts w:asciiTheme="minorHAnsi" w:hAnsiTheme="minorHAnsi" w:cstheme="minorHAnsi"/>
          <w:color w:val="262626"/>
          <w:sz w:val="22"/>
          <w:szCs w:val="22"/>
        </w:rPr>
        <w:t>Celui qui réfléchit au parcours d’un utilisateur sur le site et à l’ergonomie du service pour leur offrir la meilleure expérience possible.</w:t>
      </w:r>
    </w:p>
    <w:p w14:paraId="01856697" w14:textId="77777777" w:rsidR="00FB5023" w:rsidRPr="0044076F" w:rsidRDefault="00FB5023" w:rsidP="00FB5023">
      <w:pPr>
        <w:jc w:val="both"/>
        <w:rPr>
          <w:b/>
          <w:bCs/>
          <w:sz w:val="22"/>
          <w:szCs w:val="22"/>
        </w:rPr>
      </w:pPr>
    </w:p>
    <w:sectPr w:rsidR="00FB5023" w:rsidRPr="00440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6F"/>
    <w:rsid w:val="000A20F8"/>
    <w:rsid w:val="0010709D"/>
    <w:rsid w:val="00115E90"/>
    <w:rsid w:val="00332D2C"/>
    <w:rsid w:val="00362359"/>
    <w:rsid w:val="0044076F"/>
    <w:rsid w:val="004D718D"/>
    <w:rsid w:val="00525518"/>
    <w:rsid w:val="00692172"/>
    <w:rsid w:val="00814D18"/>
    <w:rsid w:val="00A605EF"/>
    <w:rsid w:val="00DD1552"/>
    <w:rsid w:val="00F50A7D"/>
    <w:rsid w:val="00FB5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4AF8"/>
  <w15:chartTrackingRefBased/>
  <w15:docId w15:val="{A4CEAF7E-5B2B-9744-8B57-E32CD76C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unhideWhenUsed/>
    <w:qFormat/>
    <w:rsid w:val="0044076F"/>
    <w:pPr>
      <w:widowControl w:val="0"/>
      <w:autoSpaceDE w:val="0"/>
      <w:autoSpaceDN w:val="0"/>
      <w:spacing w:before="41"/>
      <w:ind w:left="488"/>
      <w:outlineLvl w:val="1"/>
    </w:pPr>
    <w:rPr>
      <w:rFonts w:ascii="Arial" w:eastAsia="Arial" w:hAnsi="Arial" w:cs="Arial"/>
      <w:b/>
      <w:bCs/>
      <w:sz w:val="7"/>
      <w:szCs w:val="7"/>
    </w:rPr>
  </w:style>
  <w:style w:type="paragraph" w:styleId="Titre3">
    <w:name w:val="heading 3"/>
    <w:basedOn w:val="Normal"/>
    <w:next w:val="Normal"/>
    <w:link w:val="Titre3Car"/>
    <w:uiPriority w:val="9"/>
    <w:semiHidden/>
    <w:unhideWhenUsed/>
    <w:qFormat/>
    <w:rsid w:val="00FB5023"/>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4076F"/>
    <w:rPr>
      <w:rFonts w:ascii="Arial" w:eastAsia="Arial" w:hAnsi="Arial" w:cs="Arial"/>
      <w:b/>
      <w:bCs/>
      <w:sz w:val="7"/>
      <w:szCs w:val="7"/>
    </w:rPr>
  </w:style>
  <w:style w:type="paragraph" w:styleId="Corpsdetexte">
    <w:name w:val="Body Text"/>
    <w:basedOn w:val="Normal"/>
    <w:link w:val="CorpsdetexteCar"/>
    <w:uiPriority w:val="1"/>
    <w:qFormat/>
    <w:rsid w:val="0044076F"/>
    <w:pPr>
      <w:widowControl w:val="0"/>
      <w:autoSpaceDE w:val="0"/>
      <w:autoSpaceDN w:val="0"/>
    </w:pPr>
    <w:rPr>
      <w:rFonts w:ascii="Arial" w:eastAsia="Arial" w:hAnsi="Arial" w:cs="Arial"/>
      <w:sz w:val="6"/>
      <w:szCs w:val="6"/>
    </w:rPr>
  </w:style>
  <w:style w:type="character" w:customStyle="1" w:styleId="CorpsdetexteCar">
    <w:name w:val="Corps de texte Car"/>
    <w:basedOn w:val="Policepardfaut"/>
    <w:link w:val="Corpsdetexte"/>
    <w:uiPriority w:val="1"/>
    <w:rsid w:val="0044076F"/>
    <w:rPr>
      <w:rFonts w:ascii="Arial" w:eastAsia="Arial" w:hAnsi="Arial" w:cs="Arial"/>
      <w:sz w:val="6"/>
      <w:szCs w:val="6"/>
    </w:rPr>
  </w:style>
  <w:style w:type="character" w:customStyle="1" w:styleId="Titre3Car">
    <w:name w:val="Titre 3 Car"/>
    <w:basedOn w:val="Policepardfaut"/>
    <w:link w:val="Titre3"/>
    <w:uiPriority w:val="9"/>
    <w:semiHidden/>
    <w:rsid w:val="00FB502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B5023"/>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FB5023"/>
    <w:rPr>
      <w:b/>
      <w:bCs/>
    </w:rPr>
  </w:style>
  <w:style w:type="character" w:customStyle="1" w:styleId="apple-converted-space">
    <w:name w:val="apple-converted-space"/>
    <w:basedOn w:val="Policepardfaut"/>
    <w:rsid w:val="00FB5023"/>
  </w:style>
  <w:style w:type="character" w:styleId="Lienhypertexte">
    <w:name w:val="Hyperlink"/>
    <w:basedOn w:val="Policepardfaut"/>
    <w:uiPriority w:val="99"/>
    <w:semiHidden/>
    <w:unhideWhenUsed/>
    <w:rsid w:val="00FB5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90886">
      <w:bodyDiv w:val="1"/>
      <w:marLeft w:val="0"/>
      <w:marRight w:val="0"/>
      <w:marTop w:val="0"/>
      <w:marBottom w:val="0"/>
      <w:divBdr>
        <w:top w:val="none" w:sz="0" w:space="0" w:color="auto"/>
        <w:left w:val="none" w:sz="0" w:space="0" w:color="auto"/>
        <w:bottom w:val="none" w:sz="0" w:space="0" w:color="auto"/>
        <w:right w:val="none" w:sz="0" w:space="0" w:color="auto"/>
      </w:divBdr>
      <w:divsChild>
        <w:div w:id="138111542">
          <w:marLeft w:val="150"/>
          <w:marRight w:val="15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2063</Words>
  <Characters>11348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KAPLAN</dc:creator>
  <cp:keywords/>
  <dc:description/>
  <cp:lastModifiedBy>OLIVIER KAPLAN</cp:lastModifiedBy>
  <cp:revision>2</cp:revision>
  <dcterms:created xsi:type="dcterms:W3CDTF">2022-10-26T13:24:00Z</dcterms:created>
  <dcterms:modified xsi:type="dcterms:W3CDTF">2022-10-26T13:24:00Z</dcterms:modified>
</cp:coreProperties>
</file>