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845A09" w14:paraId="25516CD5" w14:textId="77777777" w:rsidTr="11C8C723">
        <w:trPr>
          <w:cantSplit/>
          <w:trHeight w:val="180"/>
        </w:trPr>
        <w:tc>
          <w:tcPr>
            <w:tcW w:w="5000" w:type="pct"/>
            <w:hideMark/>
          </w:tcPr>
          <w:p w14:paraId="51080639" w14:textId="0F56C11B" w:rsidR="00845A09" w:rsidRDefault="00654B40" w:rsidP="00182315">
            <w:pPr>
              <w:spacing w:before="60" w:line="360" w:lineRule="auto"/>
              <w:ind w:hanging="142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noProof/>
                <w:lang w:eastAsia="ru-RU" w:bidi="ar-SA"/>
              </w:rPr>
              <w:drawing>
                <wp:inline distT="0" distB="0" distL="0" distR="0" wp14:anchorId="2BFD95FB" wp14:editId="776454D5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E3982B" w14:textId="77777777" w:rsidR="00845A09" w:rsidRDefault="00845A09">
            <w:pPr>
              <w:spacing w:before="60" w:line="360" w:lineRule="auto"/>
              <w:ind w:firstLine="567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845A09" w14:paraId="3DB45FAB" w14:textId="77777777" w:rsidTr="11C8C723">
        <w:trPr>
          <w:cantSplit/>
          <w:trHeight w:val="1417"/>
        </w:trPr>
        <w:tc>
          <w:tcPr>
            <w:tcW w:w="5000" w:type="pct"/>
            <w:hideMark/>
          </w:tcPr>
          <w:p w14:paraId="3FC8FE99" w14:textId="77777777" w:rsidR="00845A09" w:rsidRDefault="00845A09">
            <w:pPr>
              <w:pStyle w:val="a3"/>
              <w:spacing w:line="216" w:lineRule="auto"/>
              <w:ind w:firstLine="567"/>
              <w:jc w:val="center"/>
              <w:rPr>
                <w:b/>
                <w:i/>
                <w:sz w:val="20"/>
              </w:rPr>
            </w:pPr>
            <w:r>
              <w:t>Федеральное государственное бюджетное образовательное учреждение</w:t>
            </w:r>
            <w:r>
              <w:br/>
              <w:t>высшего образования</w:t>
            </w:r>
            <w:r>
              <w:br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«МИРЭА </w:t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sym w:font="Symbol" w:char="F02D"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 Российский технологический университет»</w:t>
            </w:r>
          </w:p>
          <w:p w14:paraId="1CDBF78B" w14:textId="3090689D" w:rsidR="00845A09" w:rsidRDefault="00845A09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/>
                <w:b/>
                <w:snapToGrid w:val="0"/>
                <w:sz w:val="32"/>
                <w:szCs w:val="32"/>
              </w:rPr>
              <w:t xml:space="preserve"> РТУ МИРЭА</w:t>
            </w: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r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 w:bidi="ar-SA"/>
              </w:rPr>
              <mc:AlternateContent>
                <mc:Choice Requires="wps">
                  <w:drawing>
                    <wp:inline distT="0" distB="0" distL="0" distR="0" wp14:anchorId="5A58C5EA" wp14:editId="2A58ED32">
                      <wp:extent cx="5600700" cy="1270"/>
                      <wp:effectExtent l="19050" t="19050" r="19050" b="27305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0FBA5DF"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4BC70A99" w14:textId="77777777" w:rsidR="00845A09" w:rsidRDefault="00845A09" w:rsidP="00845A0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Институт информационных технологий (ИИТ)</w:t>
      </w:r>
    </w:p>
    <w:p w14:paraId="2DEE6381" w14:textId="77777777" w:rsidR="00845A09" w:rsidRDefault="00845A09" w:rsidP="00845A0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Кафедра практической и прикладной информатики (ППИ)</w:t>
      </w:r>
    </w:p>
    <w:p w14:paraId="2D6C1020" w14:textId="77777777" w:rsidR="00845A09" w:rsidRDefault="00845A09" w:rsidP="00845A09">
      <w:pPr>
        <w:jc w:val="center"/>
        <w:rPr>
          <w:rFonts w:ascii="Times New Roman" w:hAnsi="Times New Roman" w:cs="Times New Roman"/>
          <w:b/>
        </w:rPr>
      </w:pPr>
    </w:p>
    <w:p w14:paraId="25B3614F" w14:textId="77777777" w:rsidR="00845A09" w:rsidRDefault="00845A09" w:rsidP="00845A09">
      <w:pPr>
        <w:rPr>
          <w:rFonts w:ascii="Times New Roman" w:hAnsi="Times New Roman" w:cs="Times New Roman"/>
          <w:b/>
        </w:rPr>
      </w:pPr>
    </w:p>
    <w:p w14:paraId="6DA8EAB0" w14:textId="7BD21DE3" w:rsidR="00845A09" w:rsidRDefault="00845A09" w:rsidP="00845A0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ОТЧЕТ ПО </w:t>
      </w:r>
      <w:r w:rsidR="00182315">
        <w:rPr>
          <w:rFonts w:ascii="Times New Roman" w:hAnsi="Times New Roman" w:cs="Times New Roman"/>
          <w:b/>
          <w:sz w:val="32"/>
          <w:szCs w:val="32"/>
        </w:rPr>
        <w:t>ПРАКТИЧЕСКОЙ</w:t>
      </w:r>
      <w:r>
        <w:rPr>
          <w:rFonts w:ascii="Times New Roman" w:hAnsi="Times New Roman" w:cs="Times New Roman"/>
          <w:b/>
          <w:sz w:val="32"/>
          <w:szCs w:val="32"/>
        </w:rPr>
        <w:t xml:space="preserve"> РАБОТЕ</w:t>
      </w:r>
    </w:p>
    <w:p w14:paraId="04405DB9" w14:textId="582C7126" w:rsidR="00845A09" w:rsidRDefault="00845A09" w:rsidP="00654B4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дисциплине </w:t>
      </w:r>
      <w:r w:rsidR="00654B40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 xml:space="preserve">Моделирование </w:t>
      </w:r>
      <w:r w:rsidR="00182315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изнес</w:t>
      </w:r>
      <w:r w:rsidR="00020AAC">
        <w:rPr>
          <w:rFonts w:ascii="Times New Roman" w:hAnsi="Times New Roman" w:cs="Times New Roman"/>
          <w:sz w:val="28"/>
          <w:szCs w:val="28"/>
        </w:rPr>
        <w:t>-</w:t>
      </w:r>
      <w:r w:rsidR="00182315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роцессов»</w:t>
      </w:r>
    </w:p>
    <w:p w14:paraId="34583862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777C797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00DB6D" w14:textId="12990FA6" w:rsidR="00282B48" w:rsidRPr="00F22EE3" w:rsidRDefault="00033432" w:rsidP="00282B48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Практическое занятие № </w:t>
      </w:r>
      <w:r w:rsidR="00DB0E22">
        <w:rPr>
          <w:rFonts w:cs="Times New Roman"/>
          <w:b/>
          <w:sz w:val="32"/>
          <w:szCs w:val="32"/>
        </w:rPr>
        <w:t>6</w:t>
      </w:r>
    </w:p>
    <w:p w14:paraId="31EEE567" w14:textId="15A66537" w:rsidR="00282B48" w:rsidRPr="003F2FAC" w:rsidRDefault="00282B48" w:rsidP="00282B48">
      <w:pPr>
        <w:jc w:val="center"/>
        <w:rPr>
          <w:rFonts w:cs="Times New Roman"/>
          <w:b/>
          <w:sz w:val="32"/>
          <w:szCs w:val="32"/>
        </w:rPr>
      </w:pPr>
    </w:p>
    <w:p w14:paraId="2FCF4752" w14:textId="77777777" w:rsidR="00845A09" w:rsidRDefault="00845A09" w:rsidP="00845A0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DEFD4DA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282B48" w14:paraId="13C79995" w14:textId="77777777" w:rsidTr="00A049F9">
        <w:trPr>
          <w:gridAfter w:val="1"/>
          <w:wAfter w:w="1106" w:type="dxa"/>
        </w:trPr>
        <w:tc>
          <w:tcPr>
            <w:tcW w:w="2547" w:type="dxa"/>
          </w:tcPr>
          <w:p w14:paraId="523F184B" w14:textId="77777777" w:rsidR="00282B48" w:rsidRPr="009B7FB5" w:rsidRDefault="00282B48" w:rsidP="00A049F9">
            <w:pPr>
              <w:ind w:firstLine="0"/>
              <w:jc w:val="left"/>
              <w:rPr>
                <w:rFonts w:cs="Times New Roman"/>
              </w:rPr>
            </w:pPr>
            <w:r w:rsidRPr="009B7FB5">
              <w:rPr>
                <w:rFonts w:cs="Times New Roman"/>
              </w:rPr>
              <w:t xml:space="preserve">Студент группы </w:t>
            </w:r>
            <w:r w:rsidRPr="003A39FB">
              <w:rPr>
                <w:rFonts w:cs="Times New Roman"/>
                <w:color w:val="FFFFFF" w:themeColor="background1"/>
              </w:rPr>
              <w:t>ИНБО-01-17</w:t>
            </w:r>
          </w:p>
          <w:p w14:paraId="5993D920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4819" w:type="dxa"/>
          </w:tcPr>
          <w:p w14:paraId="17FD7F56" w14:textId="0E706321" w:rsidR="00282B48" w:rsidRPr="009E797E" w:rsidRDefault="002C425F" w:rsidP="002A2667">
            <w:pPr>
              <w:ind w:firstLine="0"/>
              <w:jc w:val="left"/>
              <w:rPr>
                <w:rFonts w:cs="Times New Roman"/>
                <w:i/>
                <w:iCs/>
              </w:rPr>
            </w:pPr>
            <w:r>
              <w:rPr>
                <w:rFonts w:cs="Times New Roman"/>
                <w:i/>
                <w:iCs/>
              </w:rPr>
              <w:t>И</w:t>
            </w:r>
            <w:r w:rsidR="006F5C40">
              <w:rPr>
                <w:rFonts w:cs="Times New Roman"/>
                <w:i/>
                <w:iCs/>
              </w:rPr>
              <w:t>Н</w:t>
            </w:r>
            <w:r>
              <w:rPr>
                <w:rFonts w:cs="Times New Roman"/>
                <w:i/>
                <w:iCs/>
              </w:rPr>
              <w:t>БО-0</w:t>
            </w:r>
            <w:r w:rsidR="006F5C40">
              <w:rPr>
                <w:rFonts w:cs="Times New Roman"/>
                <w:i/>
                <w:iCs/>
              </w:rPr>
              <w:t>1</w:t>
            </w:r>
            <w:r>
              <w:rPr>
                <w:rFonts w:cs="Times New Roman"/>
                <w:i/>
                <w:iCs/>
              </w:rPr>
              <w:t xml:space="preserve">-22 </w:t>
            </w:r>
            <w:proofErr w:type="spellStart"/>
            <w:r w:rsidR="006F5C40">
              <w:rPr>
                <w:rFonts w:cs="Times New Roman"/>
                <w:i/>
                <w:iCs/>
              </w:rPr>
              <w:t>Султыгова</w:t>
            </w:r>
            <w:proofErr w:type="spellEnd"/>
            <w:r w:rsidR="006F5C40">
              <w:rPr>
                <w:rFonts w:cs="Times New Roman"/>
                <w:i/>
                <w:iCs/>
              </w:rPr>
              <w:t xml:space="preserve"> М.Я</w:t>
            </w:r>
            <w:r>
              <w:rPr>
                <w:rFonts w:cs="Times New Roman"/>
                <w:i/>
                <w:iCs/>
              </w:rPr>
              <w:t>.</w:t>
            </w:r>
          </w:p>
        </w:tc>
        <w:tc>
          <w:tcPr>
            <w:tcW w:w="1666" w:type="dxa"/>
            <w:gridSpan w:val="2"/>
          </w:tcPr>
          <w:p w14:paraId="730AD07E" w14:textId="77777777" w:rsidR="00282B48" w:rsidRDefault="00282B48" w:rsidP="00A049F9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00ED7234" w14:textId="77777777" w:rsidR="00282B48" w:rsidRDefault="00282B48" w:rsidP="00A049F9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r w:rsidRPr="002B02A1">
              <w:rPr>
                <w:rFonts w:cs="Times New Roman"/>
                <w:sz w:val="18"/>
                <w:szCs w:val="18"/>
              </w:rPr>
              <w:t>подпись</w:t>
            </w:r>
            <w:r>
              <w:rPr>
                <w:rFonts w:cs="Times New Roman"/>
                <w:sz w:val="18"/>
                <w:szCs w:val="18"/>
              </w:rPr>
              <w:t>)</w:t>
            </w:r>
          </w:p>
          <w:p w14:paraId="3042F541" w14:textId="77777777" w:rsidR="00282B48" w:rsidRDefault="00282B48" w:rsidP="00A049F9">
            <w:pPr>
              <w:ind w:firstLine="0"/>
              <w:rPr>
                <w:rFonts w:cs="Times New Roman"/>
              </w:rPr>
            </w:pPr>
          </w:p>
        </w:tc>
      </w:tr>
      <w:tr w:rsidR="00282B48" w14:paraId="0433CA7F" w14:textId="77777777" w:rsidTr="00A049F9">
        <w:trPr>
          <w:gridAfter w:val="1"/>
          <w:wAfter w:w="1106" w:type="dxa"/>
        </w:trPr>
        <w:tc>
          <w:tcPr>
            <w:tcW w:w="2547" w:type="dxa"/>
          </w:tcPr>
          <w:p w14:paraId="6B5B955F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Преподаватель</w:t>
            </w:r>
          </w:p>
          <w:p w14:paraId="337E5476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4819" w:type="dxa"/>
          </w:tcPr>
          <w:p w14:paraId="30F825C6" w14:textId="77777777" w:rsidR="006F5C40" w:rsidRPr="00432432" w:rsidRDefault="006F5C40" w:rsidP="006F5C40">
            <w:pPr>
              <w:widowControl/>
              <w:suppressAutoHyphens w:val="0"/>
              <w:ind w:firstLine="0"/>
              <w:rPr>
                <w:rFonts w:ascii="Times New Roman" w:eastAsia="Times New Roman" w:hAnsi="Times New Roman" w:cs="Times New Roman"/>
                <w:kern w:val="0"/>
                <w:lang w:eastAsia="ru-RU" w:bidi="ar-SA"/>
              </w:rPr>
            </w:pPr>
            <w:r w:rsidRPr="00432432">
              <w:rPr>
                <w:rFonts w:ascii="Times New Roman" w:hAnsi="Times New Roman" w:cs="Times New Roman"/>
                <w:i/>
                <w:iCs/>
                <w:color w:val="000000"/>
              </w:rPr>
              <w:t>Леонов Дмитрий Алексеевич</w:t>
            </w:r>
          </w:p>
          <w:p w14:paraId="5ACE96FF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1666" w:type="dxa"/>
            <w:gridSpan w:val="2"/>
          </w:tcPr>
          <w:p w14:paraId="42838C14" w14:textId="77777777" w:rsidR="00282B48" w:rsidRDefault="00282B48" w:rsidP="00A049F9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4BA1B421" w14:textId="77777777" w:rsidR="00282B48" w:rsidRDefault="00282B48" w:rsidP="00A049F9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1588402A" w14:textId="77777777" w:rsidR="00282B48" w:rsidRDefault="00282B48" w:rsidP="00A049F9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r w:rsidRPr="002B02A1">
              <w:rPr>
                <w:rFonts w:cs="Times New Roman"/>
                <w:sz w:val="18"/>
                <w:szCs w:val="18"/>
              </w:rPr>
              <w:t>подпись</w:t>
            </w:r>
            <w:r>
              <w:rPr>
                <w:rFonts w:cs="Times New Roman"/>
                <w:sz w:val="18"/>
                <w:szCs w:val="18"/>
              </w:rPr>
              <w:t>)</w:t>
            </w:r>
          </w:p>
          <w:p w14:paraId="27124D7F" w14:textId="77777777" w:rsidR="00282B48" w:rsidRDefault="00282B48" w:rsidP="00A049F9">
            <w:pPr>
              <w:ind w:firstLine="0"/>
              <w:rPr>
                <w:rFonts w:cs="Times New Roman"/>
              </w:rPr>
            </w:pPr>
          </w:p>
        </w:tc>
      </w:tr>
      <w:tr w:rsidR="00282B48" w14:paraId="6CDB68AD" w14:textId="77777777" w:rsidTr="00A049F9">
        <w:tc>
          <w:tcPr>
            <w:tcW w:w="2547" w:type="dxa"/>
          </w:tcPr>
          <w:p w14:paraId="51EC16F1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  <w:p w14:paraId="69390D37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Отчет представлен</w:t>
            </w:r>
          </w:p>
        </w:tc>
        <w:tc>
          <w:tcPr>
            <w:tcW w:w="5925" w:type="dxa"/>
            <w:gridSpan w:val="2"/>
          </w:tcPr>
          <w:p w14:paraId="4CBCE5E0" w14:textId="77777777" w:rsidR="00282B48" w:rsidRDefault="00282B48" w:rsidP="00A049F9">
            <w:pPr>
              <w:jc w:val="left"/>
              <w:rPr>
                <w:rFonts w:cs="Times New Roman"/>
              </w:rPr>
            </w:pPr>
          </w:p>
          <w:p w14:paraId="05CB95A0" w14:textId="5BEC46B0" w:rsidR="00282B48" w:rsidRDefault="00282B48" w:rsidP="002C425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«___</w:t>
            </w:r>
            <w:r w:rsidRPr="009E797E">
              <w:rPr>
                <w:rFonts w:cs="Times New Roman"/>
              </w:rPr>
              <w:t>»</w:t>
            </w:r>
            <w:r w:rsidR="002A2667">
              <w:rPr>
                <w:rFonts w:cs="Times New Roman"/>
              </w:rPr>
              <w:t>________202</w:t>
            </w:r>
            <w:r w:rsidR="002C425F">
              <w:rPr>
                <w:rFonts w:cs="Times New Roman"/>
              </w:rPr>
              <w:t>4</w:t>
            </w:r>
            <w:r>
              <w:rPr>
                <w:rFonts w:cs="Times New Roman"/>
              </w:rPr>
              <w:t>г.</w:t>
            </w:r>
          </w:p>
        </w:tc>
        <w:tc>
          <w:tcPr>
            <w:tcW w:w="1666" w:type="dxa"/>
            <w:gridSpan w:val="2"/>
          </w:tcPr>
          <w:p w14:paraId="6E37C708" w14:textId="77777777" w:rsidR="00282B48" w:rsidRDefault="00282B48" w:rsidP="00A049F9">
            <w:pPr>
              <w:rPr>
                <w:rFonts w:cs="Times New Roman"/>
              </w:rPr>
            </w:pPr>
          </w:p>
        </w:tc>
      </w:tr>
    </w:tbl>
    <w:p w14:paraId="384BAEE8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A81D013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711841EA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AA5A61E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FE2AD55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62066F4" w14:textId="384DDE5F" w:rsidR="00282B48" w:rsidRDefault="00282B48" w:rsidP="00282B48">
      <w:pPr>
        <w:jc w:val="center"/>
        <w:rPr>
          <w:rFonts w:cs="Times New Roman"/>
          <w:szCs w:val="28"/>
        </w:rPr>
      </w:pPr>
    </w:p>
    <w:p w14:paraId="1E58B250" w14:textId="4BBD6BB2" w:rsidR="00006288" w:rsidRDefault="00006288" w:rsidP="00282B48">
      <w:pPr>
        <w:jc w:val="center"/>
        <w:rPr>
          <w:rFonts w:cs="Times New Roman"/>
          <w:szCs w:val="28"/>
        </w:rPr>
      </w:pPr>
    </w:p>
    <w:p w14:paraId="3CD97431" w14:textId="7D4B3E2F" w:rsidR="00006288" w:rsidRDefault="00006288" w:rsidP="00282B48">
      <w:pPr>
        <w:jc w:val="center"/>
        <w:rPr>
          <w:rFonts w:cs="Times New Roman"/>
          <w:szCs w:val="28"/>
        </w:rPr>
      </w:pPr>
    </w:p>
    <w:p w14:paraId="4A9D8EBB" w14:textId="197966F1" w:rsidR="00006288" w:rsidRDefault="00006288" w:rsidP="00282B48">
      <w:pPr>
        <w:jc w:val="center"/>
        <w:rPr>
          <w:rFonts w:cs="Times New Roman"/>
          <w:szCs w:val="28"/>
        </w:rPr>
      </w:pPr>
    </w:p>
    <w:p w14:paraId="616ED835" w14:textId="77777777" w:rsidR="00006288" w:rsidRDefault="00006288" w:rsidP="00282B48">
      <w:pPr>
        <w:jc w:val="center"/>
        <w:rPr>
          <w:rFonts w:cs="Times New Roman"/>
          <w:szCs w:val="28"/>
        </w:rPr>
      </w:pPr>
    </w:p>
    <w:p w14:paraId="22A12E42" w14:textId="5FE08CA4" w:rsidR="00033432" w:rsidRPr="002C425F" w:rsidRDefault="00282B48" w:rsidP="002C425F">
      <w:pPr>
        <w:jc w:val="center"/>
        <w:rPr>
          <w:rFonts w:cs="Times New Roman"/>
          <w:szCs w:val="28"/>
          <w:lang w:val="en-US"/>
        </w:rPr>
      </w:pPr>
      <w:r w:rsidRPr="009B66C5">
        <w:rPr>
          <w:rFonts w:cs="Times New Roman"/>
          <w:szCs w:val="28"/>
        </w:rPr>
        <w:t>Москва 20</w:t>
      </w:r>
      <w:r>
        <w:rPr>
          <w:rFonts w:cs="Times New Roman"/>
          <w:szCs w:val="28"/>
        </w:rPr>
        <w:t>2</w:t>
      </w:r>
      <w:r w:rsidR="002C425F">
        <w:rPr>
          <w:rFonts w:cs="Times New Roman"/>
          <w:szCs w:val="28"/>
        </w:rPr>
        <w:t>4</w:t>
      </w:r>
      <w:r w:rsidRPr="009B66C5">
        <w:rPr>
          <w:rFonts w:cs="Times New Roman"/>
          <w:szCs w:val="28"/>
        </w:rPr>
        <w:t xml:space="preserve"> г.</w:t>
      </w:r>
    </w:p>
    <w:p w14:paraId="6B3BE31D" w14:textId="75BDBB1B" w:rsidR="00A272EE" w:rsidRPr="008008A5" w:rsidRDefault="008008A5" w:rsidP="0077333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8A5">
        <w:rPr>
          <w:rFonts w:ascii="Times New Roman" w:hAnsi="Times New Roman" w:cs="Times New Roman"/>
          <w:b/>
          <w:sz w:val="28"/>
          <w:szCs w:val="28"/>
        </w:rPr>
        <w:lastRenderedPageBreak/>
        <w:t>Цель занятия:</w:t>
      </w:r>
      <w:r w:rsidRPr="008008A5">
        <w:rPr>
          <w:rFonts w:ascii="Times New Roman" w:hAnsi="Times New Roman" w:cs="Times New Roman"/>
          <w:sz w:val="28"/>
          <w:szCs w:val="28"/>
        </w:rPr>
        <w:t xml:space="preserve"> </w:t>
      </w:r>
      <w:r w:rsidR="001B2068" w:rsidRPr="001B2068">
        <w:rPr>
          <w:rFonts w:ascii="Times New Roman" w:eastAsiaTheme="minorHAnsi" w:hAnsi="Times New Roman" w:cstheme="minorBidi"/>
          <w:color w:val="000000" w:themeColor="text1"/>
          <w:kern w:val="0"/>
          <w:sz w:val="28"/>
          <w:szCs w:val="22"/>
          <w:lang w:eastAsia="en-US" w:bidi="ar-SA"/>
        </w:rPr>
        <w:t>формирование навыка проведения декомпозиции процесса в методологии IDEF0.</w:t>
      </w:r>
    </w:p>
    <w:p w14:paraId="17D7BC29" w14:textId="77777777" w:rsidR="001B2068" w:rsidRDefault="008008A5" w:rsidP="001B2068">
      <w:pPr>
        <w:spacing w:line="360" w:lineRule="auto"/>
        <w:ind w:firstLine="709"/>
        <w:jc w:val="both"/>
        <w:rPr>
          <w:rFonts w:ascii="Times New Roman" w:eastAsiaTheme="minorHAnsi" w:hAnsi="Times New Roman" w:cstheme="minorBidi"/>
          <w:color w:val="000000" w:themeColor="text1"/>
          <w:kern w:val="0"/>
          <w:sz w:val="28"/>
          <w:szCs w:val="22"/>
          <w:lang w:eastAsia="en-US" w:bidi="ar-SA"/>
        </w:rPr>
      </w:pPr>
      <w:r w:rsidRPr="008008A5">
        <w:rPr>
          <w:rFonts w:ascii="Times New Roman" w:hAnsi="Times New Roman" w:cs="Times New Roman"/>
          <w:b/>
          <w:sz w:val="28"/>
          <w:szCs w:val="28"/>
        </w:rPr>
        <w:t>Постановка задачи:</w:t>
      </w:r>
      <w:r w:rsidRPr="008008A5">
        <w:rPr>
          <w:rFonts w:ascii="Times New Roman" w:hAnsi="Times New Roman" w:cs="Times New Roman"/>
          <w:sz w:val="28"/>
          <w:szCs w:val="28"/>
        </w:rPr>
        <w:t xml:space="preserve"> </w:t>
      </w:r>
      <w:r w:rsidR="001B2068" w:rsidRPr="001B2068">
        <w:rPr>
          <w:rFonts w:ascii="Times New Roman" w:eastAsiaTheme="minorHAnsi" w:hAnsi="Times New Roman" w:cstheme="minorBidi"/>
          <w:color w:val="000000" w:themeColor="text1"/>
          <w:kern w:val="0"/>
          <w:sz w:val="28"/>
          <w:szCs w:val="22"/>
          <w:lang w:eastAsia="en-US" w:bidi="ar-SA"/>
        </w:rPr>
        <w:t xml:space="preserve">на основе ранее выданного преподавателем варианта в практической работе 4: </w:t>
      </w:r>
    </w:p>
    <w:p w14:paraId="033FD380" w14:textId="77777777" w:rsidR="001B2068" w:rsidRDefault="001B2068" w:rsidP="001B2068">
      <w:pPr>
        <w:spacing w:line="360" w:lineRule="auto"/>
        <w:ind w:firstLine="709"/>
        <w:jc w:val="both"/>
        <w:rPr>
          <w:rFonts w:ascii="Times New Roman" w:eastAsiaTheme="minorHAnsi" w:hAnsi="Times New Roman" w:cstheme="minorBidi"/>
          <w:color w:val="000000" w:themeColor="text1"/>
          <w:kern w:val="0"/>
          <w:sz w:val="28"/>
          <w:szCs w:val="22"/>
          <w:lang w:eastAsia="en-US" w:bidi="ar-SA"/>
        </w:rPr>
      </w:pPr>
      <w:r w:rsidRPr="001B2068">
        <w:rPr>
          <w:rFonts w:ascii="Times New Roman" w:eastAsiaTheme="minorHAnsi" w:hAnsi="Times New Roman" w:cstheme="minorBidi"/>
          <w:color w:val="000000" w:themeColor="text1"/>
          <w:kern w:val="0"/>
          <w:sz w:val="28"/>
          <w:szCs w:val="22"/>
          <w:lang w:eastAsia="en-US" w:bidi="ar-SA"/>
        </w:rPr>
        <w:t xml:space="preserve">1. Поверить построенную функциональную диаграмму процесса на семантические ошибки. В случае обнаружения ошибок в использовании принципов построения моделей внести исправления в функциональную диаграмму и сформировать текстовый файл, в котором отразить все внесенные изменения. </w:t>
      </w:r>
    </w:p>
    <w:p w14:paraId="4B4442A8" w14:textId="77777777" w:rsidR="001B2068" w:rsidRDefault="001B2068" w:rsidP="001B2068">
      <w:pPr>
        <w:spacing w:line="360" w:lineRule="auto"/>
        <w:ind w:firstLine="709"/>
        <w:jc w:val="both"/>
        <w:rPr>
          <w:rFonts w:ascii="Times New Roman" w:eastAsiaTheme="minorHAnsi" w:hAnsi="Times New Roman" w:cstheme="minorBidi"/>
          <w:color w:val="000000" w:themeColor="text1"/>
          <w:kern w:val="0"/>
          <w:sz w:val="28"/>
          <w:szCs w:val="22"/>
          <w:lang w:eastAsia="en-US" w:bidi="ar-SA"/>
        </w:rPr>
      </w:pPr>
      <w:r w:rsidRPr="001B2068">
        <w:rPr>
          <w:rFonts w:ascii="Times New Roman" w:eastAsiaTheme="minorHAnsi" w:hAnsi="Times New Roman" w:cstheme="minorBidi"/>
          <w:color w:val="000000" w:themeColor="text1"/>
          <w:kern w:val="0"/>
          <w:sz w:val="28"/>
          <w:szCs w:val="22"/>
          <w:lang w:eastAsia="en-US" w:bidi="ar-SA"/>
        </w:rPr>
        <w:t xml:space="preserve">2. Выбрать любой подпроцесс в декомпозиции бизнес-процесса и построить следующий уровень детализации, руководствуясь тем, что входные и выходные потоки, а также механизм управления и исполнения уже заданы на более высоком уровне. Количество операций в детализируемом подпроцессе не может быть меньше 3 и ограничено 6. </w:t>
      </w:r>
    </w:p>
    <w:p w14:paraId="594DB41C" w14:textId="14BE0478" w:rsidR="00A80930" w:rsidRPr="00A80930" w:rsidRDefault="001B2068" w:rsidP="001B2068">
      <w:pPr>
        <w:spacing w:line="360" w:lineRule="auto"/>
        <w:ind w:firstLine="709"/>
        <w:jc w:val="both"/>
      </w:pPr>
      <w:r w:rsidRPr="001B2068">
        <w:rPr>
          <w:rFonts w:ascii="Times New Roman" w:eastAsiaTheme="minorHAnsi" w:hAnsi="Times New Roman" w:cstheme="minorBidi"/>
          <w:color w:val="000000" w:themeColor="text1"/>
          <w:kern w:val="0"/>
          <w:sz w:val="28"/>
          <w:szCs w:val="22"/>
          <w:lang w:eastAsia="en-US" w:bidi="ar-SA"/>
        </w:rPr>
        <w:t>3. Сформировать табличное описание всех декомпозированных подпроцессов в файле текстового формата</w:t>
      </w:r>
    </w:p>
    <w:p w14:paraId="43864D73" w14:textId="77777777" w:rsidR="00773334" w:rsidRDefault="00773334" w:rsidP="00773334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4FFCEE7" w14:textId="58BE367A" w:rsidR="00773334" w:rsidRDefault="00773334" w:rsidP="00773334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Результат работы:</w:t>
      </w:r>
    </w:p>
    <w:p w14:paraId="5B1CCD0C" w14:textId="77777777" w:rsidR="001B2068" w:rsidRDefault="001B2068" w:rsidP="00773334">
      <w:pPr>
        <w:widowControl/>
        <w:suppressAutoHyphens w:val="0"/>
        <w:spacing w:line="360" w:lineRule="auto"/>
        <w:ind w:firstLine="709"/>
        <w:jc w:val="both"/>
        <w:rPr>
          <w:rFonts w:ascii="Times New Roman" w:eastAsiaTheme="minorHAnsi" w:hAnsi="Times New Roman" w:cstheme="minorBidi"/>
          <w:color w:val="000000" w:themeColor="text1"/>
          <w:kern w:val="0"/>
          <w:sz w:val="28"/>
          <w:szCs w:val="22"/>
          <w:lang w:eastAsia="en-US" w:bidi="ar-SA"/>
        </w:rPr>
      </w:pPr>
      <w:r w:rsidRPr="001B2068">
        <w:rPr>
          <w:rFonts w:ascii="Times New Roman" w:eastAsiaTheme="minorHAnsi" w:hAnsi="Times New Roman" w:cstheme="minorBidi"/>
          <w:color w:val="000000" w:themeColor="text1"/>
          <w:kern w:val="0"/>
          <w:sz w:val="28"/>
          <w:szCs w:val="22"/>
          <w:lang w:eastAsia="en-US" w:bidi="ar-SA"/>
        </w:rPr>
        <w:t xml:space="preserve">построенные и сохраненные в файле текстового формата: </w:t>
      </w:r>
    </w:p>
    <w:p w14:paraId="5D70A8A5" w14:textId="77777777" w:rsidR="001B2068" w:rsidRDefault="001B2068" w:rsidP="00773334">
      <w:pPr>
        <w:widowControl/>
        <w:suppressAutoHyphens w:val="0"/>
        <w:spacing w:line="360" w:lineRule="auto"/>
        <w:ind w:firstLine="709"/>
        <w:jc w:val="both"/>
        <w:rPr>
          <w:rFonts w:ascii="Times New Roman" w:eastAsiaTheme="minorHAnsi" w:hAnsi="Times New Roman" w:cstheme="minorBidi"/>
          <w:color w:val="000000" w:themeColor="text1"/>
          <w:kern w:val="0"/>
          <w:sz w:val="28"/>
          <w:szCs w:val="22"/>
          <w:lang w:eastAsia="en-US" w:bidi="ar-SA"/>
        </w:rPr>
      </w:pPr>
      <w:r w:rsidRPr="001B2068">
        <w:rPr>
          <w:rFonts w:ascii="Times New Roman" w:eastAsiaTheme="minorHAnsi" w:hAnsi="Times New Roman" w:cstheme="minorBidi"/>
          <w:color w:val="000000" w:themeColor="text1"/>
          <w:kern w:val="0"/>
          <w:sz w:val="28"/>
          <w:szCs w:val="22"/>
          <w:lang w:eastAsia="en-US" w:bidi="ar-SA"/>
        </w:rPr>
        <w:t xml:space="preserve">- измененная функциональная диаграмма с текстовым описанием изменений; </w:t>
      </w:r>
    </w:p>
    <w:p w14:paraId="11D85F49" w14:textId="4602A512" w:rsidR="00A80930" w:rsidRPr="001B2068" w:rsidRDefault="001B2068" w:rsidP="001B2068">
      <w:pPr>
        <w:widowControl/>
        <w:suppressAutoHyphens w:val="0"/>
        <w:spacing w:line="360" w:lineRule="auto"/>
        <w:ind w:firstLine="709"/>
        <w:jc w:val="both"/>
        <w:rPr>
          <w:rFonts w:ascii="Times New Roman" w:eastAsiaTheme="minorHAnsi" w:hAnsi="Times New Roman" w:cstheme="minorBidi"/>
          <w:color w:val="000000" w:themeColor="text1"/>
          <w:kern w:val="0"/>
          <w:sz w:val="28"/>
          <w:szCs w:val="22"/>
          <w:lang w:eastAsia="en-US" w:bidi="ar-SA"/>
        </w:rPr>
      </w:pPr>
      <w:r w:rsidRPr="001B2068">
        <w:rPr>
          <w:rFonts w:ascii="Times New Roman" w:eastAsiaTheme="minorHAnsi" w:hAnsi="Times New Roman" w:cstheme="minorBidi"/>
          <w:color w:val="000000" w:themeColor="text1"/>
          <w:kern w:val="0"/>
          <w:sz w:val="28"/>
          <w:szCs w:val="22"/>
          <w:lang w:eastAsia="en-US" w:bidi="ar-SA"/>
        </w:rPr>
        <w:t>- построенный подпроцесс с табличным описанием, представленный преподавателю в конце практического занятия (форма отчета размещена в СДО)</w:t>
      </w:r>
    </w:p>
    <w:p w14:paraId="1FF413CA" w14:textId="2BCB901E" w:rsidR="00A80930" w:rsidRPr="0050701F" w:rsidRDefault="00BD280D" w:rsidP="00BD280D">
      <w:pPr>
        <w:widowControl/>
        <w:suppressAutoHyphens w:val="0"/>
        <w:spacing w:line="360" w:lineRule="auto"/>
        <w:ind w:firstLine="709"/>
        <w:jc w:val="both"/>
        <w:rPr>
          <w:b/>
        </w:rPr>
      </w:pPr>
      <w:r>
        <w:rPr>
          <w:rFonts w:ascii="Times New Roman" w:hAnsi="Times New Roman" w:cs="Times New Roman"/>
          <w:b/>
          <w:sz w:val="28"/>
          <w:szCs w:val="28"/>
        </w:rPr>
        <w:t>Ход работы:</w:t>
      </w:r>
    </w:p>
    <w:p w14:paraId="6D4D7996" w14:textId="56DADCD6" w:rsidR="00735946" w:rsidRDefault="00735946" w:rsidP="00735946">
      <w:pPr>
        <w:pStyle w:val="aa"/>
      </w:pPr>
      <w:r>
        <w:t>За основу берется процесс «</w:t>
      </w:r>
      <w:r w:rsidR="006F5C40">
        <w:t>Управл</w:t>
      </w:r>
      <w:r w:rsidR="00E47571">
        <w:t>ение</w:t>
      </w:r>
      <w:r w:rsidR="006F5C40">
        <w:t xml:space="preserve"> коммерческой деятельностью металлопрокатного предприятия</w:t>
      </w:r>
      <w:r>
        <w:t>»</w:t>
      </w:r>
      <w:r w:rsidR="002C425F">
        <w:t xml:space="preserve"> </w:t>
      </w:r>
      <w:r>
        <w:t>(</w:t>
      </w:r>
      <w:r w:rsidR="006F5C40">
        <w:t>20</w:t>
      </w:r>
      <w:r>
        <w:t xml:space="preserve"> вариант).</w:t>
      </w:r>
    </w:p>
    <w:p w14:paraId="59401FB3" w14:textId="7C4E8B0A" w:rsidR="00735946" w:rsidRDefault="00BD280D" w:rsidP="005042C7">
      <w:pPr>
        <w:pStyle w:val="aa"/>
        <w:ind w:firstLine="0"/>
      </w:pPr>
      <w:r w:rsidRPr="00BD280D">
        <w:rPr>
          <w:noProof/>
        </w:rPr>
        <w:lastRenderedPageBreak/>
        <w:drawing>
          <wp:inline distT="0" distB="0" distL="0" distR="0" wp14:anchorId="28C2FCBC" wp14:editId="53B4BB53">
            <wp:extent cx="5913900" cy="4080937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900" cy="408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ABD2C" w14:textId="42E4F387" w:rsidR="00F94835" w:rsidRPr="0050701F" w:rsidRDefault="00F94835" w:rsidP="0050701F">
      <w:pPr>
        <w:pStyle w:val="aa"/>
        <w:spacing w:line="240" w:lineRule="auto"/>
        <w:ind w:firstLine="0"/>
        <w:jc w:val="center"/>
        <w:rPr>
          <w:b/>
          <w:sz w:val="24"/>
        </w:rPr>
      </w:pPr>
      <w:r w:rsidRPr="0050701F">
        <w:rPr>
          <w:b/>
          <w:sz w:val="24"/>
        </w:rPr>
        <w:t>Рис.</w:t>
      </w:r>
      <w:r w:rsidR="00BD280D">
        <w:rPr>
          <w:b/>
          <w:sz w:val="24"/>
        </w:rPr>
        <w:t>1</w:t>
      </w:r>
      <w:r w:rsidRPr="0050701F">
        <w:rPr>
          <w:b/>
          <w:sz w:val="24"/>
        </w:rPr>
        <w:t xml:space="preserve"> – Контекстная диаграмма процесса</w:t>
      </w:r>
      <w:r w:rsidR="002C425F" w:rsidRPr="0050701F">
        <w:rPr>
          <w:b/>
          <w:sz w:val="24"/>
        </w:rPr>
        <w:t xml:space="preserve"> «</w:t>
      </w:r>
      <w:r w:rsidR="006F5C40" w:rsidRPr="006F5C40">
        <w:rPr>
          <w:b/>
          <w:bCs/>
          <w:sz w:val="24"/>
          <w:szCs w:val="24"/>
        </w:rPr>
        <w:t>Управл</w:t>
      </w:r>
      <w:r w:rsidR="00E47571">
        <w:rPr>
          <w:b/>
          <w:bCs/>
          <w:sz w:val="24"/>
          <w:szCs w:val="24"/>
        </w:rPr>
        <w:t>ение</w:t>
      </w:r>
      <w:r w:rsidR="006F5C40" w:rsidRPr="006F5C40">
        <w:rPr>
          <w:b/>
          <w:bCs/>
          <w:sz w:val="24"/>
          <w:szCs w:val="24"/>
        </w:rPr>
        <w:t xml:space="preserve"> коммерческой деятельностью металлопрокатного предприятия</w:t>
      </w:r>
      <w:r w:rsidR="002C425F" w:rsidRPr="0050701F">
        <w:rPr>
          <w:b/>
          <w:sz w:val="24"/>
        </w:rPr>
        <w:t>»</w:t>
      </w:r>
    </w:p>
    <w:p w14:paraId="3A431BF9" w14:textId="0A17000A" w:rsidR="00F94835" w:rsidRDefault="00706D83" w:rsidP="005042C7">
      <w:pPr>
        <w:pStyle w:val="aa"/>
        <w:ind w:firstLine="0"/>
        <w:jc w:val="center"/>
      </w:pPr>
      <w:r w:rsidRPr="00706D83">
        <w:rPr>
          <w:noProof/>
          <w:lang w:eastAsia="ru-RU"/>
        </w:rPr>
        <w:drawing>
          <wp:inline distT="0" distB="0" distL="0" distR="0" wp14:anchorId="6C35AADE" wp14:editId="2929719E">
            <wp:extent cx="5812632" cy="4032250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2632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9E99" w14:textId="6474C609" w:rsidR="00A15D3F" w:rsidRPr="0050701F" w:rsidRDefault="00A15D3F" w:rsidP="0050701F">
      <w:pPr>
        <w:pStyle w:val="aa"/>
        <w:spacing w:line="240" w:lineRule="auto"/>
        <w:ind w:firstLine="0"/>
        <w:jc w:val="center"/>
        <w:rPr>
          <w:b/>
          <w:sz w:val="24"/>
        </w:rPr>
      </w:pPr>
      <w:r w:rsidRPr="0050701F">
        <w:rPr>
          <w:b/>
          <w:sz w:val="24"/>
        </w:rPr>
        <w:t xml:space="preserve">Рис. </w:t>
      </w:r>
      <w:r w:rsidR="00BD280D">
        <w:rPr>
          <w:b/>
          <w:sz w:val="24"/>
        </w:rPr>
        <w:t>2</w:t>
      </w:r>
      <w:r w:rsidRPr="0050701F">
        <w:rPr>
          <w:b/>
          <w:sz w:val="24"/>
        </w:rPr>
        <w:t xml:space="preserve"> - Декомпозиция контекстной диаграммы</w:t>
      </w:r>
    </w:p>
    <w:p w14:paraId="5DE05B6F" w14:textId="2E708676" w:rsidR="00A15D3F" w:rsidRDefault="00706D83" w:rsidP="005042C7">
      <w:pPr>
        <w:pStyle w:val="aa"/>
        <w:ind w:firstLine="0"/>
        <w:jc w:val="center"/>
      </w:pPr>
      <w:r w:rsidRPr="00706D83">
        <w:rPr>
          <w:noProof/>
        </w:rPr>
        <w:lastRenderedPageBreak/>
        <w:drawing>
          <wp:inline distT="0" distB="0" distL="0" distR="0" wp14:anchorId="2DE32C98" wp14:editId="4C8D81D4">
            <wp:extent cx="5835791" cy="4042410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791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AAB29" w14:textId="3915AF92" w:rsidR="005042C7" w:rsidRDefault="005042C7" w:rsidP="0050701F">
      <w:pPr>
        <w:pStyle w:val="aa"/>
        <w:spacing w:line="240" w:lineRule="auto"/>
        <w:ind w:firstLine="0"/>
        <w:jc w:val="center"/>
        <w:rPr>
          <w:b/>
          <w:sz w:val="24"/>
        </w:rPr>
      </w:pPr>
      <w:r w:rsidRPr="0050701F">
        <w:rPr>
          <w:b/>
          <w:sz w:val="24"/>
        </w:rPr>
        <w:t xml:space="preserve">Рис. </w:t>
      </w:r>
      <w:r w:rsidR="00BD280D">
        <w:rPr>
          <w:b/>
          <w:sz w:val="24"/>
        </w:rPr>
        <w:t>3</w:t>
      </w:r>
      <w:r w:rsidRPr="0050701F">
        <w:rPr>
          <w:b/>
          <w:sz w:val="24"/>
        </w:rPr>
        <w:t xml:space="preserve"> - Декомпозиция </w:t>
      </w:r>
      <w:r w:rsidR="002C425F" w:rsidRPr="0050701F">
        <w:rPr>
          <w:b/>
          <w:sz w:val="24"/>
        </w:rPr>
        <w:t>подпроцесса «</w:t>
      </w:r>
      <w:r w:rsidR="006F5C40">
        <w:rPr>
          <w:b/>
          <w:sz w:val="24"/>
        </w:rPr>
        <w:t>Осущест</w:t>
      </w:r>
      <w:r w:rsidR="00E47571">
        <w:rPr>
          <w:b/>
          <w:sz w:val="24"/>
        </w:rPr>
        <w:t>вление</w:t>
      </w:r>
      <w:r w:rsidR="006F5C40">
        <w:rPr>
          <w:b/>
          <w:sz w:val="24"/>
        </w:rPr>
        <w:t xml:space="preserve"> продажи</w:t>
      </w:r>
      <w:r w:rsidR="002C425F" w:rsidRPr="0050701F">
        <w:rPr>
          <w:b/>
          <w:sz w:val="24"/>
        </w:rPr>
        <w:t>»</w:t>
      </w:r>
    </w:p>
    <w:p w14:paraId="381536F6" w14:textId="35C82CB1" w:rsidR="00476535" w:rsidRPr="00476535" w:rsidRDefault="00476535" w:rsidP="00476535">
      <w:pPr>
        <w:pStyle w:val="aa"/>
        <w:ind w:firstLine="708"/>
      </w:pPr>
      <w:r>
        <w:t>Было исправлено управление:</w:t>
      </w:r>
      <w:r w:rsidR="006F5C40">
        <w:t xml:space="preserve"> стрелка </w:t>
      </w:r>
      <w:r w:rsidR="009F5A09">
        <w:t>«Правила оформления договоров» повторялась дважды</w:t>
      </w:r>
      <w:r>
        <w:t>.</w:t>
      </w:r>
      <w:r w:rsidR="009F5A09">
        <w:t xml:space="preserve"> Она была удалена.</w:t>
      </w:r>
    </w:p>
    <w:p w14:paraId="0A26BB7B" w14:textId="3EDB9DB6" w:rsidR="00706D83" w:rsidRDefault="00706D83" w:rsidP="0050701F">
      <w:pPr>
        <w:pStyle w:val="aa"/>
        <w:spacing w:line="240" w:lineRule="auto"/>
        <w:ind w:firstLine="0"/>
        <w:jc w:val="center"/>
        <w:rPr>
          <w:b/>
          <w:sz w:val="24"/>
        </w:rPr>
      </w:pPr>
      <w:r w:rsidRPr="00706D83">
        <w:rPr>
          <w:b/>
          <w:noProof/>
          <w:sz w:val="24"/>
        </w:rPr>
        <w:drawing>
          <wp:inline distT="0" distB="0" distL="0" distR="0" wp14:anchorId="6157C0CA" wp14:editId="76711445">
            <wp:extent cx="5186830" cy="3588725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6830" cy="358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E158E" w14:textId="0ECA926B" w:rsidR="00706D83" w:rsidRPr="0050701F" w:rsidRDefault="00706D83" w:rsidP="00C501B0">
      <w:pPr>
        <w:pStyle w:val="aa"/>
        <w:spacing w:line="240" w:lineRule="auto"/>
        <w:ind w:firstLine="0"/>
        <w:jc w:val="center"/>
        <w:rPr>
          <w:b/>
          <w:sz w:val="24"/>
        </w:rPr>
      </w:pPr>
      <w:r w:rsidRPr="0050701F">
        <w:rPr>
          <w:b/>
          <w:sz w:val="24"/>
        </w:rPr>
        <w:t xml:space="preserve">Рис. </w:t>
      </w:r>
      <w:r>
        <w:rPr>
          <w:b/>
          <w:sz w:val="24"/>
        </w:rPr>
        <w:t xml:space="preserve">4 </w:t>
      </w:r>
      <w:r w:rsidRPr="0050701F">
        <w:rPr>
          <w:b/>
          <w:sz w:val="24"/>
        </w:rPr>
        <w:t>- Декомпозиция подпроцесса «</w:t>
      </w:r>
      <w:r w:rsidR="00225A56">
        <w:rPr>
          <w:b/>
          <w:sz w:val="24"/>
        </w:rPr>
        <w:t>Составление плана продаж</w:t>
      </w:r>
      <w:r w:rsidRPr="0050701F">
        <w:rPr>
          <w:b/>
          <w:sz w:val="24"/>
        </w:rPr>
        <w:t>»</w:t>
      </w:r>
    </w:p>
    <w:p w14:paraId="720FC27D" w14:textId="1E9B31AA" w:rsidR="00A15D3F" w:rsidRDefault="00A15D3F" w:rsidP="00A15D3F">
      <w:pPr>
        <w:pStyle w:val="aa"/>
      </w:pPr>
      <w:r>
        <w:lastRenderedPageBreak/>
        <w:t>На основе контекстной диаграммы составим</w:t>
      </w:r>
      <w:r w:rsidR="005A69A0">
        <w:t xml:space="preserve"> таблицу 1</w:t>
      </w:r>
      <w:r>
        <w:t xml:space="preserve">, где укажем все Входы, Выходы, </w:t>
      </w:r>
      <w:r w:rsidR="00706D83">
        <w:t>Исполнителей</w:t>
      </w:r>
      <w:r>
        <w:t>.</w:t>
      </w:r>
    </w:p>
    <w:p w14:paraId="3B8B93B1" w14:textId="3DFBB2B4" w:rsidR="001D748A" w:rsidRDefault="001D748A" w:rsidP="001D748A">
      <w:pPr>
        <w:pStyle w:val="ae"/>
      </w:pPr>
      <w:r>
        <w:t>Таблица 1 — Табличное описание бизнес-процесса «</w:t>
      </w:r>
      <w:r w:rsidR="009F5A09">
        <w:rPr>
          <w:bCs/>
        </w:rPr>
        <w:t>Управл</w:t>
      </w:r>
      <w:r w:rsidR="00E47571">
        <w:rPr>
          <w:bCs/>
        </w:rPr>
        <w:t>ение</w:t>
      </w:r>
      <w:r w:rsidR="009F5A09">
        <w:rPr>
          <w:bCs/>
        </w:rPr>
        <w:t xml:space="preserve"> коммерческой деятельность металлопрокатного предприятия</w:t>
      </w:r>
      <w:r w:rsidRPr="00CB5FAB">
        <w:rPr>
          <w:bCs/>
        </w:rP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56"/>
        <w:gridCol w:w="2056"/>
        <w:gridCol w:w="1763"/>
        <w:gridCol w:w="1835"/>
        <w:gridCol w:w="1835"/>
      </w:tblGrid>
      <w:tr w:rsidR="00ED0E7B" w14:paraId="2603A675" w14:textId="51E01871" w:rsidTr="0000483D">
        <w:tc>
          <w:tcPr>
            <w:tcW w:w="1856" w:type="dxa"/>
          </w:tcPr>
          <w:p w14:paraId="74ADC3EA" w14:textId="0D9C66B2" w:rsidR="004D1494" w:rsidRDefault="004D1494" w:rsidP="004D1494">
            <w:pPr>
              <w:pStyle w:val="ac"/>
              <w:jc w:val="center"/>
              <w:rPr>
                <w:b/>
                <w:i/>
              </w:rPr>
            </w:pPr>
            <w:r w:rsidRPr="004A2A5C">
              <w:rPr>
                <w:b/>
                <w:i/>
              </w:rPr>
              <w:t>На</w:t>
            </w:r>
            <w:r>
              <w:rPr>
                <w:b/>
                <w:i/>
              </w:rPr>
              <w:t>звание подпроцесса</w:t>
            </w:r>
          </w:p>
        </w:tc>
        <w:tc>
          <w:tcPr>
            <w:tcW w:w="2056" w:type="dxa"/>
          </w:tcPr>
          <w:p w14:paraId="4941E750" w14:textId="552BC986" w:rsidR="004D1494" w:rsidRDefault="004D1494" w:rsidP="00A56062">
            <w:pPr>
              <w:pStyle w:val="ac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Краткое описание</w:t>
            </w:r>
          </w:p>
        </w:tc>
        <w:tc>
          <w:tcPr>
            <w:tcW w:w="1763" w:type="dxa"/>
          </w:tcPr>
          <w:p w14:paraId="0053B2EC" w14:textId="137DB16F" w:rsidR="004D1494" w:rsidRDefault="004D1494" w:rsidP="004D1494">
            <w:pPr>
              <w:pStyle w:val="ac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Исполнитель</w:t>
            </w:r>
          </w:p>
        </w:tc>
        <w:tc>
          <w:tcPr>
            <w:tcW w:w="1835" w:type="dxa"/>
          </w:tcPr>
          <w:p w14:paraId="2FD8679F" w14:textId="498810DE" w:rsidR="004D1494" w:rsidRDefault="004D1494" w:rsidP="004D1494">
            <w:pPr>
              <w:pStyle w:val="ac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Вход</w:t>
            </w:r>
          </w:p>
        </w:tc>
        <w:tc>
          <w:tcPr>
            <w:tcW w:w="1835" w:type="dxa"/>
          </w:tcPr>
          <w:p w14:paraId="1D167534" w14:textId="4A3730EA" w:rsidR="004D1494" w:rsidRDefault="004D1494" w:rsidP="004D1494">
            <w:pPr>
              <w:pStyle w:val="ac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Выход</w:t>
            </w:r>
          </w:p>
        </w:tc>
      </w:tr>
      <w:tr w:rsidR="00ED0E7B" w14:paraId="44394194" w14:textId="019B10AE" w:rsidTr="0000483D">
        <w:tc>
          <w:tcPr>
            <w:tcW w:w="1856" w:type="dxa"/>
          </w:tcPr>
          <w:p w14:paraId="75159C1C" w14:textId="3B386B25" w:rsidR="004D1494" w:rsidRDefault="009F5A09" w:rsidP="00A56062">
            <w:pPr>
              <w:pStyle w:val="ac"/>
            </w:pPr>
            <w:r>
              <w:t>Составление плана продаж</w:t>
            </w:r>
          </w:p>
        </w:tc>
        <w:tc>
          <w:tcPr>
            <w:tcW w:w="2056" w:type="dxa"/>
          </w:tcPr>
          <w:p w14:paraId="5912E2F2" w14:textId="611D2273" w:rsidR="004D1494" w:rsidRPr="00255B43" w:rsidRDefault="009F5A09" w:rsidP="00A56062">
            <w:pPr>
              <w:pStyle w:val="ac"/>
            </w:pPr>
            <w:r>
              <w:t>Формируется план продаж за определенный период</w:t>
            </w:r>
          </w:p>
        </w:tc>
        <w:tc>
          <w:tcPr>
            <w:tcW w:w="1763" w:type="dxa"/>
          </w:tcPr>
          <w:p w14:paraId="449932A8" w14:textId="2C2DF985" w:rsidR="004D1494" w:rsidRDefault="009F5A09" w:rsidP="00A56062">
            <w:pPr>
              <w:pStyle w:val="ac"/>
            </w:pPr>
            <w:r>
              <w:t>Правила составления плана продаж</w:t>
            </w:r>
          </w:p>
        </w:tc>
        <w:tc>
          <w:tcPr>
            <w:tcW w:w="1835" w:type="dxa"/>
          </w:tcPr>
          <w:p w14:paraId="13ABE511" w14:textId="06C99E0A" w:rsidR="004D1494" w:rsidRDefault="009F5A09" w:rsidP="00A56062">
            <w:pPr>
              <w:pStyle w:val="ac"/>
            </w:pPr>
            <w:r>
              <w:t>Продажи предыдущих периодов, товарная накладная</w:t>
            </w:r>
          </w:p>
        </w:tc>
        <w:tc>
          <w:tcPr>
            <w:tcW w:w="1835" w:type="dxa"/>
          </w:tcPr>
          <w:p w14:paraId="34DB8CF2" w14:textId="697C17AC" w:rsidR="004D1494" w:rsidRDefault="009F5A09" w:rsidP="00A56062">
            <w:pPr>
              <w:pStyle w:val="ac"/>
            </w:pPr>
            <w:r>
              <w:t>План продаж</w:t>
            </w:r>
          </w:p>
        </w:tc>
      </w:tr>
      <w:tr w:rsidR="00ED0E7B" w14:paraId="0F2A890C" w14:textId="65BB006C" w:rsidTr="0000483D">
        <w:tc>
          <w:tcPr>
            <w:tcW w:w="1856" w:type="dxa"/>
          </w:tcPr>
          <w:p w14:paraId="6395AFD8" w14:textId="10B7C0E0" w:rsidR="004D1494" w:rsidRPr="00255B43" w:rsidRDefault="009F5A09" w:rsidP="00A56062">
            <w:pPr>
              <w:pStyle w:val="ac"/>
            </w:pPr>
            <w:r>
              <w:t>Составление плана закупок</w:t>
            </w:r>
          </w:p>
        </w:tc>
        <w:tc>
          <w:tcPr>
            <w:tcW w:w="2056" w:type="dxa"/>
          </w:tcPr>
          <w:p w14:paraId="0087CC96" w14:textId="374B650A" w:rsidR="004D1494" w:rsidRDefault="009F5A09" w:rsidP="00A56062">
            <w:pPr>
              <w:pStyle w:val="ac"/>
            </w:pPr>
            <w:r>
              <w:t>Формируется план закупок на определенный период</w:t>
            </w:r>
          </w:p>
        </w:tc>
        <w:tc>
          <w:tcPr>
            <w:tcW w:w="1763" w:type="dxa"/>
          </w:tcPr>
          <w:p w14:paraId="74C0452B" w14:textId="60617AF8" w:rsidR="004D1494" w:rsidRPr="00ED0E7B" w:rsidRDefault="009F5A09" w:rsidP="00A56062">
            <w:pPr>
              <w:pStyle w:val="ac"/>
            </w:pPr>
            <w:r>
              <w:t>Правила составления плана закупок</w:t>
            </w:r>
          </w:p>
        </w:tc>
        <w:tc>
          <w:tcPr>
            <w:tcW w:w="1835" w:type="dxa"/>
          </w:tcPr>
          <w:p w14:paraId="66A478C3" w14:textId="33F43901" w:rsidR="004D1494" w:rsidRDefault="009F5A09" w:rsidP="00A56062">
            <w:pPr>
              <w:pStyle w:val="ac"/>
            </w:pPr>
            <w:r>
              <w:t>План продаж</w:t>
            </w:r>
          </w:p>
        </w:tc>
        <w:tc>
          <w:tcPr>
            <w:tcW w:w="1835" w:type="dxa"/>
          </w:tcPr>
          <w:p w14:paraId="520C12C7" w14:textId="06718079" w:rsidR="004D1494" w:rsidRDefault="00E47571" w:rsidP="00A56062">
            <w:pPr>
              <w:pStyle w:val="ac"/>
            </w:pPr>
            <w:r>
              <w:t>План закупок</w:t>
            </w:r>
          </w:p>
        </w:tc>
      </w:tr>
      <w:tr w:rsidR="00ED0E7B" w14:paraId="4A9FD48E" w14:textId="34392EDD" w:rsidTr="0000483D">
        <w:tc>
          <w:tcPr>
            <w:tcW w:w="1856" w:type="dxa"/>
          </w:tcPr>
          <w:p w14:paraId="6DD84B20" w14:textId="48547840" w:rsidR="004D1494" w:rsidRDefault="00E47571" w:rsidP="00A56062">
            <w:pPr>
              <w:pStyle w:val="ac"/>
            </w:pPr>
            <w:r>
              <w:t xml:space="preserve">Осуществление закупок </w:t>
            </w:r>
          </w:p>
        </w:tc>
        <w:tc>
          <w:tcPr>
            <w:tcW w:w="2056" w:type="dxa"/>
          </w:tcPr>
          <w:p w14:paraId="1DC70C8E" w14:textId="60846FE9" w:rsidR="004D1494" w:rsidRPr="00255B43" w:rsidRDefault="00E47571" w:rsidP="00A56062">
            <w:pPr>
              <w:pStyle w:val="ac"/>
            </w:pPr>
            <w:r>
              <w:t>Осуществляются закупки</w:t>
            </w:r>
          </w:p>
        </w:tc>
        <w:tc>
          <w:tcPr>
            <w:tcW w:w="1763" w:type="dxa"/>
          </w:tcPr>
          <w:p w14:paraId="783955DC" w14:textId="57C15F01" w:rsidR="004D1494" w:rsidRDefault="00E47571" w:rsidP="00A56062">
            <w:pPr>
              <w:pStyle w:val="ac"/>
            </w:pPr>
            <w:r>
              <w:t>Правила оформления договоров, Правила оплаты заказа, Правила выбора поставщиков, Правила проверки поставок</w:t>
            </w:r>
          </w:p>
        </w:tc>
        <w:tc>
          <w:tcPr>
            <w:tcW w:w="1835" w:type="dxa"/>
          </w:tcPr>
          <w:p w14:paraId="47761D1C" w14:textId="04DFFB5A" w:rsidR="004D1494" w:rsidRDefault="00E47571" w:rsidP="00A56062">
            <w:pPr>
              <w:pStyle w:val="ac"/>
            </w:pPr>
            <w:r>
              <w:t>План закупок, Проект договора, Информация о поставщиках и их возможностях, Накладная от поставщика</w:t>
            </w:r>
          </w:p>
        </w:tc>
        <w:tc>
          <w:tcPr>
            <w:tcW w:w="1835" w:type="dxa"/>
          </w:tcPr>
          <w:p w14:paraId="10C7B492" w14:textId="644FA422" w:rsidR="004D1494" w:rsidRDefault="00E47571" w:rsidP="00A56062">
            <w:pPr>
              <w:pStyle w:val="ac"/>
            </w:pPr>
            <w:r>
              <w:t>Запрос коммерческого предложения, Подтверждение оплаты, Подтверждение поставки заказа</w:t>
            </w:r>
          </w:p>
        </w:tc>
      </w:tr>
      <w:tr w:rsidR="00ED0E7B" w14:paraId="3827D437" w14:textId="77777777" w:rsidTr="0000483D">
        <w:tc>
          <w:tcPr>
            <w:tcW w:w="1856" w:type="dxa"/>
          </w:tcPr>
          <w:p w14:paraId="290C9CFE" w14:textId="5F2DABB5" w:rsidR="00ED0E7B" w:rsidRDefault="00E47571" w:rsidP="00ED0E7B">
            <w:pPr>
              <w:pStyle w:val="ac"/>
            </w:pPr>
            <w:r>
              <w:t>Осуществление продаж</w:t>
            </w:r>
          </w:p>
        </w:tc>
        <w:tc>
          <w:tcPr>
            <w:tcW w:w="2056" w:type="dxa"/>
          </w:tcPr>
          <w:p w14:paraId="63EF809B" w14:textId="65EF6A1F" w:rsidR="00ED0E7B" w:rsidRDefault="00E47571" w:rsidP="00ED0E7B">
            <w:pPr>
              <w:pStyle w:val="ac"/>
            </w:pPr>
            <w:r>
              <w:t>Осуществляются продажи</w:t>
            </w:r>
          </w:p>
        </w:tc>
        <w:tc>
          <w:tcPr>
            <w:tcW w:w="1763" w:type="dxa"/>
          </w:tcPr>
          <w:p w14:paraId="7625AD52" w14:textId="12F0261B" w:rsidR="00ED0E7B" w:rsidRDefault="00E47571" w:rsidP="00ED0E7B">
            <w:pPr>
              <w:pStyle w:val="ac"/>
            </w:pPr>
            <w:r>
              <w:t>Правила оформления договоров, Правила выставления счета, Правила отгрузки товара</w:t>
            </w:r>
          </w:p>
        </w:tc>
        <w:tc>
          <w:tcPr>
            <w:tcW w:w="1835" w:type="dxa"/>
          </w:tcPr>
          <w:p w14:paraId="1E771C07" w14:textId="6FBED72C" w:rsidR="00ED0E7B" w:rsidRDefault="00E47571" w:rsidP="00ED0E7B">
            <w:pPr>
              <w:pStyle w:val="ac"/>
            </w:pPr>
            <w:r>
              <w:t>Заявка покупателя, Цена товара, План продаж, Подтверждение оплаты</w:t>
            </w:r>
          </w:p>
        </w:tc>
        <w:tc>
          <w:tcPr>
            <w:tcW w:w="1835" w:type="dxa"/>
          </w:tcPr>
          <w:p w14:paraId="5A7AE81F" w14:textId="51EEABBF" w:rsidR="00ED0E7B" w:rsidRDefault="00E47571" w:rsidP="00ED0E7B">
            <w:pPr>
              <w:pStyle w:val="ac"/>
            </w:pPr>
            <w:r>
              <w:t xml:space="preserve">Договор купли-продажи, Счет на оплату, Товарная </w:t>
            </w:r>
            <w:proofErr w:type="spellStart"/>
            <w:r>
              <w:t>накладаная</w:t>
            </w:r>
            <w:proofErr w:type="spellEnd"/>
          </w:p>
        </w:tc>
      </w:tr>
    </w:tbl>
    <w:p w14:paraId="519F20E6" w14:textId="1D7B1E6E" w:rsidR="000B4C97" w:rsidRDefault="000B4C97" w:rsidP="00A15D3F">
      <w:pPr>
        <w:pStyle w:val="aa"/>
      </w:pPr>
    </w:p>
    <w:p w14:paraId="174B27A6" w14:textId="393CBBEF" w:rsidR="0000483D" w:rsidRDefault="0000483D" w:rsidP="00A15D3F">
      <w:pPr>
        <w:pStyle w:val="aa"/>
      </w:pPr>
    </w:p>
    <w:p w14:paraId="6A02953D" w14:textId="00244810" w:rsidR="0000483D" w:rsidRDefault="0000483D" w:rsidP="00A15D3F">
      <w:pPr>
        <w:pStyle w:val="aa"/>
      </w:pPr>
    </w:p>
    <w:p w14:paraId="0AED4DCE" w14:textId="4CCE8FF5" w:rsidR="0000483D" w:rsidRDefault="0000483D" w:rsidP="00A15D3F">
      <w:pPr>
        <w:pStyle w:val="aa"/>
      </w:pPr>
    </w:p>
    <w:p w14:paraId="2B759418" w14:textId="58BF2F10" w:rsidR="0000483D" w:rsidRDefault="0000483D" w:rsidP="00A15D3F">
      <w:pPr>
        <w:pStyle w:val="aa"/>
      </w:pPr>
    </w:p>
    <w:p w14:paraId="397D6A8E" w14:textId="77777777" w:rsidR="0000483D" w:rsidRDefault="0000483D" w:rsidP="00A15D3F">
      <w:pPr>
        <w:pStyle w:val="aa"/>
      </w:pPr>
    </w:p>
    <w:p w14:paraId="2CD25159" w14:textId="040ACF8F" w:rsidR="007216BA" w:rsidRDefault="007216BA" w:rsidP="007216BA">
      <w:pPr>
        <w:pStyle w:val="ae"/>
      </w:pPr>
      <w:r>
        <w:lastRenderedPageBreak/>
        <w:t xml:space="preserve">Таблица </w:t>
      </w:r>
      <w:r w:rsidR="00F57DB2">
        <w:t>2</w:t>
      </w:r>
      <w:r>
        <w:t xml:space="preserve"> — Табличное описание подпроцесса «</w:t>
      </w:r>
      <w:r w:rsidR="0000483D">
        <w:t>Осуществление продаж</w:t>
      </w:r>
      <w:r w:rsidR="00706D83">
        <w:t>»</w:t>
      </w:r>
    </w:p>
    <w:tbl>
      <w:tblPr>
        <w:tblStyle w:val="a5"/>
        <w:tblW w:w="9605" w:type="dxa"/>
        <w:tblLayout w:type="fixed"/>
        <w:tblLook w:val="04A0" w:firstRow="1" w:lastRow="0" w:firstColumn="1" w:lastColumn="0" w:noHBand="0" w:noVBand="1"/>
      </w:tblPr>
      <w:tblGrid>
        <w:gridCol w:w="1739"/>
        <w:gridCol w:w="1462"/>
        <w:gridCol w:w="1408"/>
        <w:gridCol w:w="1069"/>
        <w:gridCol w:w="1328"/>
        <w:gridCol w:w="1528"/>
        <w:gridCol w:w="1071"/>
      </w:tblGrid>
      <w:tr w:rsidR="00491129" w:rsidRPr="00F57DB2" w14:paraId="5448621F" w14:textId="0CFDBFC4" w:rsidTr="00491129">
        <w:trPr>
          <w:trHeight w:val="542"/>
        </w:trPr>
        <w:tc>
          <w:tcPr>
            <w:tcW w:w="1739" w:type="dxa"/>
          </w:tcPr>
          <w:p w14:paraId="1B877B3B" w14:textId="6EA84615" w:rsidR="00F57DB2" w:rsidRPr="00D01FDE" w:rsidRDefault="00F57DB2" w:rsidP="00F57DB2">
            <w:pPr>
              <w:pStyle w:val="ac"/>
              <w:jc w:val="center"/>
              <w:rPr>
                <w:b/>
                <w:i/>
                <w:szCs w:val="20"/>
              </w:rPr>
            </w:pPr>
            <w:r w:rsidRPr="00D01FDE">
              <w:rPr>
                <w:b/>
                <w:i/>
                <w:szCs w:val="20"/>
              </w:rPr>
              <w:t>Название функции/операции</w:t>
            </w:r>
          </w:p>
        </w:tc>
        <w:tc>
          <w:tcPr>
            <w:tcW w:w="1462" w:type="dxa"/>
          </w:tcPr>
          <w:p w14:paraId="378F4D3E" w14:textId="77777777" w:rsidR="00F57DB2" w:rsidRPr="00D01FDE" w:rsidRDefault="00F57DB2" w:rsidP="00A56062">
            <w:pPr>
              <w:pStyle w:val="ac"/>
              <w:jc w:val="center"/>
              <w:rPr>
                <w:b/>
                <w:i/>
                <w:szCs w:val="20"/>
              </w:rPr>
            </w:pPr>
            <w:r w:rsidRPr="00D01FDE">
              <w:rPr>
                <w:b/>
                <w:i/>
                <w:szCs w:val="20"/>
              </w:rPr>
              <w:t>Краткое описание</w:t>
            </w:r>
          </w:p>
        </w:tc>
        <w:tc>
          <w:tcPr>
            <w:tcW w:w="1408" w:type="dxa"/>
          </w:tcPr>
          <w:p w14:paraId="0F930FF4" w14:textId="77777777" w:rsidR="00F57DB2" w:rsidRPr="00D01FDE" w:rsidRDefault="00F57DB2" w:rsidP="00A56062">
            <w:pPr>
              <w:pStyle w:val="ac"/>
              <w:jc w:val="center"/>
              <w:rPr>
                <w:b/>
                <w:i/>
                <w:szCs w:val="20"/>
              </w:rPr>
            </w:pPr>
            <w:r w:rsidRPr="00D01FDE">
              <w:rPr>
                <w:b/>
                <w:i/>
                <w:szCs w:val="20"/>
              </w:rPr>
              <w:t>Исполнитель</w:t>
            </w:r>
          </w:p>
        </w:tc>
        <w:tc>
          <w:tcPr>
            <w:tcW w:w="1069" w:type="dxa"/>
          </w:tcPr>
          <w:p w14:paraId="17D7C19C" w14:textId="77777777" w:rsidR="00F57DB2" w:rsidRPr="00D01FDE" w:rsidRDefault="00F57DB2" w:rsidP="00A56062">
            <w:pPr>
              <w:pStyle w:val="ac"/>
              <w:jc w:val="center"/>
              <w:rPr>
                <w:b/>
                <w:i/>
                <w:szCs w:val="20"/>
              </w:rPr>
            </w:pPr>
            <w:r w:rsidRPr="00D01FDE">
              <w:rPr>
                <w:b/>
                <w:i/>
                <w:szCs w:val="20"/>
              </w:rPr>
              <w:t>Вход</w:t>
            </w:r>
          </w:p>
        </w:tc>
        <w:tc>
          <w:tcPr>
            <w:tcW w:w="1328" w:type="dxa"/>
          </w:tcPr>
          <w:p w14:paraId="23A34CF5" w14:textId="38D59CB1" w:rsidR="00F57DB2" w:rsidRPr="00D01FDE" w:rsidRDefault="00F57DB2" w:rsidP="00A56062">
            <w:pPr>
              <w:pStyle w:val="ac"/>
              <w:jc w:val="center"/>
              <w:rPr>
                <w:b/>
                <w:i/>
                <w:szCs w:val="20"/>
              </w:rPr>
            </w:pPr>
            <w:r w:rsidRPr="00D01FDE">
              <w:rPr>
                <w:b/>
                <w:i/>
                <w:szCs w:val="20"/>
              </w:rPr>
              <w:t>От кого</w:t>
            </w:r>
          </w:p>
        </w:tc>
        <w:tc>
          <w:tcPr>
            <w:tcW w:w="1528" w:type="dxa"/>
          </w:tcPr>
          <w:p w14:paraId="4B2B3977" w14:textId="7CC16DEE" w:rsidR="00F57DB2" w:rsidRPr="00D01FDE" w:rsidRDefault="00F57DB2" w:rsidP="00A56062">
            <w:pPr>
              <w:pStyle w:val="ac"/>
              <w:jc w:val="center"/>
              <w:rPr>
                <w:b/>
                <w:i/>
                <w:szCs w:val="20"/>
              </w:rPr>
            </w:pPr>
            <w:r w:rsidRPr="00D01FDE">
              <w:rPr>
                <w:b/>
                <w:i/>
                <w:szCs w:val="20"/>
              </w:rPr>
              <w:t>Выход</w:t>
            </w:r>
          </w:p>
        </w:tc>
        <w:tc>
          <w:tcPr>
            <w:tcW w:w="1071" w:type="dxa"/>
          </w:tcPr>
          <w:p w14:paraId="7DB28197" w14:textId="7F7C0DF3" w:rsidR="00F57DB2" w:rsidRPr="00D01FDE" w:rsidRDefault="00F57DB2" w:rsidP="00A56062">
            <w:pPr>
              <w:pStyle w:val="ac"/>
              <w:jc w:val="center"/>
              <w:rPr>
                <w:b/>
                <w:i/>
                <w:szCs w:val="20"/>
              </w:rPr>
            </w:pPr>
            <w:r w:rsidRPr="00D01FDE">
              <w:rPr>
                <w:b/>
                <w:i/>
                <w:szCs w:val="20"/>
              </w:rPr>
              <w:t>Кому</w:t>
            </w:r>
          </w:p>
        </w:tc>
      </w:tr>
      <w:tr w:rsidR="00491129" w:rsidRPr="00F57DB2" w14:paraId="10BE3A32" w14:textId="44227152" w:rsidTr="00491129">
        <w:trPr>
          <w:trHeight w:val="1371"/>
        </w:trPr>
        <w:tc>
          <w:tcPr>
            <w:tcW w:w="1739" w:type="dxa"/>
          </w:tcPr>
          <w:p w14:paraId="77E91B92" w14:textId="40A6BCC1" w:rsidR="00F57DB2" w:rsidRPr="00D01FDE" w:rsidRDefault="0000483D" w:rsidP="00F57DB2">
            <w:pPr>
              <w:pStyle w:val="ac"/>
              <w:rPr>
                <w:szCs w:val="20"/>
              </w:rPr>
            </w:pPr>
            <w:r>
              <w:rPr>
                <w:szCs w:val="20"/>
              </w:rPr>
              <w:t>Оформление договора продаж</w:t>
            </w:r>
          </w:p>
        </w:tc>
        <w:tc>
          <w:tcPr>
            <w:tcW w:w="1462" w:type="dxa"/>
          </w:tcPr>
          <w:p w14:paraId="44D3A7D9" w14:textId="199CA239" w:rsidR="00F57DB2" w:rsidRPr="00D01FDE" w:rsidRDefault="0000483D" w:rsidP="007F18D9">
            <w:pPr>
              <w:pStyle w:val="ac"/>
              <w:rPr>
                <w:szCs w:val="20"/>
              </w:rPr>
            </w:pPr>
            <w:r>
              <w:rPr>
                <w:szCs w:val="20"/>
              </w:rPr>
              <w:t>Подготавливается и оформляется договор</w:t>
            </w:r>
          </w:p>
        </w:tc>
        <w:tc>
          <w:tcPr>
            <w:tcW w:w="1408" w:type="dxa"/>
          </w:tcPr>
          <w:p w14:paraId="06DB1AC2" w14:textId="7C0A1957" w:rsidR="00F57DB2" w:rsidRPr="00D01FDE" w:rsidRDefault="0000483D" w:rsidP="00F57DB2">
            <w:pPr>
              <w:pStyle w:val="ac"/>
              <w:rPr>
                <w:szCs w:val="20"/>
              </w:rPr>
            </w:pPr>
            <w:r>
              <w:t>Правила оформления договоров</w:t>
            </w:r>
          </w:p>
        </w:tc>
        <w:tc>
          <w:tcPr>
            <w:tcW w:w="1069" w:type="dxa"/>
          </w:tcPr>
          <w:p w14:paraId="1E9E3FAC" w14:textId="68328D4B" w:rsidR="00F57DB2" w:rsidRPr="00D01FDE" w:rsidRDefault="0000483D" w:rsidP="00F57DB2">
            <w:pPr>
              <w:pStyle w:val="ac"/>
              <w:rPr>
                <w:szCs w:val="20"/>
              </w:rPr>
            </w:pPr>
            <w:r>
              <w:t>Заявка покупателя, План продаж, Цена товара</w:t>
            </w:r>
          </w:p>
        </w:tc>
        <w:tc>
          <w:tcPr>
            <w:tcW w:w="1328" w:type="dxa"/>
          </w:tcPr>
          <w:p w14:paraId="11ED59AB" w14:textId="5B66343B" w:rsidR="00F57DB2" w:rsidRPr="00D01FDE" w:rsidRDefault="0000483D" w:rsidP="00F57DB2">
            <w:pPr>
              <w:pStyle w:val="ac"/>
              <w:rPr>
                <w:szCs w:val="20"/>
              </w:rPr>
            </w:pPr>
            <w:r>
              <w:rPr>
                <w:szCs w:val="20"/>
              </w:rPr>
              <w:t>Менеджер по продажам</w:t>
            </w:r>
          </w:p>
        </w:tc>
        <w:tc>
          <w:tcPr>
            <w:tcW w:w="1528" w:type="dxa"/>
          </w:tcPr>
          <w:p w14:paraId="37FD6FFE" w14:textId="1B4934FF" w:rsidR="00F57DB2" w:rsidRPr="00D01FDE" w:rsidRDefault="0000483D" w:rsidP="00F57DB2">
            <w:pPr>
              <w:pStyle w:val="ac"/>
              <w:rPr>
                <w:szCs w:val="20"/>
              </w:rPr>
            </w:pPr>
            <w:r>
              <w:rPr>
                <w:szCs w:val="20"/>
              </w:rPr>
              <w:t>Договор купли-продажи</w:t>
            </w:r>
          </w:p>
        </w:tc>
        <w:tc>
          <w:tcPr>
            <w:tcW w:w="1071" w:type="dxa"/>
          </w:tcPr>
          <w:p w14:paraId="78622D2E" w14:textId="7F7AA3FB" w:rsidR="00F57DB2" w:rsidRPr="00D01FDE" w:rsidRDefault="0000483D" w:rsidP="00F57DB2">
            <w:pPr>
              <w:pStyle w:val="ac"/>
              <w:rPr>
                <w:szCs w:val="20"/>
              </w:rPr>
            </w:pPr>
            <w:r>
              <w:rPr>
                <w:szCs w:val="20"/>
              </w:rPr>
              <w:t>Бухгалтер</w:t>
            </w:r>
          </w:p>
        </w:tc>
      </w:tr>
      <w:tr w:rsidR="00491129" w:rsidRPr="00F57DB2" w14:paraId="028EEA77" w14:textId="696C281B" w:rsidTr="00491129">
        <w:trPr>
          <w:trHeight w:val="1643"/>
        </w:trPr>
        <w:tc>
          <w:tcPr>
            <w:tcW w:w="1739" w:type="dxa"/>
          </w:tcPr>
          <w:p w14:paraId="6CCB3840" w14:textId="68F039A8" w:rsidR="00491129" w:rsidRPr="00D01FDE" w:rsidRDefault="0000483D" w:rsidP="00491129">
            <w:pPr>
              <w:pStyle w:val="ac"/>
              <w:rPr>
                <w:szCs w:val="20"/>
              </w:rPr>
            </w:pPr>
            <w:r>
              <w:rPr>
                <w:szCs w:val="20"/>
              </w:rPr>
              <w:t>Выставление счета</w:t>
            </w:r>
          </w:p>
        </w:tc>
        <w:tc>
          <w:tcPr>
            <w:tcW w:w="1462" w:type="dxa"/>
          </w:tcPr>
          <w:p w14:paraId="4B39CFE8" w14:textId="7FA5FCD7" w:rsidR="00491129" w:rsidRPr="00D01FDE" w:rsidRDefault="0000483D" w:rsidP="00491129">
            <w:pPr>
              <w:pStyle w:val="ac"/>
              <w:rPr>
                <w:szCs w:val="20"/>
              </w:rPr>
            </w:pPr>
            <w:r>
              <w:rPr>
                <w:szCs w:val="20"/>
              </w:rPr>
              <w:t>Выставляется счет</w:t>
            </w:r>
          </w:p>
        </w:tc>
        <w:tc>
          <w:tcPr>
            <w:tcW w:w="1408" w:type="dxa"/>
          </w:tcPr>
          <w:p w14:paraId="03E9DD6A" w14:textId="19887527" w:rsidR="00491129" w:rsidRPr="00491129" w:rsidRDefault="0000483D" w:rsidP="00491129">
            <w:pPr>
              <w:pStyle w:val="ac"/>
              <w:rPr>
                <w:szCs w:val="20"/>
              </w:rPr>
            </w:pPr>
            <w:r>
              <w:t>Правила выставления счета</w:t>
            </w:r>
          </w:p>
        </w:tc>
        <w:tc>
          <w:tcPr>
            <w:tcW w:w="1069" w:type="dxa"/>
          </w:tcPr>
          <w:p w14:paraId="3DDFCEB9" w14:textId="2953ABC9" w:rsidR="00491129" w:rsidRPr="00D01FDE" w:rsidRDefault="0000483D" w:rsidP="00491129">
            <w:pPr>
              <w:pStyle w:val="ac"/>
              <w:rPr>
                <w:szCs w:val="20"/>
              </w:rPr>
            </w:pPr>
            <w:r>
              <w:rPr>
                <w:szCs w:val="20"/>
              </w:rPr>
              <w:t>Договор купли-продажи</w:t>
            </w:r>
          </w:p>
        </w:tc>
        <w:tc>
          <w:tcPr>
            <w:tcW w:w="1328" w:type="dxa"/>
          </w:tcPr>
          <w:p w14:paraId="5C4C9472" w14:textId="23F59469" w:rsidR="00491129" w:rsidRPr="00D01FDE" w:rsidRDefault="0000483D" w:rsidP="00491129">
            <w:pPr>
              <w:pStyle w:val="ac"/>
              <w:rPr>
                <w:szCs w:val="20"/>
              </w:rPr>
            </w:pPr>
            <w:r>
              <w:rPr>
                <w:szCs w:val="20"/>
              </w:rPr>
              <w:t>Бухгалтер</w:t>
            </w:r>
          </w:p>
        </w:tc>
        <w:tc>
          <w:tcPr>
            <w:tcW w:w="1528" w:type="dxa"/>
          </w:tcPr>
          <w:p w14:paraId="4E0A7748" w14:textId="20E25A6E" w:rsidR="00491129" w:rsidRPr="00D01FDE" w:rsidRDefault="0000483D" w:rsidP="00491129">
            <w:pPr>
              <w:pStyle w:val="ac"/>
              <w:rPr>
                <w:szCs w:val="20"/>
              </w:rPr>
            </w:pPr>
            <w:r>
              <w:rPr>
                <w:szCs w:val="20"/>
              </w:rPr>
              <w:t>Счет на оплату</w:t>
            </w:r>
          </w:p>
        </w:tc>
        <w:tc>
          <w:tcPr>
            <w:tcW w:w="1071" w:type="dxa"/>
          </w:tcPr>
          <w:p w14:paraId="754B9150" w14:textId="66E1CDFD" w:rsidR="00491129" w:rsidRPr="00D01FDE" w:rsidRDefault="0000483D" w:rsidP="00491129">
            <w:pPr>
              <w:pStyle w:val="ac"/>
              <w:rPr>
                <w:szCs w:val="20"/>
              </w:rPr>
            </w:pPr>
            <w:r>
              <w:rPr>
                <w:szCs w:val="20"/>
              </w:rPr>
              <w:t>Кладовщик</w:t>
            </w:r>
          </w:p>
        </w:tc>
      </w:tr>
      <w:tr w:rsidR="00491129" w:rsidRPr="00F57DB2" w14:paraId="135C052F" w14:textId="6F128D6A" w:rsidTr="00491129">
        <w:trPr>
          <w:trHeight w:val="1357"/>
        </w:trPr>
        <w:tc>
          <w:tcPr>
            <w:tcW w:w="1739" w:type="dxa"/>
          </w:tcPr>
          <w:p w14:paraId="3FC57A86" w14:textId="45428B36" w:rsidR="00491129" w:rsidRPr="00D01FDE" w:rsidRDefault="0000483D" w:rsidP="00491129">
            <w:pPr>
              <w:pStyle w:val="ac"/>
              <w:rPr>
                <w:szCs w:val="20"/>
              </w:rPr>
            </w:pPr>
            <w:r>
              <w:rPr>
                <w:szCs w:val="20"/>
              </w:rPr>
              <w:t>Осуществление отгрузки товара</w:t>
            </w:r>
          </w:p>
        </w:tc>
        <w:tc>
          <w:tcPr>
            <w:tcW w:w="1462" w:type="dxa"/>
          </w:tcPr>
          <w:p w14:paraId="15FA2F5E" w14:textId="1DFB9FD3" w:rsidR="00491129" w:rsidRPr="00D01FDE" w:rsidRDefault="0000483D" w:rsidP="00491129">
            <w:pPr>
              <w:pStyle w:val="ac"/>
              <w:rPr>
                <w:szCs w:val="20"/>
              </w:rPr>
            </w:pPr>
            <w:r>
              <w:rPr>
                <w:szCs w:val="20"/>
              </w:rPr>
              <w:t>Отгрузка товара</w:t>
            </w:r>
          </w:p>
        </w:tc>
        <w:tc>
          <w:tcPr>
            <w:tcW w:w="1408" w:type="dxa"/>
          </w:tcPr>
          <w:p w14:paraId="39F7D49C" w14:textId="68927E58" w:rsidR="00491129" w:rsidRPr="00D01FDE" w:rsidRDefault="0000483D" w:rsidP="00491129">
            <w:pPr>
              <w:pStyle w:val="ac"/>
              <w:rPr>
                <w:szCs w:val="20"/>
              </w:rPr>
            </w:pPr>
            <w:r>
              <w:t>Правила отгрузки товара</w:t>
            </w:r>
          </w:p>
        </w:tc>
        <w:tc>
          <w:tcPr>
            <w:tcW w:w="1069" w:type="dxa"/>
          </w:tcPr>
          <w:p w14:paraId="73A425A2" w14:textId="68223F74" w:rsidR="00491129" w:rsidRPr="00D01FDE" w:rsidRDefault="0000483D" w:rsidP="00491129">
            <w:pPr>
              <w:pStyle w:val="ac"/>
              <w:rPr>
                <w:szCs w:val="20"/>
              </w:rPr>
            </w:pPr>
            <w:r>
              <w:rPr>
                <w:szCs w:val="20"/>
              </w:rPr>
              <w:t>Договор купли-продажи</w:t>
            </w:r>
          </w:p>
        </w:tc>
        <w:tc>
          <w:tcPr>
            <w:tcW w:w="1328" w:type="dxa"/>
          </w:tcPr>
          <w:p w14:paraId="538419E8" w14:textId="23936265" w:rsidR="00491129" w:rsidRPr="00D01FDE" w:rsidRDefault="0000483D" w:rsidP="00491129">
            <w:pPr>
              <w:pStyle w:val="ac"/>
              <w:rPr>
                <w:szCs w:val="20"/>
              </w:rPr>
            </w:pPr>
            <w:r>
              <w:rPr>
                <w:szCs w:val="20"/>
              </w:rPr>
              <w:t>Кладовщик</w:t>
            </w:r>
          </w:p>
        </w:tc>
        <w:tc>
          <w:tcPr>
            <w:tcW w:w="1528" w:type="dxa"/>
          </w:tcPr>
          <w:p w14:paraId="7B44A432" w14:textId="15B578DD" w:rsidR="00491129" w:rsidRPr="00D01FDE" w:rsidRDefault="0000483D" w:rsidP="00491129">
            <w:pPr>
              <w:pStyle w:val="ac"/>
              <w:rPr>
                <w:szCs w:val="20"/>
              </w:rPr>
            </w:pPr>
            <w:r>
              <w:rPr>
                <w:szCs w:val="20"/>
              </w:rPr>
              <w:t>Товарная накладная</w:t>
            </w:r>
          </w:p>
        </w:tc>
        <w:tc>
          <w:tcPr>
            <w:tcW w:w="1071" w:type="dxa"/>
          </w:tcPr>
          <w:p w14:paraId="35C81651" w14:textId="34AE2437" w:rsidR="00491129" w:rsidRPr="00D01FDE" w:rsidRDefault="0000483D" w:rsidP="00491129">
            <w:pPr>
              <w:pStyle w:val="ac"/>
              <w:rPr>
                <w:szCs w:val="20"/>
              </w:rPr>
            </w:pPr>
            <w:r>
              <w:rPr>
                <w:szCs w:val="20"/>
              </w:rPr>
              <w:t>Менеджер</w:t>
            </w:r>
          </w:p>
        </w:tc>
      </w:tr>
    </w:tbl>
    <w:p w14:paraId="72302955" w14:textId="77777777" w:rsidR="000B4C97" w:rsidRDefault="000B4C97" w:rsidP="00D01FDE">
      <w:pPr>
        <w:pStyle w:val="aa"/>
        <w:ind w:left="-709" w:right="283"/>
      </w:pPr>
    </w:p>
    <w:p w14:paraId="147CD16A" w14:textId="728E0D1F" w:rsidR="00D01FDE" w:rsidRDefault="00D01FDE" w:rsidP="00D01FDE">
      <w:pPr>
        <w:pStyle w:val="ae"/>
      </w:pPr>
      <w:r>
        <w:t>Таблица 3 — Табличное описание подпроцесса «</w:t>
      </w:r>
      <w:r w:rsidR="00225A56">
        <w:t>Составление плана продаж</w:t>
      </w:r>
      <w:r>
        <w:t>»</w:t>
      </w:r>
    </w:p>
    <w:tbl>
      <w:tblPr>
        <w:tblStyle w:val="a5"/>
        <w:tblW w:w="9345" w:type="dxa"/>
        <w:tblLook w:val="04A0" w:firstRow="1" w:lastRow="0" w:firstColumn="1" w:lastColumn="0" w:noHBand="0" w:noVBand="1"/>
      </w:tblPr>
      <w:tblGrid>
        <w:gridCol w:w="1767"/>
        <w:gridCol w:w="1559"/>
        <w:gridCol w:w="1351"/>
        <w:gridCol w:w="1288"/>
        <w:gridCol w:w="1046"/>
        <w:gridCol w:w="1288"/>
        <w:gridCol w:w="1046"/>
      </w:tblGrid>
      <w:tr w:rsidR="00225A56" w:rsidRPr="00F57DB2" w14:paraId="56FDF8BE" w14:textId="77777777" w:rsidTr="00225A56">
        <w:trPr>
          <w:trHeight w:val="550"/>
        </w:trPr>
        <w:tc>
          <w:tcPr>
            <w:tcW w:w="1760" w:type="dxa"/>
          </w:tcPr>
          <w:p w14:paraId="137A95B8" w14:textId="77777777" w:rsidR="00D01FDE" w:rsidRPr="00D01FDE" w:rsidRDefault="00D01FDE" w:rsidP="00A56062">
            <w:pPr>
              <w:pStyle w:val="ac"/>
              <w:jc w:val="center"/>
              <w:rPr>
                <w:b/>
                <w:i/>
                <w:szCs w:val="20"/>
              </w:rPr>
            </w:pPr>
            <w:r w:rsidRPr="00D01FDE">
              <w:rPr>
                <w:b/>
                <w:i/>
                <w:szCs w:val="20"/>
              </w:rPr>
              <w:t>Название функции/операции</w:t>
            </w:r>
          </w:p>
        </w:tc>
        <w:tc>
          <w:tcPr>
            <w:tcW w:w="1553" w:type="dxa"/>
          </w:tcPr>
          <w:p w14:paraId="60CE6EE3" w14:textId="77777777" w:rsidR="00D01FDE" w:rsidRPr="00D01FDE" w:rsidRDefault="00D01FDE" w:rsidP="00A56062">
            <w:pPr>
              <w:pStyle w:val="ac"/>
              <w:jc w:val="center"/>
              <w:rPr>
                <w:b/>
                <w:i/>
                <w:szCs w:val="20"/>
              </w:rPr>
            </w:pPr>
            <w:r w:rsidRPr="00D01FDE">
              <w:rPr>
                <w:b/>
                <w:i/>
                <w:szCs w:val="20"/>
              </w:rPr>
              <w:t>Краткое описание</w:t>
            </w:r>
          </w:p>
        </w:tc>
        <w:tc>
          <w:tcPr>
            <w:tcW w:w="1345" w:type="dxa"/>
          </w:tcPr>
          <w:p w14:paraId="6A80D966" w14:textId="77777777" w:rsidR="00D01FDE" w:rsidRPr="00D01FDE" w:rsidRDefault="00D01FDE" w:rsidP="00A56062">
            <w:pPr>
              <w:pStyle w:val="ac"/>
              <w:jc w:val="center"/>
              <w:rPr>
                <w:b/>
                <w:i/>
                <w:szCs w:val="20"/>
              </w:rPr>
            </w:pPr>
            <w:r w:rsidRPr="00D01FDE">
              <w:rPr>
                <w:b/>
                <w:i/>
                <w:szCs w:val="20"/>
              </w:rPr>
              <w:t>Исполнитель</w:t>
            </w:r>
          </w:p>
        </w:tc>
        <w:tc>
          <w:tcPr>
            <w:tcW w:w="1282" w:type="dxa"/>
          </w:tcPr>
          <w:p w14:paraId="6C20FD36" w14:textId="77777777" w:rsidR="00D01FDE" w:rsidRPr="00D01FDE" w:rsidRDefault="00D01FDE" w:rsidP="00A56062">
            <w:pPr>
              <w:pStyle w:val="ac"/>
              <w:jc w:val="center"/>
              <w:rPr>
                <w:b/>
                <w:i/>
                <w:szCs w:val="20"/>
              </w:rPr>
            </w:pPr>
            <w:r w:rsidRPr="00D01FDE">
              <w:rPr>
                <w:b/>
                <w:i/>
                <w:szCs w:val="20"/>
              </w:rPr>
              <w:t>Вход</w:t>
            </w:r>
          </w:p>
        </w:tc>
        <w:tc>
          <w:tcPr>
            <w:tcW w:w="1042" w:type="dxa"/>
          </w:tcPr>
          <w:p w14:paraId="489EF4AE" w14:textId="77777777" w:rsidR="00D01FDE" w:rsidRPr="00D01FDE" w:rsidRDefault="00D01FDE" w:rsidP="00A56062">
            <w:pPr>
              <w:pStyle w:val="ac"/>
              <w:jc w:val="center"/>
              <w:rPr>
                <w:b/>
                <w:i/>
                <w:szCs w:val="20"/>
              </w:rPr>
            </w:pPr>
            <w:r w:rsidRPr="00D01FDE">
              <w:rPr>
                <w:b/>
                <w:i/>
                <w:szCs w:val="20"/>
              </w:rPr>
              <w:t>От кого</w:t>
            </w:r>
          </w:p>
        </w:tc>
        <w:tc>
          <w:tcPr>
            <w:tcW w:w="1282" w:type="dxa"/>
          </w:tcPr>
          <w:p w14:paraId="151D9EFD" w14:textId="77777777" w:rsidR="00D01FDE" w:rsidRPr="00D01FDE" w:rsidRDefault="00D01FDE" w:rsidP="00A56062">
            <w:pPr>
              <w:pStyle w:val="ac"/>
              <w:jc w:val="center"/>
              <w:rPr>
                <w:b/>
                <w:i/>
                <w:szCs w:val="20"/>
              </w:rPr>
            </w:pPr>
            <w:r w:rsidRPr="00D01FDE">
              <w:rPr>
                <w:b/>
                <w:i/>
                <w:szCs w:val="20"/>
              </w:rPr>
              <w:t>Выход</w:t>
            </w:r>
          </w:p>
        </w:tc>
        <w:tc>
          <w:tcPr>
            <w:tcW w:w="1081" w:type="dxa"/>
          </w:tcPr>
          <w:p w14:paraId="2C691957" w14:textId="77777777" w:rsidR="00D01FDE" w:rsidRPr="00D01FDE" w:rsidRDefault="00D01FDE" w:rsidP="00A56062">
            <w:pPr>
              <w:pStyle w:val="ac"/>
              <w:jc w:val="center"/>
              <w:rPr>
                <w:b/>
                <w:i/>
                <w:szCs w:val="20"/>
              </w:rPr>
            </w:pPr>
            <w:r w:rsidRPr="00D01FDE">
              <w:rPr>
                <w:b/>
                <w:i/>
                <w:szCs w:val="20"/>
              </w:rPr>
              <w:t>Кому</w:t>
            </w:r>
          </w:p>
        </w:tc>
      </w:tr>
      <w:tr w:rsidR="00225A56" w:rsidRPr="00F57DB2" w14:paraId="7C79CB4F" w14:textId="77777777" w:rsidTr="00225A56">
        <w:trPr>
          <w:trHeight w:val="1390"/>
        </w:trPr>
        <w:tc>
          <w:tcPr>
            <w:tcW w:w="1760" w:type="dxa"/>
          </w:tcPr>
          <w:p w14:paraId="683C7E91" w14:textId="6CC3C597" w:rsidR="00225A56" w:rsidRPr="00D01FDE" w:rsidRDefault="00225A56" w:rsidP="00225A56">
            <w:pPr>
              <w:pStyle w:val="ac"/>
              <w:rPr>
                <w:szCs w:val="20"/>
              </w:rPr>
            </w:pPr>
            <w:r>
              <w:rPr>
                <w:szCs w:val="20"/>
              </w:rPr>
              <w:t>Анализ продаж и накладной</w:t>
            </w:r>
          </w:p>
        </w:tc>
        <w:tc>
          <w:tcPr>
            <w:tcW w:w="1553" w:type="dxa"/>
          </w:tcPr>
          <w:p w14:paraId="73D06FF1" w14:textId="711B9DC1" w:rsidR="00225A56" w:rsidRPr="00D01FDE" w:rsidRDefault="00225A56" w:rsidP="00225A56">
            <w:pPr>
              <w:pStyle w:val="ac"/>
              <w:rPr>
                <w:szCs w:val="20"/>
              </w:rPr>
            </w:pPr>
            <w:r>
              <w:rPr>
                <w:szCs w:val="20"/>
              </w:rPr>
              <w:t>Анализ предыдущих продаж и накладных</w:t>
            </w:r>
          </w:p>
        </w:tc>
        <w:tc>
          <w:tcPr>
            <w:tcW w:w="1345" w:type="dxa"/>
          </w:tcPr>
          <w:p w14:paraId="1E6366A4" w14:textId="1C0736CC" w:rsidR="00225A56" w:rsidRPr="00D01FDE" w:rsidRDefault="00225A56" w:rsidP="00225A56">
            <w:pPr>
              <w:pStyle w:val="ac"/>
              <w:rPr>
                <w:szCs w:val="20"/>
              </w:rPr>
            </w:pPr>
            <w:r>
              <w:t>Правила составления плана продаж</w:t>
            </w:r>
          </w:p>
        </w:tc>
        <w:tc>
          <w:tcPr>
            <w:tcW w:w="1282" w:type="dxa"/>
          </w:tcPr>
          <w:p w14:paraId="66655F3E" w14:textId="4B7FE355" w:rsidR="00225A56" w:rsidRPr="00D01FDE" w:rsidRDefault="00225A56" w:rsidP="00225A56">
            <w:pPr>
              <w:pStyle w:val="ac"/>
              <w:rPr>
                <w:szCs w:val="20"/>
              </w:rPr>
            </w:pPr>
            <w:r>
              <w:rPr>
                <w:szCs w:val="20"/>
              </w:rPr>
              <w:t>Продажи предыдущих продаж, товарная накладная</w:t>
            </w:r>
          </w:p>
        </w:tc>
        <w:tc>
          <w:tcPr>
            <w:tcW w:w="1042" w:type="dxa"/>
          </w:tcPr>
          <w:p w14:paraId="5A03BA2B" w14:textId="2D10CE58" w:rsidR="00225A56" w:rsidRPr="00D01FDE" w:rsidRDefault="00225A56" w:rsidP="00225A56">
            <w:pPr>
              <w:pStyle w:val="ac"/>
              <w:rPr>
                <w:szCs w:val="20"/>
              </w:rPr>
            </w:pPr>
            <w:r>
              <w:rPr>
                <w:szCs w:val="20"/>
              </w:rPr>
              <w:t>Менеджер по продажам</w:t>
            </w:r>
          </w:p>
        </w:tc>
        <w:tc>
          <w:tcPr>
            <w:tcW w:w="1282" w:type="dxa"/>
          </w:tcPr>
          <w:p w14:paraId="5C09EBFF" w14:textId="749E0915" w:rsidR="00225A56" w:rsidRPr="00D01FDE" w:rsidRDefault="00225A56" w:rsidP="00225A56">
            <w:pPr>
              <w:pStyle w:val="ac"/>
              <w:rPr>
                <w:szCs w:val="20"/>
              </w:rPr>
            </w:pPr>
            <w:r>
              <w:rPr>
                <w:szCs w:val="20"/>
              </w:rPr>
              <w:t>Отчет о тенденциях продаж</w:t>
            </w:r>
          </w:p>
        </w:tc>
        <w:tc>
          <w:tcPr>
            <w:tcW w:w="1081" w:type="dxa"/>
          </w:tcPr>
          <w:p w14:paraId="03AF7074" w14:textId="42DD66E6" w:rsidR="00225A56" w:rsidRPr="00D01FDE" w:rsidRDefault="00225A56" w:rsidP="00225A56">
            <w:pPr>
              <w:pStyle w:val="ac"/>
              <w:rPr>
                <w:szCs w:val="20"/>
              </w:rPr>
            </w:pPr>
            <w:r>
              <w:rPr>
                <w:szCs w:val="20"/>
              </w:rPr>
              <w:t>Менеджер по продажам</w:t>
            </w:r>
          </w:p>
        </w:tc>
      </w:tr>
      <w:tr w:rsidR="00225A56" w:rsidRPr="00F57DB2" w14:paraId="7D0BF5AD" w14:textId="77777777" w:rsidTr="00225A56">
        <w:trPr>
          <w:trHeight w:val="1665"/>
        </w:trPr>
        <w:tc>
          <w:tcPr>
            <w:tcW w:w="1760" w:type="dxa"/>
          </w:tcPr>
          <w:p w14:paraId="6779863D" w14:textId="0865D983" w:rsidR="00225A56" w:rsidRPr="00D01FDE" w:rsidRDefault="00225A56" w:rsidP="00225A56">
            <w:pPr>
              <w:pStyle w:val="ac"/>
              <w:rPr>
                <w:szCs w:val="20"/>
              </w:rPr>
            </w:pPr>
            <w:r>
              <w:rPr>
                <w:szCs w:val="20"/>
              </w:rPr>
              <w:t>Определение целей продаж</w:t>
            </w:r>
          </w:p>
        </w:tc>
        <w:tc>
          <w:tcPr>
            <w:tcW w:w="1553" w:type="dxa"/>
          </w:tcPr>
          <w:p w14:paraId="3C1FCBC5" w14:textId="057C4D5A" w:rsidR="00225A56" w:rsidRPr="00D01FDE" w:rsidRDefault="00225A56" w:rsidP="00225A56">
            <w:pPr>
              <w:pStyle w:val="ac"/>
              <w:rPr>
                <w:szCs w:val="20"/>
              </w:rPr>
            </w:pPr>
            <w:r>
              <w:rPr>
                <w:szCs w:val="20"/>
              </w:rPr>
              <w:t>Определение объема продаж, как в количественном, так и в денежном эквиваленте</w:t>
            </w:r>
          </w:p>
        </w:tc>
        <w:tc>
          <w:tcPr>
            <w:tcW w:w="1345" w:type="dxa"/>
          </w:tcPr>
          <w:p w14:paraId="2AD916D7" w14:textId="1249ACF1" w:rsidR="00225A56" w:rsidRPr="00D01FDE" w:rsidRDefault="00225A56" w:rsidP="00225A56">
            <w:pPr>
              <w:pStyle w:val="ac"/>
              <w:rPr>
                <w:szCs w:val="20"/>
                <w:lang w:val="en-US"/>
              </w:rPr>
            </w:pPr>
            <w:r>
              <w:t>Правила составления плана продаж</w:t>
            </w:r>
          </w:p>
        </w:tc>
        <w:tc>
          <w:tcPr>
            <w:tcW w:w="1282" w:type="dxa"/>
          </w:tcPr>
          <w:p w14:paraId="654DFA83" w14:textId="5A34A115" w:rsidR="00225A56" w:rsidRPr="00D01FDE" w:rsidRDefault="00225A56" w:rsidP="00225A56">
            <w:pPr>
              <w:pStyle w:val="ac"/>
              <w:rPr>
                <w:szCs w:val="20"/>
              </w:rPr>
            </w:pPr>
            <w:r>
              <w:rPr>
                <w:szCs w:val="20"/>
              </w:rPr>
              <w:t>Отчет о тенденциях продаж</w:t>
            </w:r>
          </w:p>
        </w:tc>
        <w:tc>
          <w:tcPr>
            <w:tcW w:w="1042" w:type="dxa"/>
          </w:tcPr>
          <w:p w14:paraId="7B906D92" w14:textId="0B12D3A3" w:rsidR="00225A56" w:rsidRPr="00D01FDE" w:rsidRDefault="00225A56" w:rsidP="00225A56">
            <w:pPr>
              <w:pStyle w:val="ac"/>
              <w:rPr>
                <w:szCs w:val="20"/>
              </w:rPr>
            </w:pPr>
            <w:r>
              <w:rPr>
                <w:szCs w:val="20"/>
              </w:rPr>
              <w:t>Менеджер по продажам</w:t>
            </w:r>
          </w:p>
        </w:tc>
        <w:tc>
          <w:tcPr>
            <w:tcW w:w="1282" w:type="dxa"/>
          </w:tcPr>
          <w:p w14:paraId="6EC86F26" w14:textId="1E921DBC" w:rsidR="00225A56" w:rsidRPr="00D01FDE" w:rsidRDefault="00225A56" w:rsidP="00225A56">
            <w:pPr>
              <w:pStyle w:val="ac"/>
              <w:rPr>
                <w:szCs w:val="20"/>
              </w:rPr>
            </w:pPr>
            <w:r>
              <w:rPr>
                <w:szCs w:val="20"/>
              </w:rPr>
              <w:t>Отчет о планируемом объеме продаж</w:t>
            </w:r>
          </w:p>
        </w:tc>
        <w:tc>
          <w:tcPr>
            <w:tcW w:w="1081" w:type="dxa"/>
          </w:tcPr>
          <w:p w14:paraId="1A5D016A" w14:textId="1748EBB3" w:rsidR="00225A56" w:rsidRPr="00D01FDE" w:rsidRDefault="00225A56" w:rsidP="00225A56">
            <w:pPr>
              <w:pStyle w:val="ac"/>
              <w:rPr>
                <w:szCs w:val="20"/>
              </w:rPr>
            </w:pPr>
            <w:r>
              <w:rPr>
                <w:szCs w:val="20"/>
              </w:rPr>
              <w:t>Менеджер по продажам</w:t>
            </w:r>
          </w:p>
        </w:tc>
      </w:tr>
      <w:tr w:rsidR="00225A56" w:rsidRPr="00F57DB2" w14:paraId="086905F2" w14:textId="77777777" w:rsidTr="00225A56">
        <w:trPr>
          <w:trHeight w:val="1375"/>
        </w:trPr>
        <w:tc>
          <w:tcPr>
            <w:tcW w:w="1760" w:type="dxa"/>
          </w:tcPr>
          <w:p w14:paraId="4EDCFA90" w14:textId="3FFB48B1" w:rsidR="00225A56" w:rsidRPr="00D01FDE" w:rsidRDefault="00225A56" w:rsidP="00225A56">
            <w:pPr>
              <w:pStyle w:val="ac"/>
              <w:rPr>
                <w:szCs w:val="20"/>
              </w:rPr>
            </w:pPr>
            <w:r>
              <w:rPr>
                <w:szCs w:val="20"/>
              </w:rPr>
              <w:t>Разработка стратегии продаж</w:t>
            </w:r>
          </w:p>
        </w:tc>
        <w:tc>
          <w:tcPr>
            <w:tcW w:w="1553" w:type="dxa"/>
          </w:tcPr>
          <w:p w14:paraId="0E8544F3" w14:textId="236BE994" w:rsidR="00225A56" w:rsidRPr="00D01FDE" w:rsidRDefault="00225A56" w:rsidP="00225A56">
            <w:pPr>
              <w:pStyle w:val="ac"/>
              <w:rPr>
                <w:szCs w:val="20"/>
              </w:rPr>
            </w:pPr>
            <w:r>
              <w:rPr>
                <w:szCs w:val="20"/>
              </w:rPr>
              <w:t xml:space="preserve">Оценка рисков и разработка стратегии продаж </w:t>
            </w:r>
          </w:p>
        </w:tc>
        <w:tc>
          <w:tcPr>
            <w:tcW w:w="1345" w:type="dxa"/>
          </w:tcPr>
          <w:p w14:paraId="29B2E191" w14:textId="5269ABC3" w:rsidR="00225A56" w:rsidRPr="00D01FDE" w:rsidRDefault="00225A56" w:rsidP="00225A56">
            <w:pPr>
              <w:pStyle w:val="ac"/>
              <w:rPr>
                <w:szCs w:val="20"/>
              </w:rPr>
            </w:pPr>
            <w:r>
              <w:t>Правила составления плана продаж</w:t>
            </w:r>
          </w:p>
        </w:tc>
        <w:tc>
          <w:tcPr>
            <w:tcW w:w="1282" w:type="dxa"/>
          </w:tcPr>
          <w:p w14:paraId="4E842F7F" w14:textId="25001C42" w:rsidR="00225A56" w:rsidRPr="00D01FDE" w:rsidRDefault="00225A56" w:rsidP="00225A56">
            <w:pPr>
              <w:pStyle w:val="ac"/>
              <w:rPr>
                <w:szCs w:val="20"/>
              </w:rPr>
            </w:pPr>
            <w:r>
              <w:rPr>
                <w:szCs w:val="20"/>
              </w:rPr>
              <w:t>Отчет о планируемом объеме продаж</w:t>
            </w:r>
          </w:p>
        </w:tc>
        <w:tc>
          <w:tcPr>
            <w:tcW w:w="1042" w:type="dxa"/>
          </w:tcPr>
          <w:p w14:paraId="401F0157" w14:textId="7F881C3E" w:rsidR="00225A56" w:rsidRPr="00D01FDE" w:rsidRDefault="00225A56" w:rsidP="00225A56">
            <w:pPr>
              <w:pStyle w:val="ac"/>
              <w:rPr>
                <w:szCs w:val="20"/>
              </w:rPr>
            </w:pPr>
            <w:r>
              <w:rPr>
                <w:szCs w:val="20"/>
              </w:rPr>
              <w:t>Менеджер по продажам</w:t>
            </w:r>
          </w:p>
        </w:tc>
        <w:tc>
          <w:tcPr>
            <w:tcW w:w="1282" w:type="dxa"/>
          </w:tcPr>
          <w:p w14:paraId="00833728" w14:textId="7FF02BC4" w:rsidR="00225A56" w:rsidRPr="00D01FDE" w:rsidRDefault="00225A56" w:rsidP="00225A56">
            <w:pPr>
              <w:pStyle w:val="ac"/>
              <w:rPr>
                <w:szCs w:val="20"/>
              </w:rPr>
            </w:pPr>
            <w:r>
              <w:rPr>
                <w:szCs w:val="20"/>
              </w:rPr>
              <w:t>План продаж</w:t>
            </w:r>
          </w:p>
        </w:tc>
        <w:tc>
          <w:tcPr>
            <w:tcW w:w="1081" w:type="dxa"/>
          </w:tcPr>
          <w:p w14:paraId="44E7B71F" w14:textId="420AA964" w:rsidR="00225A56" w:rsidRPr="00D01FDE" w:rsidRDefault="00225A56" w:rsidP="00225A56">
            <w:pPr>
              <w:pStyle w:val="ac"/>
              <w:rPr>
                <w:szCs w:val="20"/>
              </w:rPr>
            </w:pPr>
            <w:r>
              <w:rPr>
                <w:szCs w:val="20"/>
              </w:rPr>
              <w:t>Менеджер по продажам</w:t>
            </w:r>
          </w:p>
        </w:tc>
      </w:tr>
    </w:tbl>
    <w:p w14:paraId="014D89EE" w14:textId="77777777" w:rsidR="00A15D3F" w:rsidRDefault="00A15D3F" w:rsidP="00A15D3F">
      <w:pPr>
        <w:pStyle w:val="aa"/>
      </w:pPr>
    </w:p>
    <w:p w14:paraId="24F36BC4" w14:textId="7F689D2C" w:rsidR="002A2667" w:rsidRDefault="006179C5" w:rsidP="00F00057">
      <w:pPr>
        <w:widowControl/>
        <w:suppressAutoHyphens w:val="0"/>
        <w:spacing w:after="16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F00057" w:rsidRPr="00F00057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Результат работы: </w:t>
      </w:r>
      <w:r w:rsidR="00F00057" w:rsidRPr="00F00057">
        <w:rPr>
          <w:rFonts w:ascii="Times New Roman" w:hAnsi="Times New Roman" w:cs="Times New Roman"/>
          <w:sz w:val="28"/>
          <w:szCs w:val="28"/>
        </w:rPr>
        <w:t xml:space="preserve">построенные и сохраненные в файле текстового формата </w:t>
      </w:r>
      <w:r w:rsidR="00F00057">
        <w:rPr>
          <w:rFonts w:ascii="Times New Roman" w:hAnsi="Times New Roman" w:cs="Times New Roman"/>
          <w:sz w:val="28"/>
          <w:szCs w:val="28"/>
        </w:rPr>
        <w:t>дерево узлов процесса</w:t>
      </w:r>
      <w:r w:rsidR="00F00057" w:rsidRPr="00F00057">
        <w:rPr>
          <w:rFonts w:ascii="Times New Roman" w:hAnsi="Times New Roman" w:cs="Times New Roman"/>
          <w:sz w:val="28"/>
          <w:szCs w:val="28"/>
        </w:rPr>
        <w:t>, структурно</w:t>
      </w:r>
      <w:r w:rsidR="00F00057">
        <w:rPr>
          <w:rFonts w:ascii="Times New Roman" w:hAnsi="Times New Roman" w:cs="Times New Roman"/>
          <w:sz w:val="28"/>
          <w:szCs w:val="28"/>
        </w:rPr>
        <w:t>-</w:t>
      </w:r>
      <w:r w:rsidR="00F00057" w:rsidRPr="00F00057">
        <w:rPr>
          <w:rFonts w:ascii="Times New Roman" w:hAnsi="Times New Roman" w:cs="Times New Roman"/>
          <w:sz w:val="28"/>
          <w:szCs w:val="28"/>
        </w:rPr>
        <w:t xml:space="preserve">функциональная диаграмма бизнес-процесса, </w:t>
      </w:r>
      <w:r w:rsidR="00F00057">
        <w:rPr>
          <w:rFonts w:ascii="Times New Roman" w:hAnsi="Times New Roman" w:cs="Times New Roman"/>
          <w:sz w:val="28"/>
          <w:szCs w:val="28"/>
        </w:rPr>
        <w:t xml:space="preserve">таблицы, </w:t>
      </w:r>
      <w:r w:rsidR="00F00057" w:rsidRPr="00F00057">
        <w:rPr>
          <w:rFonts w:ascii="Times New Roman" w:hAnsi="Times New Roman" w:cs="Times New Roman"/>
          <w:sz w:val="28"/>
          <w:szCs w:val="28"/>
        </w:rPr>
        <w:t>представленные преподавателю в конце практического занятия (форма отчета размещена в СД</w:t>
      </w:r>
      <w:r w:rsidR="00F00057">
        <w:rPr>
          <w:rFonts w:ascii="Times New Roman" w:hAnsi="Times New Roman" w:cs="Times New Roman"/>
          <w:sz w:val="28"/>
          <w:szCs w:val="28"/>
        </w:rPr>
        <w:t>О).</w:t>
      </w:r>
    </w:p>
    <w:p w14:paraId="7AB425BA" w14:textId="77777777" w:rsidR="00F00057" w:rsidRPr="00F00057" w:rsidRDefault="00F00057" w:rsidP="00F00057">
      <w:pPr>
        <w:widowControl/>
        <w:suppressAutoHyphens w:val="0"/>
        <w:spacing w:after="16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54549150" w14:textId="4051C3B8" w:rsidR="00773334" w:rsidRDefault="00773334" w:rsidP="00773334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Список использованных источников и литературы</w:t>
      </w:r>
      <w:r w:rsidR="00006288">
        <w:rPr>
          <w:rFonts w:ascii="Times New Roman" w:hAnsi="Times New Roman" w:cs="Times New Roman"/>
          <w:b/>
          <w:sz w:val="28"/>
          <w:szCs w:val="28"/>
        </w:rPr>
        <w:t>:</w:t>
      </w:r>
    </w:p>
    <w:p w14:paraId="47E81D60" w14:textId="77777777" w:rsidR="00F00057" w:rsidRPr="007F1D33" w:rsidRDefault="00F00057" w:rsidP="00F00057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7F1D33">
        <w:rPr>
          <w:rFonts w:ascii="Times New Roman" w:hAnsi="Times New Roman" w:cs="Times New Roman"/>
          <w:sz w:val="28"/>
        </w:rPr>
        <w:t>1. Размещенное в СДО как «Моделирование бизнес-</w:t>
      </w:r>
      <w:proofErr w:type="spellStart"/>
      <w:r w:rsidRPr="007F1D33">
        <w:rPr>
          <w:rFonts w:ascii="Times New Roman" w:hAnsi="Times New Roman" w:cs="Times New Roman"/>
          <w:sz w:val="28"/>
        </w:rPr>
        <w:t>процессов_Лекция</w:t>
      </w:r>
      <w:proofErr w:type="spellEnd"/>
      <w:r w:rsidRPr="007F1D33">
        <w:rPr>
          <w:rFonts w:ascii="Times New Roman" w:hAnsi="Times New Roman" w:cs="Times New Roman"/>
          <w:sz w:val="28"/>
        </w:rPr>
        <w:t xml:space="preserve">» исправленное и дополненное учебное пособие по «Моделированию бизнес-процессов» [Электронный ресурс]: учебное пособие / Ю. В. Кириллина, И. А. Семичастнов. — М.: РТУ МИРЭА </w:t>
      </w:r>
    </w:p>
    <w:p w14:paraId="2EBBBFF2" w14:textId="77777777" w:rsidR="00F00057" w:rsidRPr="007F1D33" w:rsidRDefault="00F00057" w:rsidP="00F00057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7F1D33">
        <w:rPr>
          <w:rFonts w:ascii="Times New Roman" w:hAnsi="Times New Roman" w:cs="Times New Roman"/>
          <w:sz w:val="28"/>
        </w:rPr>
        <w:t xml:space="preserve">2. Долганова О. И., Виноградова Е. В., Лобанова А. М. Моделирование бизнес-процессов [Электронный ресурс]: Учебник и практикум для вузов. - Москва: </w:t>
      </w:r>
      <w:proofErr w:type="spellStart"/>
      <w:r w:rsidRPr="007F1D33">
        <w:rPr>
          <w:rFonts w:ascii="Times New Roman" w:hAnsi="Times New Roman" w:cs="Times New Roman"/>
          <w:sz w:val="28"/>
        </w:rPr>
        <w:t>Юрайт</w:t>
      </w:r>
      <w:proofErr w:type="spellEnd"/>
      <w:r w:rsidRPr="007F1D33">
        <w:rPr>
          <w:rFonts w:ascii="Times New Roman" w:hAnsi="Times New Roman" w:cs="Times New Roman"/>
          <w:sz w:val="28"/>
        </w:rPr>
        <w:t xml:space="preserve">, 2020. - 289 с – Режим доступа: </w:t>
      </w:r>
      <w:hyperlink r:id="rId11" w:history="1">
        <w:r w:rsidRPr="007F1D33">
          <w:rPr>
            <w:rStyle w:val="af0"/>
            <w:rFonts w:cs="Times New Roman"/>
          </w:rPr>
          <w:t>https://urait.ru/bcode/450550</w:t>
        </w:r>
      </w:hyperlink>
      <w:r w:rsidRPr="007F1D33">
        <w:rPr>
          <w:rFonts w:ascii="Times New Roman" w:hAnsi="Times New Roman" w:cs="Times New Roman"/>
          <w:sz w:val="28"/>
        </w:rPr>
        <w:t xml:space="preserve"> </w:t>
      </w:r>
    </w:p>
    <w:p w14:paraId="73BF791C" w14:textId="77777777" w:rsidR="00F00057" w:rsidRPr="007F1D33" w:rsidRDefault="00F00057" w:rsidP="00F00057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7F1D33">
        <w:rPr>
          <w:rFonts w:ascii="Times New Roman" w:hAnsi="Times New Roman" w:cs="Times New Roman"/>
          <w:sz w:val="28"/>
        </w:rPr>
        <w:t xml:space="preserve">3. </w:t>
      </w:r>
      <w:proofErr w:type="spellStart"/>
      <w:r w:rsidRPr="007F1D33">
        <w:rPr>
          <w:rFonts w:ascii="Times New Roman" w:hAnsi="Times New Roman" w:cs="Times New Roman"/>
          <w:sz w:val="28"/>
        </w:rPr>
        <w:t>Каменнова</w:t>
      </w:r>
      <w:proofErr w:type="spellEnd"/>
      <w:r w:rsidRPr="007F1D33">
        <w:rPr>
          <w:rFonts w:ascii="Times New Roman" w:hAnsi="Times New Roman" w:cs="Times New Roman"/>
          <w:sz w:val="28"/>
        </w:rPr>
        <w:t xml:space="preserve"> М. С., Крохин В. В., Машков И. В. Моделирование </w:t>
      </w:r>
      <w:proofErr w:type="spellStart"/>
      <w:r w:rsidRPr="007F1D33">
        <w:rPr>
          <w:rFonts w:ascii="Times New Roman" w:hAnsi="Times New Roman" w:cs="Times New Roman"/>
          <w:sz w:val="28"/>
        </w:rPr>
        <w:t>бизнеспроцессов</w:t>
      </w:r>
      <w:proofErr w:type="spellEnd"/>
      <w:r w:rsidRPr="007F1D33">
        <w:rPr>
          <w:rFonts w:ascii="Times New Roman" w:hAnsi="Times New Roman" w:cs="Times New Roman"/>
          <w:sz w:val="28"/>
        </w:rPr>
        <w:t xml:space="preserve">. В 2 ч. Часть 1 [Электронный ресурс]: Учебник и практикум для вузов. - Москва: </w:t>
      </w:r>
      <w:proofErr w:type="spellStart"/>
      <w:r w:rsidRPr="007F1D33">
        <w:rPr>
          <w:rFonts w:ascii="Times New Roman" w:hAnsi="Times New Roman" w:cs="Times New Roman"/>
          <w:sz w:val="28"/>
        </w:rPr>
        <w:t>Юрайт</w:t>
      </w:r>
      <w:proofErr w:type="spellEnd"/>
      <w:r w:rsidRPr="007F1D33">
        <w:rPr>
          <w:rFonts w:ascii="Times New Roman" w:hAnsi="Times New Roman" w:cs="Times New Roman"/>
          <w:sz w:val="28"/>
        </w:rPr>
        <w:t xml:space="preserve">, 2021. - 282 с – Режим доступа: </w:t>
      </w:r>
      <w:hyperlink r:id="rId12" w:history="1">
        <w:r w:rsidRPr="007F1D33">
          <w:rPr>
            <w:rStyle w:val="af0"/>
            <w:rFonts w:cs="Times New Roman"/>
          </w:rPr>
          <w:t>https://urait.ru/bcode/469152</w:t>
        </w:r>
      </w:hyperlink>
      <w:r w:rsidRPr="007F1D33">
        <w:rPr>
          <w:rFonts w:ascii="Times New Roman" w:hAnsi="Times New Roman" w:cs="Times New Roman"/>
          <w:sz w:val="28"/>
        </w:rPr>
        <w:t xml:space="preserve"> </w:t>
      </w:r>
    </w:p>
    <w:p w14:paraId="13960AFB" w14:textId="77777777" w:rsidR="00F00057" w:rsidRPr="007F1D33" w:rsidRDefault="00F00057" w:rsidP="00F00057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32"/>
          <w:szCs w:val="28"/>
          <w:lang w:eastAsia="ru-RU" w:bidi="ru-RU"/>
        </w:rPr>
      </w:pPr>
      <w:r w:rsidRPr="007F1D33">
        <w:rPr>
          <w:rFonts w:ascii="Times New Roman" w:hAnsi="Times New Roman" w:cs="Times New Roman"/>
          <w:sz w:val="28"/>
        </w:rPr>
        <w:t xml:space="preserve">4. Грекул В. И., Коровкина Н. Л., Левочкина Г. А. Проектирование информационных систем [Электронный ресурс]: Учебник и практикум для вузов. - Москва: </w:t>
      </w:r>
      <w:proofErr w:type="spellStart"/>
      <w:r w:rsidRPr="007F1D33">
        <w:rPr>
          <w:rFonts w:ascii="Times New Roman" w:hAnsi="Times New Roman" w:cs="Times New Roman"/>
          <w:sz w:val="28"/>
        </w:rPr>
        <w:t>Юрайт</w:t>
      </w:r>
      <w:proofErr w:type="spellEnd"/>
      <w:r w:rsidRPr="007F1D33">
        <w:rPr>
          <w:rFonts w:ascii="Times New Roman" w:hAnsi="Times New Roman" w:cs="Times New Roman"/>
          <w:sz w:val="28"/>
        </w:rPr>
        <w:t>, 2020. - 385 с – Режим доступа: https://urait.ru/bcode/450997</w:t>
      </w:r>
    </w:p>
    <w:p w14:paraId="21E4E3CA" w14:textId="74694CFB" w:rsidR="00F70F03" w:rsidRPr="00F70F03" w:rsidRDefault="00F70F03" w:rsidP="00F70F03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</w:p>
    <w:sectPr w:rsidR="00F70F03" w:rsidRPr="00F70F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panose1 w:val="020B0604020202020204"/>
    <w:charset w:val="01"/>
    <w:family w:val="roman"/>
    <w:pitch w:val="variable"/>
  </w:font>
  <w:font w:name="Droid Sans Fallback">
    <w:altName w:val="Times New Roman"/>
    <w:panose1 w:val="020B0604020202020204"/>
    <w:charset w:val="01"/>
    <w:family w:val="auto"/>
    <w:pitch w:val="variable"/>
  </w:font>
  <w:font w:name="FreeSans">
    <w:altName w:val="Times New Roman"/>
    <w:panose1 w:val="020B0604020202020204"/>
    <w:charset w:val="01"/>
    <w:family w:val="auto"/>
    <w:pitch w:val="variable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altName w:val="Cambria"/>
    <w:panose1 w:val="020B06040202020202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C3FFA"/>
    <w:multiLevelType w:val="multilevel"/>
    <w:tmpl w:val="18F86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F55C87"/>
    <w:multiLevelType w:val="hybridMultilevel"/>
    <w:tmpl w:val="30047A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A54F33"/>
    <w:multiLevelType w:val="hybridMultilevel"/>
    <w:tmpl w:val="B5CCFD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BA0320"/>
    <w:multiLevelType w:val="hybridMultilevel"/>
    <w:tmpl w:val="0E74DB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7F47D59"/>
    <w:multiLevelType w:val="multilevel"/>
    <w:tmpl w:val="0DA48F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635518D"/>
    <w:multiLevelType w:val="hybridMultilevel"/>
    <w:tmpl w:val="91C224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E67D42"/>
    <w:multiLevelType w:val="hybridMultilevel"/>
    <w:tmpl w:val="218446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D96D58"/>
    <w:multiLevelType w:val="hybridMultilevel"/>
    <w:tmpl w:val="482AD3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6F47E0"/>
    <w:multiLevelType w:val="hybridMultilevel"/>
    <w:tmpl w:val="7C8CA84A"/>
    <w:lvl w:ilvl="0" w:tplc="A05A06C6">
      <w:start w:val="1"/>
      <w:numFmt w:val="decimal"/>
      <w:lvlText w:val="%1."/>
      <w:lvlJc w:val="left"/>
      <w:pPr>
        <w:ind w:left="3479" w:hanging="360"/>
      </w:pPr>
      <w:rPr>
        <w:b w:val="0"/>
        <w:i w:val="0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E24BC8"/>
    <w:multiLevelType w:val="hybridMultilevel"/>
    <w:tmpl w:val="7ADA9F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96081B"/>
    <w:multiLevelType w:val="hybridMultilevel"/>
    <w:tmpl w:val="56429B42"/>
    <w:lvl w:ilvl="0" w:tplc="F6CA4F68">
      <w:start w:val="19"/>
      <w:numFmt w:val="decimal"/>
      <w:lvlText w:val="%1."/>
      <w:lvlJc w:val="left"/>
      <w:pPr>
        <w:ind w:left="1778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CE62B2"/>
    <w:multiLevelType w:val="hybridMultilevel"/>
    <w:tmpl w:val="260AAF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BB622A"/>
    <w:multiLevelType w:val="hybridMultilevel"/>
    <w:tmpl w:val="BA90ADD8"/>
    <w:lvl w:ilvl="0" w:tplc="51E428C0">
      <w:start w:val="1"/>
      <w:numFmt w:val="decimal"/>
      <w:lvlText w:val="%1."/>
      <w:lvlJc w:val="left"/>
      <w:pPr>
        <w:ind w:left="142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13" w15:restartNumberingAfterBreak="0">
    <w:nsid w:val="7BD7466E"/>
    <w:multiLevelType w:val="hybridMultilevel"/>
    <w:tmpl w:val="5BBCA75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757794543">
    <w:abstractNumId w:val="6"/>
  </w:num>
  <w:num w:numId="2" w16cid:durableId="393747906">
    <w:abstractNumId w:val="11"/>
  </w:num>
  <w:num w:numId="3" w16cid:durableId="1800099889">
    <w:abstractNumId w:val="12"/>
  </w:num>
  <w:num w:numId="4" w16cid:durableId="672226463">
    <w:abstractNumId w:val="9"/>
  </w:num>
  <w:num w:numId="5" w16cid:durableId="212625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271741226">
    <w:abstractNumId w:val="1"/>
  </w:num>
  <w:num w:numId="7" w16cid:durableId="441807441">
    <w:abstractNumId w:val="7"/>
  </w:num>
  <w:num w:numId="8" w16cid:durableId="1791044509">
    <w:abstractNumId w:val="3"/>
  </w:num>
  <w:num w:numId="9" w16cid:durableId="1740395407">
    <w:abstractNumId w:val="8"/>
  </w:num>
  <w:num w:numId="10" w16cid:durableId="1471938888">
    <w:abstractNumId w:val="2"/>
  </w:num>
  <w:num w:numId="11" w16cid:durableId="1949727597">
    <w:abstractNumId w:val="4"/>
  </w:num>
  <w:num w:numId="12" w16cid:durableId="1993562186">
    <w:abstractNumId w:val="0"/>
  </w:num>
  <w:num w:numId="13" w16cid:durableId="810950944">
    <w:abstractNumId w:val="10"/>
  </w:num>
  <w:num w:numId="14" w16cid:durableId="1336688965">
    <w:abstractNumId w:val="5"/>
  </w:num>
  <w:num w:numId="15" w16cid:durableId="86829706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4239"/>
    <w:rsid w:val="0000483D"/>
    <w:rsid w:val="00006288"/>
    <w:rsid w:val="00020AAC"/>
    <w:rsid w:val="000214BA"/>
    <w:rsid w:val="00033432"/>
    <w:rsid w:val="0005779E"/>
    <w:rsid w:val="000B4C97"/>
    <w:rsid w:val="000D4341"/>
    <w:rsid w:val="00110238"/>
    <w:rsid w:val="00162742"/>
    <w:rsid w:val="00182315"/>
    <w:rsid w:val="001B2068"/>
    <w:rsid w:val="001D748A"/>
    <w:rsid w:val="00225A56"/>
    <w:rsid w:val="00282B48"/>
    <w:rsid w:val="002A2667"/>
    <w:rsid w:val="002C148D"/>
    <w:rsid w:val="002C29E7"/>
    <w:rsid w:val="002C425F"/>
    <w:rsid w:val="002F7E2D"/>
    <w:rsid w:val="00312C2F"/>
    <w:rsid w:val="00326046"/>
    <w:rsid w:val="003568D7"/>
    <w:rsid w:val="00367BF0"/>
    <w:rsid w:val="00425F66"/>
    <w:rsid w:val="004571E1"/>
    <w:rsid w:val="00476535"/>
    <w:rsid w:val="00491129"/>
    <w:rsid w:val="004A2A5C"/>
    <w:rsid w:val="004B10A8"/>
    <w:rsid w:val="004B1AF0"/>
    <w:rsid w:val="004D1494"/>
    <w:rsid w:val="005042C7"/>
    <w:rsid w:val="00504C6E"/>
    <w:rsid w:val="0050701F"/>
    <w:rsid w:val="00512DAD"/>
    <w:rsid w:val="00515276"/>
    <w:rsid w:val="00540A0E"/>
    <w:rsid w:val="005A69A0"/>
    <w:rsid w:val="005B1B13"/>
    <w:rsid w:val="005E4C65"/>
    <w:rsid w:val="005F248F"/>
    <w:rsid w:val="005F4901"/>
    <w:rsid w:val="00607B79"/>
    <w:rsid w:val="00611C6C"/>
    <w:rsid w:val="006179C5"/>
    <w:rsid w:val="00623B3E"/>
    <w:rsid w:val="0062537E"/>
    <w:rsid w:val="00654B40"/>
    <w:rsid w:val="006565BC"/>
    <w:rsid w:val="0069108C"/>
    <w:rsid w:val="006B28EF"/>
    <w:rsid w:val="006C1FD4"/>
    <w:rsid w:val="006D314C"/>
    <w:rsid w:val="006D5E7B"/>
    <w:rsid w:val="006F5C40"/>
    <w:rsid w:val="006F623D"/>
    <w:rsid w:val="00706D83"/>
    <w:rsid w:val="007216BA"/>
    <w:rsid w:val="00735946"/>
    <w:rsid w:val="007373DA"/>
    <w:rsid w:val="00773334"/>
    <w:rsid w:val="00797825"/>
    <w:rsid w:val="007C62A7"/>
    <w:rsid w:val="007F18D9"/>
    <w:rsid w:val="007F69F7"/>
    <w:rsid w:val="008008A5"/>
    <w:rsid w:val="00806782"/>
    <w:rsid w:val="00830F87"/>
    <w:rsid w:val="0084261A"/>
    <w:rsid w:val="00845A09"/>
    <w:rsid w:val="008920D1"/>
    <w:rsid w:val="009508CB"/>
    <w:rsid w:val="00955C60"/>
    <w:rsid w:val="00966F0F"/>
    <w:rsid w:val="0097644D"/>
    <w:rsid w:val="009D4239"/>
    <w:rsid w:val="009E64FD"/>
    <w:rsid w:val="009F5A09"/>
    <w:rsid w:val="00A15D3F"/>
    <w:rsid w:val="00A272EE"/>
    <w:rsid w:val="00A53678"/>
    <w:rsid w:val="00A53E07"/>
    <w:rsid w:val="00A62FC4"/>
    <w:rsid w:val="00A80930"/>
    <w:rsid w:val="00AC4D1B"/>
    <w:rsid w:val="00B10C8A"/>
    <w:rsid w:val="00B1190C"/>
    <w:rsid w:val="00B61F70"/>
    <w:rsid w:val="00B77475"/>
    <w:rsid w:val="00B97C75"/>
    <w:rsid w:val="00BD280D"/>
    <w:rsid w:val="00C46684"/>
    <w:rsid w:val="00C501B0"/>
    <w:rsid w:val="00CB5FAB"/>
    <w:rsid w:val="00CC2940"/>
    <w:rsid w:val="00CE750F"/>
    <w:rsid w:val="00D01FDE"/>
    <w:rsid w:val="00D159CB"/>
    <w:rsid w:val="00D45D73"/>
    <w:rsid w:val="00D7512E"/>
    <w:rsid w:val="00D8707A"/>
    <w:rsid w:val="00DB0E22"/>
    <w:rsid w:val="00DF6BE5"/>
    <w:rsid w:val="00E41FAA"/>
    <w:rsid w:val="00E4247D"/>
    <w:rsid w:val="00E47571"/>
    <w:rsid w:val="00E8449B"/>
    <w:rsid w:val="00E97546"/>
    <w:rsid w:val="00ED0E7B"/>
    <w:rsid w:val="00EE3607"/>
    <w:rsid w:val="00EF4C4C"/>
    <w:rsid w:val="00F00057"/>
    <w:rsid w:val="00F22EE3"/>
    <w:rsid w:val="00F55E09"/>
    <w:rsid w:val="00F57DB2"/>
    <w:rsid w:val="00F623CD"/>
    <w:rsid w:val="00F6380C"/>
    <w:rsid w:val="00F70F03"/>
    <w:rsid w:val="00F94835"/>
    <w:rsid w:val="00FA0B44"/>
    <w:rsid w:val="11C8C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0A1385"/>
  <w15:docId w15:val="{5E3D56A4-D5DC-4FB5-B1BE-33942C832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3E07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845A09"/>
    <w:pPr>
      <w:spacing w:after="140" w:line="288" w:lineRule="auto"/>
    </w:pPr>
  </w:style>
  <w:style w:type="character" w:customStyle="1" w:styleId="a4">
    <w:name w:val="Основной текст Знак"/>
    <w:basedOn w:val="a0"/>
    <w:link w:val="a3"/>
    <w:semiHidden/>
    <w:rsid w:val="00845A09"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table" w:styleId="a5">
    <w:name w:val="Table Grid"/>
    <w:basedOn w:val="a1"/>
    <w:uiPriority w:val="39"/>
    <w:rsid w:val="00845A09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A272EE"/>
    <w:pPr>
      <w:ind w:left="720"/>
      <w:contextualSpacing/>
    </w:pPr>
    <w:rPr>
      <w:rFonts w:cs="Mangal"/>
      <w:szCs w:val="21"/>
    </w:rPr>
  </w:style>
  <w:style w:type="character" w:customStyle="1" w:styleId="4">
    <w:name w:val="Основной текст (4)_"/>
    <w:basedOn w:val="a0"/>
    <w:link w:val="40"/>
    <w:locked/>
    <w:rsid w:val="0084261A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40">
    <w:name w:val="Основной текст (4)"/>
    <w:basedOn w:val="a"/>
    <w:link w:val="4"/>
    <w:rsid w:val="0084261A"/>
    <w:pPr>
      <w:shd w:val="clear" w:color="auto" w:fill="FFFFFF"/>
      <w:suppressAutoHyphens w:val="0"/>
      <w:spacing w:before="240" w:line="243" w:lineRule="exact"/>
      <w:jc w:val="both"/>
    </w:pPr>
    <w:rPr>
      <w:rFonts w:ascii="Times New Roman" w:eastAsia="Times New Roman" w:hAnsi="Times New Roman" w:cs="Times New Roman"/>
      <w:kern w:val="0"/>
      <w:sz w:val="22"/>
      <w:szCs w:val="22"/>
      <w:lang w:eastAsia="en-US" w:bidi="ar-SA"/>
    </w:rPr>
  </w:style>
  <w:style w:type="paragraph" w:styleId="a7">
    <w:name w:val="Normal (Web)"/>
    <w:basedOn w:val="a"/>
    <w:uiPriority w:val="99"/>
    <w:semiHidden/>
    <w:unhideWhenUsed/>
    <w:rsid w:val="00367BF0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styleId="a8">
    <w:name w:val="Balloon Text"/>
    <w:basedOn w:val="a"/>
    <w:link w:val="a9"/>
    <w:uiPriority w:val="99"/>
    <w:semiHidden/>
    <w:unhideWhenUsed/>
    <w:rsid w:val="00C46684"/>
    <w:rPr>
      <w:rFonts w:ascii="Tahoma" w:hAnsi="Tahoma" w:cs="Mangal"/>
      <w:sz w:val="16"/>
      <w:szCs w:val="14"/>
    </w:rPr>
  </w:style>
  <w:style w:type="character" w:customStyle="1" w:styleId="a9">
    <w:name w:val="Текст выноски Знак"/>
    <w:basedOn w:val="a0"/>
    <w:link w:val="a8"/>
    <w:uiPriority w:val="99"/>
    <w:semiHidden/>
    <w:rsid w:val="00C46684"/>
    <w:rPr>
      <w:rFonts w:ascii="Tahoma" w:eastAsia="Droid Sans Fallback" w:hAnsi="Tahoma" w:cs="Mangal"/>
      <w:kern w:val="2"/>
      <w:sz w:val="16"/>
      <w:szCs w:val="14"/>
      <w:lang w:eastAsia="zh-CN" w:bidi="hi-IN"/>
    </w:rPr>
  </w:style>
  <w:style w:type="paragraph" w:customStyle="1" w:styleId="aa">
    <w:name w:val="Курсач Основной текст"/>
    <w:link w:val="ab"/>
    <w:qFormat/>
    <w:rsid w:val="00A80930"/>
    <w:pPr>
      <w:spacing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ab">
    <w:name w:val="Курсач Основной текст Знак"/>
    <w:basedOn w:val="a0"/>
    <w:link w:val="aa"/>
    <w:rsid w:val="00A80930"/>
    <w:rPr>
      <w:rFonts w:ascii="Times New Roman" w:hAnsi="Times New Roman"/>
      <w:color w:val="000000" w:themeColor="text1"/>
      <w:sz w:val="28"/>
    </w:rPr>
  </w:style>
  <w:style w:type="paragraph" w:customStyle="1" w:styleId="ac">
    <w:name w:val="Курсач для таблиц"/>
    <w:basedOn w:val="aa"/>
    <w:link w:val="ad"/>
    <w:uiPriority w:val="1"/>
    <w:qFormat/>
    <w:rsid w:val="00A15D3F"/>
    <w:pPr>
      <w:spacing w:after="0" w:line="240" w:lineRule="auto"/>
      <w:ind w:firstLine="0"/>
      <w:jc w:val="left"/>
    </w:pPr>
    <w:rPr>
      <w:rFonts w:cs="Times New Roman"/>
      <w:sz w:val="24"/>
      <w:szCs w:val="28"/>
    </w:rPr>
  </w:style>
  <w:style w:type="character" w:customStyle="1" w:styleId="ad">
    <w:name w:val="Курсач для таблиц Знак"/>
    <w:basedOn w:val="ab"/>
    <w:link w:val="ac"/>
    <w:uiPriority w:val="1"/>
    <w:rsid w:val="00A15D3F"/>
    <w:rPr>
      <w:rFonts w:ascii="Times New Roman" w:hAnsi="Times New Roman" w:cs="Times New Roman"/>
      <w:color w:val="000000" w:themeColor="text1"/>
      <w:sz w:val="24"/>
      <w:szCs w:val="28"/>
    </w:rPr>
  </w:style>
  <w:style w:type="paragraph" w:customStyle="1" w:styleId="ae">
    <w:name w:val="Курсач  Надпись Листинга"/>
    <w:basedOn w:val="aa"/>
    <w:link w:val="af"/>
    <w:qFormat/>
    <w:rsid w:val="00A15D3F"/>
    <w:pPr>
      <w:keepNext/>
      <w:spacing w:before="120" w:after="0" w:line="240" w:lineRule="auto"/>
      <w:ind w:firstLine="0"/>
      <w:jc w:val="left"/>
    </w:pPr>
    <w:rPr>
      <w:i/>
      <w:sz w:val="24"/>
    </w:rPr>
  </w:style>
  <w:style w:type="character" w:customStyle="1" w:styleId="af">
    <w:name w:val="Курсач  Надпись Листинга Знак"/>
    <w:basedOn w:val="ab"/>
    <w:link w:val="ae"/>
    <w:rsid w:val="00A15D3F"/>
    <w:rPr>
      <w:rFonts w:ascii="Times New Roman" w:hAnsi="Times New Roman"/>
      <w:i/>
      <w:color w:val="000000" w:themeColor="text1"/>
      <w:sz w:val="24"/>
    </w:rPr>
  </w:style>
  <w:style w:type="character" w:styleId="af0">
    <w:name w:val="Hyperlink"/>
    <w:basedOn w:val="a0"/>
    <w:uiPriority w:val="99"/>
    <w:unhideWhenUsed/>
    <w:rsid w:val="00F0005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376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7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2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urait.ru/bcode/469152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urait.ru/bcode/450550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19C8DC-C0C4-4D4A-A0AE-8B1D32465A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7</Pages>
  <Words>905</Words>
  <Characters>5165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David374</dc:creator>
  <cp:lastModifiedBy>Microsoft Office User</cp:lastModifiedBy>
  <cp:revision>22</cp:revision>
  <dcterms:created xsi:type="dcterms:W3CDTF">2024-09-17T10:55:00Z</dcterms:created>
  <dcterms:modified xsi:type="dcterms:W3CDTF">2024-10-02T08:01:00Z</dcterms:modified>
</cp:coreProperties>
</file>