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413C" w14:textId="024A6702" w:rsidR="0019542F" w:rsidRPr="0019542F" w:rsidRDefault="0019542F" w:rsidP="003941F3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D3B45"/>
          <w:kern w:val="36"/>
          <w:sz w:val="43"/>
          <w:szCs w:val="43"/>
          <w14:ligatures w14:val="none"/>
        </w:rPr>
      </w:pPr>
      <w:r w:rsidRPr="0019542F">
        <w:rPr>
          <w:rFonts w:eastAsia="Times New Roman" w:cstheme="minorHAnsi"/>
          <w:color w:val="2D3B45"/>
          <w:kern w:val="36"/>
          <w:sz w:val="43"/>
          <w:szCs w:val="43"/>
          <w14:ligatures w14:val="none"/>
        </w:rPr>
        <w:t>Supervised Learning</w:t>
      </w:r>
      <w:r w:rsidRPr="0019542F">
        <w:rPr>
          <w:rFonts w:eastAsia="Times New Roman" w:cstheme="minorHAnsi"/>
          <w:color w:val="2D3B45"/>
          <w:kern w:val="36"/>
          <w:sz w:val="43"/>
          <w:szCs w:val="43"/>
          <w14:ligatures w14:val="none"/>
        </w:rPr>
        <w:t xml:space="preserve"> (Assignment 1)</w:t>
      </w:r>
    </w:p>
    <w:p w14:paraId="7B5E576B" w14:textId="17F03507" w:rsidR="0019542F" w:rsidRDefault="0019542F" w:rsidP="001954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</w:pPr>
    </w:p>
    <w:p w14:paraId="752F0A3B" w14:textId="0BE1506E" w:rsidR="0019542F" w:rsidRDefault="0019542F" w:rsidP="003941F3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  <w:t>Qiyu Wu</w:t>
      </w:r>
    </w:p>
    <w:p w14:paraId="5DD75457" w14:textId="263B2CFD" w:rsidR="0019542F" w:rsidRDefault="0019542F" w:rsidP="003941F3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</w:pPr>
      <w:hyperlink r:id="rId5" w:history="1">
        <w:r w:rsidRPr="001E5BC4">
          <w:rPr>
            <w:rStyle w:val="Hyperlink"/>
            <w:rFonts w:eastAsia="Times New Roman" w:cstheme="minorHAnsi"/>
            <w:kern w:val="36"/>
            <w:sz w:val="24"/>
            <w:szCs w:val="24"/>
            <w14:ligatures w14:val="none"/>
          </w:rPr>
          <w:t>Qwu346@gatech.edu</w:t>
        </w:r>
      </w:hyperlink>
    </w:p>
    <w:p w14:paraId="00DE2ADF" w14:textId="47399D35" w:rsidR="0019542F" w:rsidRDefault="0019542F" w:rsidP="001954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</w:pPr>
    </w:p>
    <w:p w14:paraId="2313207B" w14:textId="435C3E85" w:rsidR="0019542F" w:rsidRDefault="0019542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 w:rsidRPr="00D75913">
        <w:rPr>
          <w:rFonts w:ascii="Open Sans" w:hAnsi="Open Sans" w:cs="Open Sans"/>
          <w:b/>
          <w:bCs/>
          <w:color w:val="222222"/>
          <w:sz w:val="23"/>
          <w:szCs w:val="23"/>
        </w:rPr>
        <w:t>Abstract</w:t>
      </w:r>
    </w:p>
    <w:p w14:paraId="7C504438" w14:textId="323B70FC" w:rsidR="0019542F" w:rsidRDefault="00696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This is an analysis which use five supervised learning algorithms (decision trees, neural networks, boosting, </w:t>
      </w:r>
      <w:r w:rsidR="00D75913">
        <w:rPr>
          <w:rFonts w:ascii="Open Sans" w:hAnsi="Open Sans" w:cs="Open Sans"/>
          <w:color w:val="222222"/>
          <w:sz w:val="23"/>
          <w:szCs w:val="23"/>
        </w:rPr>
        <w:t>support</w:t>
      </w:r>
      <w:r>
        <w:rPr>
          <w:rFonts w:ascii="Open Sans" w:hAnsi="Open Sans" w:cs="Open Sans"/>
          <w:color w:val="222222"/>
          <w:sz w:val="23"/>
          <w:szCs w:val="23"/>
        </w:rPr>
        <w:t xml:space="preserve"> vector machines) to train and predict on two different data sets are used. </w:t>
      </w:r>
    </w:p>
    <w:p w14:paraId="02EF9E0F" w14:textId="77777777" w:rsidR="00696B25" w:rsidRDefault="00696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FD1C947" w14:textId="44D7513A" w:rsidR="0019542F" w:rsidRDefault="0019542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 w:rsidRPr="00D75913">
        <w:rPr>
          <w:rFonts w:ascii="Open Sans" w:hAnsi="Open Sans" w:cs="Open Sans"/>
          <w:b/>
          <w:bCs/>
          <w:color w:val="222222"/>
          <w:sz w:val="23"/>
          <w:szCs w:val="23"/>
        </w:rPr>
        <w:t>Introduction</w:t>
      </w:r>
    </w:p>
    <w:p w14:paraId="146B2597" w14:textId="168F26D6" w:rsidR="00696B25" w:rsidRDefault="00696B25" w:rsidP="00696B2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For each of the algorithm, </w:t>
      </w:r>
      <w:r>
        <w:rPr>
          <w:rFonts w:ascii="Open Sans" w:hAnsi="Open Sans" w:cs="Open Sans"/>
          <w:color w:val="222222"/>
          <w:sz w:val="23"/>
          <w:szCs w:val="23"/>
        </w:rPr>
        <w:t xml:space="preserve">it starts with the default classifier and then tune </w:t>
      </w:r>
      <w:r>
        <w:rPr>
          <w:rFonts w:ascii="Open Sans" w:hAnsi="Open Sans" w:cs="Open Sans"/>
          <w:color w:val="222222"/>
          <w:sz w:val="23"/>
          <w:szCs w:val="23"/>
        </w:rPr>
        <w:t xml:space="preserve">at least two hyperparameters </w:t>
      </w:r>
      <w:r>
        <w:rPr>
          <w:rFonts w:ascii="Open Sans" w:hAnsi="Open Sans" w:cs="Open Sans"/>
          <w:color w:val="222222"/>
          <w:sz w:val="23"/>
          <w:szCs w:val="23"/>
        </w:rPr>
        <w:t xml:space="preserve">as trying to improve the accuracy.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Sklearn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library is heavily used</w:t>
      </w:r>
      <w:r w:rsidR="003C4B25">
        <w:rPr>
          <w:rFonts w:ascii="Open Sans" w:hAnsi="Open Sans" w:cs="Open Sans"/>
          <w:color w:val="222222"/>
          <w:sz w:val="23"/>
          <w:szCs w:val="23"/>
        </w:rPr>
        <w:t xml:space="preserve"> to avoid implementing algorithms so the work can focus on training the data, observe the </w:t>
      </w:r>
    </w:p>
    <w:p w14:paraId="41F3EF83" w14:textId="17AFFC79" w:rsidR="00696B25" w:rsidRDefault="003C4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Difference and explore these five algorithms.</w:t>
      </w:r>
    </w:p>
    <w:p w14:paraId="55756C39" w14:textId="77777777" w:rsidR="003C4B25" w:rsidRDefault="003C4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E238448" w14:textId="135400E7" w:rsidR="0019542F" w:rsidRDefault="0019542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 w:rsidRPr="00D75913">
        <w:rPr>
          <w:rFonts w:ascii="Open Sans" w:hAnsi="Open Sans" w:cs="Open Sans"/>
          <w:b/>
          <w:bCs/>
          <w:color w:val="222222"/>
          <w:sz w:val="23"/>
          <w:szCs w:val="23"/>
        </w:rPr>
        <w:t>Dataset</w:t>
      </w:r>
    </w:p>
    <w:p w14:paraId="2879CD87" w14:textId="11AF00C2" w:rsidR="00162A21" w:rsidRDefault="003C4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Two different data sets are chosen for this project.</w:t>
      </w:r>
      <w:r w:rsidR="002F7856"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Fonts w:ascii="Open Sans" w:hAnsi="Open Sans" w:cs="Open Sans"/>
          <w:color w:val="222222"/>
          <w:sz w:val="23"/>
          <w:szCs w:val="23"/>
        </w:rPr>
        <w:t xml:space="preserve">The first data sets is the Titanic – Machine Learning from Disaster. The goal is to predict a passenger can survive or not based on the </w:t>
      </w:r>
      <w:r w:rsidR="00FE731F">
        <w:rPr>
          <w:rFonts w:ascii="Open Sans" w:hAnsi="Open Sans" w:cs="Open Sans"/>
          <w:color w:val="222222"/>
          <w:sz w:val="23"/>
          <w:szCs w:val="23"/>
        </w:rPr>
        <w:t xml:space="preserve">11 features (columns). </w:t>
      </w:r>
      <w:r w:rsidR="00145454">
        <w:rPr>
          <w:rFonts w:ascii="Open Sans" w:hAnsi="Open Sans" w:cs="Open Sans"/>
          <w:color w:val="222222"/>
          <w:sz w:val="23"/>
          <w:szCs w:val="23"/>
        </w:rPr>
        <w:t>It contains</w:t>
      </w:r>
      <w:r w:rsidR="002F7856">
        <w:rPr>
          <w:rFonts w:ascii="Open Sans" w:hAnsi="Open Sans" w:cs="Open Sans"/>
          <w:color w:val="222222"/>
          <w:sz w:val="23"/>
          <w:szCs w:val="23"/>
        </w:rPr>
        <w:t xml:space="preserve"> 890 rows and 12 features. </w:t>
      </w:r>
      <w:r w:rsidR="004E42A8">
        <w:rPr>
          <w:rFonts w:ascii="Open Sans" w:hAnsi="Open Sans" w:cs="Open Sans"/>
          <w:color w:val="222222"/>
          <w:sz w:val="23"/>
          <w:szCs w:val="23"/>
        </w:rPr>
        <w:t xml:space="preserve">The second data set is </w:t>
      </w:r>
      <w:r w:rsidR="003C3121">
        <w:rPr>
          <w:rFonts w:ascii="Open Sans" w:hAnsi="Open Sans" w:cs="Open Sans"/>
          <w:color w:val="222222"/>
          <w:sz w:val="23"/>
          <w:szCs w:val="23"/>
        </w:rPr>
        <w:t>Iris Flower Dataset</w:t>
      </w:r>
      <w:r w:rsidR="00CA3B6F"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154324">
        <w:rPr>
          <w:rFonts w:ascii="Open Sans" w:hAnsi="Open Sans" w:cs="Open Sans"/>
          <w:color w:val="222222"/>
          <w:sz w:val="23"/>
          <w:szCs w:val="23"/>
        </w:rPr>
        <w:t xml:space="preserve">The target using this dataset is to predict </w:t>
      </w:r>
      <w:r w:rsidR="003C3121">
        <w:rPr>
          <w:rFonts w:ascii="Open Sans" w:hAnsi="Open Sans" w:cs="Open Sans"/>
          <w:color w:val="222222"/>
          <w:sz w:val="23"/>
          <w:szCs w:val="23"/>
        </w:rPr>
        <w:t xml:space="preserve">the types of a flower based on </w:t>
      </w:r>
      <w:r w:rsidR="000F494D">
        <w:rPr>
          <w:rFonts w:ascii="Open Sans" w:hAnsi="Open Sans" w:cs="Open Sans"/>
          <w:color w:val="222222"/>
          <w:sz w:val="23"/>
          <w:szCs w:val="23"/>
        </w:rPr>
        <w:t>its feature.</w:t>
      </w:r>
    </w:p>
    <w:p w14:paraId="4677C952" w14:textId="0BEE41CE" w:rsidR="003C4B25" w:rsidRDefault="00162A2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One major reason that I chose these two datasets is that the</w:t>
      </w:r>
      <w:r w:rsidR="00D75913">
        <w:rPr>
          <w:rFonts w:ascii="Open Sans" w:hAnsi="Open Sans" w:cs="Open Sans"/>
          <w:color w:val="222222"/>
          <w:sz w:val="23"/>
          <w:szCs w:val="23"/>
        </w:rPr>
        <w:t>ir targets</w:t>
      </w:r>
      <w:r>
        <w:rPr>
          <w:rFonts w:ascii="Open Sans" w:hAnsi="Open Sans" w:cs="Open Sans"/>
          <w:color w:val="222222"/>
          <w:sz w:val="23"/>
          <w:szCs w:val="23"/>
        </w:rPr>
        <w:t xml:space="preserve"> are </w:t>
      </w:r>
      <w:r w:rsidR="003C3121">
        <w:rPr>
          <w:rFonts w:ascii="Open Sans" w:hAnsi="Open Sans" w:cs="Open Sans"/>
          <w:color w:val="222222"/>
          <w:sz w:val="23"/>
          <w:szCs w:val="23"/>
        </w:rPr>
        <w:t>classification with a few values</w:t>
      </w:r>
      <w:r w:rsidR="00D75913">
        <w:rPr>
          <w:rFonts w:ascii="Open Sans" w:hAnsi="Open Sans" w:cs="Open Sans"/>
          <w:color w:val="222222"/>
          <w:sz w:val="23"/>
          <w:szCs w:val="23"/>
        </w:rPr>
        <w:t xml:space="preserve">, which suits the nature of all five algorithms thus would be inclined to get a good performance. </w:t>
      </w:r>
    </w:p>
    <w:p w14:paraId="60D4FE92" w14:textId="64665FD8" w:rsidR="0019542F" w:rsidRDefault="003C4B2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</w:p>
    <w:p w14:paraId="53968FAD" w14:textId="643B0F6B" w:rsidR="0019542F" w:rsidRPr="00C9327B" w:rsidRDefault="00394E2C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C9327B">
        <w:rPr>
          <w:rFonts w:ascii="Open Sans" w:hAnsi="Open Sans" w:cs="Open Sans"/>
          <w:b/>
          <w:bCs/>
          <w:color w:val="222222"/>
          <w:sz w:val="23"/>
          <w:szCs w:val="23"/>
        </w:rPr>
        <w:t>Procedure</w:t>
      </w:r>
    </w:p>
    <w:p w14:paraId="505E9D4F" w14:textId="6E5266B9" w:rsidR="00C9327B" w:rsidRDefault="00C9327B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Data preprocessing is necessary before trying to fit a model. </w:t>
      </w:r>
      <w:r w:rsidR="00394E2C">
        <w:rPr>
          <w:rFonts w:ascii="Open Sans" w:hAnsi="Open Sans" w:cs="Open Sans"/>
          <w:color w:val="222222"/>
          <w:sz w:val="23"/>
          <w:szCs w:val="23"/>
        </w:rPr>
        <w:t xml:space="preserve">After reading file into kernel, some irrelevant columns would be drop. Some are obvious by the name, for example, “Name” and “ID”, some are dropped after </w:t>
      </w:r>
      <w:r>
        <w:rPr>
          <w:rFonts w:ascii="Open Sans" w:hAnsi="Open Sans" w:cs="Open Sans"/>
          <w:color w:val="222222"/>
          <w:sz w:val="23"/>
          <w:szCs w:val="23"/>
        </w:rPr>
        <w:t>considering correlation etc.</w:t>
      </w:r>
    </w:p>
    <w:p w14:paraId="20BFE0D8" w14:textId="7EAFB6A6" w:rsidR="00C9327B" w:rsidRDefault="00C9327B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Both of the datasets will be split into training set and test set of a ratio of 70 : 30. Training set will be used to train the five models, while the test set will be used to test the performance of the models after tuning hyperparameters. </w:t>
      </w:r>
      <w:r w:rsidR="00E50669">
        <w:rPr>
          <w:rFonts w:ascii="Open Sans" w:hAnsi="Open Sans" w:cs="Open Sans"/>
          <w:color w:val="222222"/>
          <w:sz w:val="23"/>
          <w:szCs w:val="23"/>
        </w:rPr>
        <w:t xml:space="preserve">The experiment started with models with hyperparameters with default values. At least two hyperparameters would be tuned separately for each model, and a grid search would be used to find the </w:t>
      </w:r>
      <w:r w:rsidR="003941F3">
        <w:rPr>
          <w:rFonts w:ascii="Open Sans" w:hAnsi="Open Sans" w:cs="Open Sans"/>
          <w:color w:val="222222"/>
          <w:sz w:val="23"/>
          <w:szCs w:val="23"/>
        </w:rPr>
        <w:t>optimal hyperparameters using the validation curves got from previous tuning. Learning curve is plotted in order to see how the optimal model perform against different sizes of sample.</w:t>
      </w:r>
    </w:p>
    <w:p w14:paraId="0C57AE64" w14:textId="5C9E0DEB" w:rsidR="00C9327B" w:rsidRPr="00E85FCA" w:rsidRDefault="00C9327B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E50669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Five Supervised Learning Models</w:t>
      </w:r>
    </w:p>
    <w:p w14:paraId="422DBC31" w14:textId="1A6C9E69" w:rsidR="00C9327B" w:rsidRPr="004E0889" w:rsidRDefault="00C9327B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4E0889">
        <w:rPr>
          <w:rFonts w:ascii="Open Sans" w:hAnsi="Open Sans" w:cs="Open Sans"/>
          <w:b/>
          <w:bCs/>
          <w:color w:val="222222"/>
          <w:sz w:val="23"/>
          <w:szCs w:val="23"/>
        </w:rPr>
        <w:t>Decision Trees</w:t>
      </w:r>
    </w:p>
    <w:p w14:paraId="5405D5EB" w14:textId="412FF458" w:rsidR="000702E3" w:rsidRDefault="000702E3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two hyperparameters chosen for decision trees are “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max_depth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>” (max depth of the decision tree) and “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ccp_alpha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” (complexity parameter used for pruning). </w:t>
      </w:r>
    </w:p>
    <w:p w14:paraId="67BD9D19" w14:textId="77777777" w:rsidR="004E0889" w:rsidRDefault="004E0889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6688AA9" w14:textId="53091B82" w:rsidR="00C9327B" w:rsidRDefault="00C9327B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Titanic Dataset</w:t>
      </w:r>
    </w:p>
    <w:p w14:paraId="02AB1446" w14:textId="77777777" w:rsidR="00C9327B" w:rsidRDefault="00C9327B" w:rsidP="00C9327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3121466" w14:textId="50B20445" w:rsidR="00C9327B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728DA505" wp14:editId="5F4CA541">
            <wp:extent cx="2857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18" cy="19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85AA222" wp14:editId="280ACEBD">
            <wp:extent cx="2886075" cy="19240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4CBD" w14:textId="77777777" w:rsidR="00C9327B" w:rsidRDefault="00C9327B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8851831" w14:textId="5775C787" w:rsidR="00C9327B" w:rsidRDefault="00C9327B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CBF6154" w14:textId="147B35BD" w:rsidR="00C9327B" w:rsidRDefault="006C7D3E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5C95F7D" wp14:editId="3CF809B5">
            <wp:extent cx="2771775" cy="184785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10" cy="18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F0E8" w14:textId="1EFE54C2" w:rsidR="000702E3" w:rsidRPr="00E22E13" w:rsidRDefault="003561B5" w:rsidP="00E22E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“max_depth” is 4 and “ccp_alpha” is 0.0078</w:t>
      </w:r>
      <w:r w:rsidRPr="00D80294">
        <w:rPr>
          <w:rFonts w:ascii="Open Sans" w:hAnsi="Open Sans" w:cs="Open Sans"/>
          <w:noProof/>
          <w:sz w:val="23"/>
          <w:szCs w:val="23"/>
        </w:rPr>
        <w:t>, which matches what can be observed in the two validation curve plots above.</w:t>
      </w:r>
      <w:r w:rsidR="00E22E13" w:rsidRPr="00D80294">
        <w:rPr>
          <w:rFonts w:ascii="Open Sans" w:hAnsi="Open Sans" w:cs="Open Sans"/>
          <w:noProof/>
          <w:sz w:val="23"/>
          <w:szCs w:val="23"/>
        </w:rPr>
        <w:t xml:space="preserve"> </w:t>
      </w:r>
      <w:r w:rsidR="00E22E13">
        <w:rPr>
          <w:rFonts w:ascii="Open Sans" w:hAnsi="Open Sans" w:cs="Open Sans"/>
          <w:noProof/>
          <w:color w:val="222222"/>
          <w:sz w:val="23"/>
          <w:szCs w:val="23"/>
        </w:rPr>
        <w:t xml:space="preserve">This decision tree reached </w:t>
      </w:r>
      <w:r w:rsidR="00E22E13" w:rsidRPr="00E22E13">
        <w:rPr>
          <w:rFonts w:ascii="Open Sans" w:hAnsi="Open Sans" w:cs="Open Sans"/>
          <w:noProof/>
          <w:color w:val="222222"/>
          <w:sz w:val="23"/>
          <w:szCs w:val="23"/>
        </w:rPr>
        <w:t>0.8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>4</w:t>
      </w:r>
      <w:r w:rsidR="00E22E13">
        <w:rPr>
          <w:rFonts w:ascii="Open Sans" w:hAnsi="Open Sans" w:cs="Open Sans"/>
          <w:noProof/>
          <w:color w:val="222222"/>
          <w:sz w:val="23"/>
          <w:szCs w:val="23"/>
        </w:rPr>
        <w:t xml:space="preserve"> in accuracy in test set. </w:t>
      </w:r>
    </w:p>
    <w:p w14:paraId="47DE7956" w14:textId="50170499" w:rsidR="003561B5" w:rsidRDefault="003561B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751DA8E" w14:textId="2F699767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24A49BD" w14:textId="6768DC5C" w:rsidR="00E85FCA" w:rsidRDefault="00E85FCA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Looking at the learning curve, we can say that the train score and cross-validation score converge when proceeding with more and more data. </w:t>
      </w:r>
      <w:r w:rsidR="00842ACE">
        <w:rPr>
          <w:rFonts w:ascii="Open Sans" w:hAnsi="Open Sans" w:cs="Open Sans"/>
          <w:color w:val="222222"/>
          <w:sz w:val="23"/>
          <w:szCs w:val="23"/>
        </w:rPr>
        <w:t xml:space="preserve">This is a good fit. </w:t>
      </w:r>
    </w:p>
    <w:p w14:paraId="1BCD20B1" w14:textId="276BF4FA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3C7A2F5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CC4B63A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3A1EA04" w14:textId="1CC355F1" w:rsidR="000702E3" w:rsidRDefault="006C7D3E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The Iris Dataset</w:t>
      </w:r>
    </w:p>
    <w:p w14:paraId="63C3B341" w14:textId="4F7AD0CA" w:rsidR="006C7D3E" w:rsidRDefault="006C7D3E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535EFAF" wp14:editId="71D822A6">
            <wp:extent cx="2900363" cy="1933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68" cy="19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308A7253" wp14:editId="255F4805">
            <wp:extent cx="2914650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4" cy="194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AE17" w14:textId="5E718E1B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5659546" w14:textId="651C74BF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FB7A6D2" w14:textId="0D0BCC14" w:rsidR="000702E3" w:rsidRDefault="006C7D3E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8A0D1AB" wp14:editId="6C983BA6">
            <wp:extent cx="2905125" cy="1936750"/>
            <wp:effectExtent l="0" t="0" r="0" b="635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1" cy="193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38F4" w14:textId="77777777" w:rsidR="00B66E3A" w:rsidRDefault="00B66E3A" w:rsidP="006C7D3E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</w:p>
    <w:p w14:paraId="420FED38" w14:textId="7191F587" w:rsidR="006C7D3E" w:rsidRPr="00E22E13" w:rsidRDefault="006C7D3E" w:rsidP="006C7D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Through grid search, performance is best when “max_depth” is </w:t>
      </w:r>
      <w:r>
        <w:rPr>
          <w:rFonts w:ascii="Open Sans" w:hAnsi="Open Sans" w:cs="Open Sans"/>
          <w:noProof/>
          <w:color w:val="222222"/>
          <w:sz w:val="23"/>
          <w:szCs w:val="23"/>
        </w:rPr>
        <w:t>13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and “ccp_alpha” is 0</w:t>
      </w:r>
      <w:r w:rsidRPr="00D80294">
        <w:rPr>
          <w:rFonts w:ascii="Open Sans" w:hAnsi="Open Sans" w:cs="Open Sans"/>
          <w:noProof/>
          <w:sz w:val="23"/>
          <w:szCs w:val="23"/>
        </w:rPr>
        <w:t xml:space="preserve">, which matches what can be observed in the two validation curve plots above. 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This decision tree reached </w:t>
      </w:r>
      <w:r>
        <w:rPr>
          <w:rFonts w:ascii="Open Sans" w:hAnsi="Open Sans" w:cs="Open Sans"/>
          <w:noProof/>
          <w:color w:val="222222"/>
          <w:sz w:val="23"/>
          <w:szCs w:val="23"/>
        </w:rPr>
        <w:t>1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in accuracy in test set. </w:t>
      </w:r>
    </w:p>
    <w:p w14:paraId="193FFEB5" w14:textId="1D6173CD" w:rsidR="006C7D3E" w:rsidRDefault="006C7D3E" w:rsidP="006C7D3E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Looking at the learning curve, </w:t>
      </w:r>
      <w:r>
        <w:rPr>
          <w:rFonts w:ascii="Open Sans" w:hAnsi="Open Sans" w:cs="Open Sans"/>
          <w:color w:val="222222"/>
          <w:sz w:val="23"/>
          <w:szCs w:val="23"/>
        </w:rPr>
        <w:t xml:space="preserve">the train score is 1 as the iris data set is well trained for a lot of classification algorithm implemented in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sklearn</w:t>
      </w:r>
      <w:proofErr w:type="spellEnd"/>
      <w:r w:rsidR="0094576C">
        <w:rPr>
          <w:rFonts w:ascii="Open Sans" w:hAnsi="Open Sans" w:cs="Open Sans"/>
          <w:color w:val="222222"/>
          <w:sz w:val="23"/>
          <w:szCs w:val="23"/>
        </w:rPr>
        <w:t xml:space="preserve"> and it is used in the example code for decision trees</w:t>
      </w:r>
      <w:r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313562">
        <w:rPr>
          <w:rFonts w:ascii="Open Sans" w:hAnsi="Open Sans" w:cs="Open Sans"/>
          <w:color w:val="222222"/>
          <w:sz w:val="23"/>
          <w:szCs w:val="23"/>
        </w:rPr>
        <w:t xml:space="preserve">This is a good fit as a convergence is shown. </w:t>
      </w:r>
    </w:p>
    <w:p w14:paraId="560296AE" w14:textId="3C5B6F52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ACA7C07" w14:textId="35D079EA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34D566A" w14:textId="26D238E7" w:rsidR="000702E3" w:rsidRDefault="000702E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9DDCB7C" w14:textId="571D45DE" w:rsidR="004E0889" w:rsidRDefault="004E0889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56F526C" w14:textId="4AB9FED5" w:rsidR="004E0889" w:rsidRDefault="004E0889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953A940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101C73F3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3D2773C8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8E8F163" w14:textId="2E98F623" w:rsidR="000702E3" w:rsidRPr="004E0889" w:rsidRDefault="004E0889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4E0889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Neural Networks</w:t>
      </w:r>
    </w:p>
    <w:p w14:paraId="7C2E99C8" w14:textId="52F3A853" w:rsidR="004E0889" w:rsidRDefault="004E0889" w:rsidP="004E0889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two hyperparameters chosen for </w:t>
      </w:r>
      <w:r w:rsidR="004A47B8">
        <w:rPr>
          <w:rFonts w:ascii="Open Sans" w:hAnsi="Open Sans" w:cs="Open Sans"/>
          <w:color w:val="222222"/>
          <w:sz w:val="23"/>
          <w:szCs w:val="23"/>
        </w:rPr>
        <w:t>neural networks</w:t>
      </w:r>
      <w:r>
        <w:rPr>
          <w:rFonts w:ascii="Open Sans" w:hAnsi="Open Sans" w:cs="Open Sans"/>
          <w:color w:val="222222"/>
          <w:sz w:val="23"/>
          <w:szCs w:val="23"/>
        </w:rPr>
        <w:t xml:space="preserve"> are “</w:t>
      </w:r>
      <w:r>
        <w:rPr>
          <w:rFonts w:ascii="Open Sans" w:hAnsi="Open Sans" w:cs="Open Sans"/>
          <w:color w:val="222222"/>
          <w:sz w:val="23"/>
          <w:szCs w:val="23"/>
        </w:rPr>
        <w:t>alpha</w:t>
      </w:r>
      <w:r>
        <w:rPr>
          <w:rFonts w:ascii="Open Sans" w:hAnsi="Open Sans" w:cs="Open Sans"/>
          <w:color w:val="222222"/>
          <w:sz w:val="23"/>
          <w:szCs w:val="23"/>
        </w:rPr>
        <w:t>” (</w:t>
      </w:r>
      <w:r>
        <w:rPr>
          <w:rFonts w:ascii="Open Sans" w:hAnsi="Open Sans" w:cs="Open Sans"/>
          <w:color w:val="222222"/>
          <w:sz w:val="23"/>
          <w:szCs w:val="23"/>
        </w:rPr>
        <w:t>strength of the L2 regularization term</w:t>
      </w:r>
      <w:r>
        <w:rPr>
          <w:rFonts w:ascii="Open Sans" w:hAnsi="Open Sans" w:cs="Open Sans"/>
          <w:color w:val="222222"/>
          <w:sz w:val="23"/>
          <w:szCs w:val="23"/>
        </w:rPr>
        <w:t>) and “</w:t>
      </w:r>
      <w:proofErr w:type="spellStart"/>
      <w:r w:rsidRPr="004E0889">
        <w:rPr>
          <w:rFonts w:ascii="Open Sans" w:hAnsi="Open Sans" w:cs="Open Sans"/>
          <w:color w:val="222222"/>
          <w:sz w:val="23"/>
          <w:szCs w:val="23"/>
        </w:rPr>
        <w:t>hidden_layer_sizes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” </w:t>
      </w:r>
      <w:r>
        <w:rPr>
          <w:rFonts w:ascii="Open Sans" w:hAnsi="Open Sans" w:cs="Open Sans"/>
          <w:color w:val="222222"/>
          <w:sz w:val="23"/>
          <w:szCs w:val="23"/>
        </w:rPr>
        <w:t xml:space="preserve"> which represent the number of neurons in the hidden layer that do the calculation</w:t>
      </w:r>
      <w:r>
        <w:rPr>
          <w:rFonts w:ascii="Open Sans" w:hAnsi="Open Sans" w:cs="Open Sans"/>
          <w:color w:val="222222"/>
          <w:sz w:val="23"/>
          <w:szCs w:val="23"/>
        </w:rPr>
        <w:t>.</w:t>
      </w:r>
      <w:r w:rsidR="00500C57">
        <w:rPr>
          <w:rFonts w:ascii="Open Sans" w:hAnsi="Open Sans" w:cs="Open Sans"/>
          <w:color w:val="222222"/>
          <w:sz w:val="23"/>
          <w:szCs w:val="23"/>
        </w:rPr>
        <w:t xml:space="preserve"> “</w:t>
      </w:r>
      <w:proofErr w:type="spellStart"/>
      <w:r w:rsidR="00500C57">
        <w:rPr>
          <w:rFonts w:ascii="Open Sans" w:hAnsi="Open Sans" w:cs="Open Sans"/>
          <w:color w:val="222222"/>
          <w:sz w:val="23"/>
          <w:szCs w:val="23"/>
        </w:rPr>
        <w:t>sgd</w:t>
      </w:r>
      <w:proofErr w:type="spellEnd"/>
      <w:r w:rsidR="007701BA">
        <w:rPr>
          <w:rFonts w:ascii="Open Sans" w:hAnsi="Open Sans" w:cs="Open Sans"/>
          <w:color w:val="222222"/>
          <w:sz w:val="23"/>
          <w:szCs w:val="23"/>
        </w:rPr>
        <w:t xml:space="preserve">” is set for solver as gradient descent </w:t>
      </w:r>
      <w:r w:rsidR="00BE3687">
        <w:rPr>
          <w:rFonts w:ascii="Open Sans" w:hAnsi="Open Sans" w:cs="Open Sans"/>
          <w:color w:val="222222"/>
          <w:sz w:val="23"/>
          <w:szCs w:val="23"/>
        </w:rPr>
        <w:t xml:space="preserve">is used to optimize. </w:t>
      </w:r>
    </w:p>
    <w:p w14:paraId="252B153F" w14:textId="3E148DEB" w:rsidR="0019542F" w:rsidRDefault="0019542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595560D" w14:textId="7E75641D" w:rsidR="004E0889" w:rsidRDefault="004E0889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Titanic Dataset</w:t>
      </w:r>
    </w:p>
    <w:p w14:paraId="4EF6E19F" w14:textId="7408BEA9" w:rsidR="004E0889" w:rsidRDefault="00E22E1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CAD22FA" wp14:editId="001A79FA">
            <wp:extent cx="2867025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A6F79F2" wp14:editId="02256053">
            <wp:extent cx="2828925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72" cy="18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ECB5" w14:textId="0B36BCF0" w:rsidR="00E22E13" w:rsidRDefault="00E22E1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DFB0D37" w14:textId="0B579CF1" w:rsidR="00E22E13" w:rsidRDefault="006C7D3E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E8157DF" wp14:editId="5314D390">
            <wp:extent cx="2857500" cy="19050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1" cy="19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83D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14F2302" wp14:editId="4A84F157">
            <wp:extent cx="2681785" cy="1701961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31" cy="17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6AF9" w14:textId="77777777" w:rsidR="006C7D3E" w:rsidRDefault="006C7D3E" w:rsidP="00E22E13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</w:p>
    <w:p w14:paraId="36EB6DDC" w14:textId="61051513" w:rsidR="00E22E13" w:rsidRPr="00E22E13" w:rsidRDefault="00E22E13" w:rsidP="00E22E1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</w:t>
      </w:r>
      <w:r>
        <w:rPr>
          <w:rFonts w:ascii="Open Sans" w:hAnsi="Open Sans" w:cs="Open Sans"/>
          <w:noProof/>
          <w:color w:val="222222"/>
          <w:sz w:val="23"/>
          <w:szCs w:val="23"/>
        </w:rPr>
        <w:t>alpha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 w:rsidRPr="00E22E13">
        <w:rPr>
          <w:rFonts w:ascii="Open Sans" w:hAnsi="Open Sans" w:cs="Open Sans"/>
          <w:noProof/>
          <w:color w:val="222222"/>
          <w:sz w:val="23"/>
          <w:szCs w:val="23"/>
        </w:rPr>
        <w:t>0.5994842503189409</w:t>
      </w:r>
    </w:p>
    <w:p w14:paraId="2305926B" w14:textId="11A9C116" w:rsidR="00E22E13" w:rsidRDefault="00E22E13" w:rsidP="00646C92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proofErr w:type="spellStart"/>
      <w:r w:rsidRPr="004E0889">
        <w:rPr>
          <w:rFonts w:ascii="Open Sans" w:hAnsi="Open Sans" w:cs="Open Sans"/>
          <w:color w:val="222222"/>
          <w:sz w:val="23"/>
          <w:szCs w:val="23"/>
        </w:rPr>
        <w:t>hidden_layer_sizes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>
        <w:rPr>
          <w:rFonts w:ascii="Open Sans" w:hAnsi="Open Sans" w:cs="Open Sans"/>
          <w:noProof/>
          <w:color w:val="222222"/>
          <w:sz w:val="23"/>
          <w:szCs w:val="23"/>
        </w:rPr>
        <w:t>91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, </w:t>
      </w:r>
      <w:r w:rsidR="00D70657">
        <w:rPr>
          <w:rFonts w:ascii="Open Sans" w:hAnsi="Open Sans" w:cs="Open Sans"/>
          <w:noProof/>
          <w:color w:val="222222"/>
          <w:sz w:val="23"/>
          <w:szCs w:val="23"/>
        </w:rPr>
        <w:t>which is not obvious from the two above validation curve plots and thus</w:t>
      </w:r>
      <w:r w:rsidR="00CB4577">
        <w:rPr>
          <w:rFonts w:ascii="Open Sans" w:hAnsi="Open Sans" w:cs="Open Sans"/>
          <w:noProof/>
          <w:color w:val="222222"/>
          <w:sz w:val="23"/>
          <w:szCs w:val="23"/>
        </w:rPr>
        <w:t xml:space="preserve"> shows the </w:t>
      </w:r>
      <w:r w:rsidR="00CB4577" w:rsidRPr="00CB4577">
        <w:rPr>
          <w:rFonts w:ascii="Open Sans" w:hAnsi="Open Sans" w:cs="Open Sans"/>
          <w:noProof/>
          <w:color w:val="222222"/>
          <w:sz w:val="23"/>
          <w:szCs w:val="23"/>
        </w:rPr>
        <w:t>necessity</w:t>
      </w:r>
      <w:r w:rsidR="00CB4577">
        <w:rPr>
          <w:rFonts w:ascii="Open Sans" w:hAnsi="Open Sans" w:cs="Open Sans"/>
          <w:noProof/>
          <w:color w:val="222222"/>
          <w:sz w:val="23"/>
          <w:szCs w:val="23"/>
        </w:rPr>
        <w:t xml:space="preserve"> of grid search</w:t>
      </w:r>
      <w:r>
        <w:rPr>
          <w:rFonts w:ascii="Open Sans" w:hAnsi="Open Sans" w:cs="Open Sans"/>
          <w:noProof/>
          <w:color w:val="222222"/>
          <w:sz w:val="23"/>
          <w:szCs w:val="23"/>
        </w:rPr>
        <w:t>.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 xml:space="preserve"> 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 xml:space="preserve">This </w:t>
      </w:r>
      <w:r w:rsidR="00456D05">
        <w:rPr>
          <w:rFonts w:ascii="Open Sans" w:hAnsi="Open Sans" w:cs="Open Sans"/>
          <w:noProof/>
          <w:color w:val="222222"/>
          <w:sz w:val="23"/>
          <w:szCs w:val="23"/>
        </w:rPr>
        <w:t>neural network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 xml:space="preserve"> reached </w:t>
      </w:r>
      <w:r w:rsidR="002E737C" w:rsidRPr="002E737C">
        <w:rPr>
          <w:rFonts w:ascii="Open Sans" w:hAnsi="Open Sans" w:cs="Open Sans"/>
          <w:noProof/>
          <w:color w:val="222222"/>
          <w:sz w:val="23"/>
          <w:szCs w:val="23"/>
        </w:rPr>
        <w:t>0.8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 xml:space="preserve">1 </w:t>
      </w:r>
      <w:r w:rsidR="002E737C">
        <w:rPr>
          <w:rFonts w:ascii="Open Sans" w:hAnsi="Open Sans" w:cs="Open Sans"/>
          <w:noProof/>
          <w:color w:val="222222"/>
          <w:sz w:val="23"/>
          <w:szCs w:val="23"/>
        </w:rPr>
        <w:t xml:space="preserve">in accuracy in test set. </w:t>
      </w:r>
    </w:p>
    <w:p w14:paraId="43906B03" w14:textId="7CDC8985" w:rsidR="00E22E13" w:rsidRDefault="00B74C30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According to this</w:t>
      </w:r>
      <w:r>
        <w:rPr>
          <w:rFonts w:ascii="Open Sans" w:hAnsi="Open Sans" w:cs="Open Sans"/>
          <w:color w:val="222222"/>
          <w:sz w:val="23"/>
          <w:szCs w:val="23"/>
        </w:rPr>
        <w:t xml:space="preserve"> learning curve, </w:t>
      </w:r>
      <w:r>
        <w:rPr>
          <w:rFonts w:ascii="Open Sans" w:hAnsi="Open Sans" w:cs="Open Sans"/>
          <w:color w:val="222222"/>
          <w:sz w:val="23"/>
          <w:szCs w:val="23"/>
        </w:rPr>
        <w:t>the reason why the train</w:t>
      </w:r>
      <w:r w:rsidR="00AE12C8">
        <w:rPr>
          <w:rFonts w:ascii="Open Sans" w:hAnsi="Open Sans" w:cs="Open Sans"/>
          <w:color w:val="222222"/>
          <w:sz w:val="23"/>
          <w:szCs w:val="23"/>
        </w:rPr>
        <w:t xml:space="preserve"> score started at a high score as 0.9 is likely a overfitting due to the limited size, thus when size increased the score tended to be stable and stabilized at around 0.81.  </w:t>
      </w:r>
      <w:r w:rsidR="00A9599F">
        <w:rPr>
          <w:rFonts w:ascii="Open Sans" w:hAnsi="Open Sans" w:cs="Open Sans"/>
          <w:color w:val="222222"/>
          <w:sz w:val="23"/>
          <w:szCs w:val="23"/>
        </w:rPr>
        <w:t xml:space="preserve">The sudden drop </w:t>
      </w:r>
      <w:r w:rsidR="003115C9">
        <w:rPr>
          <w:rFonts w:ascii="Open Sans" w:hAnsi="Open Sans" w:cs="Open Sans"/>
          <w:color w:val="222222"/>
          <w:sz w:val="23"/>
          <w:szCs w:val="23"/>
        </w:rPr>
        <w:t xml:space="preserve">means that the sample from 10% to 20% might contain a lot of noise which lead to poor score. </w:t>
      </w:r>
      <w:r w:rsidR="00AD4B20">
        <w:rPr>
          <w:rFonts w:ascii="Open Sans" w:hAnsi="Open Sans" w:cs="Open Sans"/>
          <w:color w:val="222222"/>
          <w:sz w:val="23"/>
          <w:szCs w:val="23"/>
        </w:rPr>
        <w:t xml:space="preserve">Thus this is a good fit overall. </w:t>
      </w:r>
    </w:p>
    <w:p w14:paraId="372728A6" w14:textId="3CB1DFFD" w:rsidR="00C07653" w:rsidRDefault="00C0765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Looking at the loss curve, can see that </w:t>
      </w:r>
      <w:r w:rsidR="00646C92">
        <w:rPr>
          <w:rFonts w:ascii="Open Sans" w:hAnsi="Open Sans" w:cs="Open Sans"/>
          <w:color w:val="222222"/>
          <w:sz w:val="23"/>
          <w:szCs w:val="23"/>
        </w:rPr>
        <w:t xml:space="preserve">the loss was lower, the precision got higher when analyzing more data. </w:t>
      </w:r>
    </w:p>
    <w:p w14:paraId="67DE4492" w14:textId="54F98EB9" w:rsidR="00E22E13" w:rsidRDefault="00E22E1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567EA8A" w14:textId="78EFED9C" w:rsidR="00E22E13" w:rsidRDefault="00456D0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Iris Dataset</w:t>
      </w:r>
    </w:p>
    <w:p w14:paraId="6223C92E" w14:textId="1675F0AE" w:rsidR="00E22E13" w:rsidRDefault="00456D0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D3F3F11" wp14:editId="4817D8B3">
            <wp:extent cx="2895600" cy="19304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25" cy="193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BDDF8C6" wp14:editId="68257534">
            <wp:extent cx="2943225" cy="196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82" cy="1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8696" w14:textId="3C081BBC" w:rsidR="00E22E13" w:rsidRDefault="00E22E1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E1CBCB6" w14:textId="121EB8BB" w:rsidR="00E22E13" w:rsidRDefault="00E22E1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FA19708" w14:textId="352BD11E" w:rsidR="00A9599F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D02431D" w14:textId="10B543D2" w:rsidR="00A9599F" w:rsidRDefault="00C07653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4F78DEF" wp14:editId="780CB79A">
            <wp:extent cx="2914650" cy="194310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00" cy="19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7A4170B4" wp14:editId="01B422A5">
            <wp:extent cx="2784143" cy="1806402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50" cy="18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5D2C" w14:textId="210F2911" w:rsidR="00A9599F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5DA740F9" w14:textId="74747B74" w:rsidR="00A9599F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9D1E2DF" w14:textId="07ECD04A" w:rsidR="00456D05" w:rsidRPr="00E22E13" w:rsidRDefault="00456D05" w:rsidP="00456D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Through grid search, performance is best when “alpha” is </w:t>
      </w:r>
      <w:r>
        <w:rPr>
          <w:rFonts w:ascii="Open Sans" w:hAnsi="Open Sans" w:cs="Open Sans"/>
          <w:noProof/>
          <w:color w:val="222222"/>
          <w:sz w:val="23"/>
          <w:szCs w:val="23"/>
        </w:rPr>
        <w:t>0.01</w:t>
      </w:r>
    </w:p>
    <w:p w14:paraId="13F963F3" w14:textId="31D9663D" w:rsidR="00456D05" w:rsidRDefault="00456D05" w:rsidP="00456D05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proofErr w:type="spellStart"/>
      <w:r w:rsidRPr="004E0889">
        <w:rPr>
          <w:rFonts w:ascii="Open Sans" w:hAnsi="Open Sans" w:cs="Open Sans"/>
          <w:color w:val="222222"/>
          <w:sz w:val="23"/>
          <w:szCs w:val="23"/>
        </w:rPr>
        <w:t>hidden_layer_sizes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>
        <w:rPr>
          <w:rFonts w:ascii="Open Sans" w:hAnsi="Open Sans" w:cs="Open Sans"/>
          <w:noProof/>
          <w:color w:val="222222"/>
          <w:sz w:val="23"/>
          <w:szCs w:val="23"/>
        </w:rPr>
        <w:t>11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, which is not obvious from the two above validation curve plots and thus shows the </w:t>
      </w:r>
      <w:r w:rsidRPr="00CB4577">
        <w:rPr>
          <w:rFonts w:ascii="Open Sans" w:hAnsi="Open Sans" w:cs="Open Sans"/>
          <w:noProof/>
          <w:color w:val="222222"/>
          <w:sz w:val="23"/>
          <w:szCs w:val="23"/>
        </w:rPr>
        <w:t>necessity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of grid search. This </w:t>
      </w:r>
      <w:r>
        <w:rPr>
          <w:rFonts w:ascii="Open Sans" w:hAnsi="Open Sans" w:cs="Open Sans"/>
          <w:noProof/>
          <w:color w:val="222222"/>
          <w:sz w:val="23"/>
          <w:szCs w:val="23"/>
        </w:rPr>
        <w:t>neural network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reached </w:t>
      </w:r>
      <w:r>
        <w:rPr>
          <w:rFonts w:ascii="Open Sans" w:hAnsi="Open Sans" w:cs="Open Sans"/>
          <w:noProof/>
          <w:color w:val="222222"/>
          <w:sz w:val="23"/>
          <w:szCs w:val="23"/>
        </w:rPr>
        <w:t>1.0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in accuracy in test set. </w:t>
      </w:r>
    </w:p>
    <w:p w14:paraId="617C1A12" w14:textId="77777777" w:rsidR="00456D05" w:rsidRDefault="00456D05" w:rsidP="00456D0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101189A" w14:textId="59FC776C" w:rsidR="00456D05" w:rsidRDefault="00456D05" w:rsidP="00456D0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According to this learning curve, </w:t>
      </w:r>
      <w:r>
        <w:rPr>
          <w:rFonts w:ascii="Open Sans" w:hAnsi="Open Sans" w:cs="Open Sans"/>
          <w:color w:val="222222"/>
          <w:sz w:val="23"/>
          <w:szCs w:val="23"/>
        </w:rPr>
        <w:t xml:space="preserve">train score started at a high score and quickly stabilize. As for the cross validation score, it started low but quickly reached a high score. </w:t>
      </w:r>
      <w:r w:rsidR="00C823BA">
        <w:rPr>
          <w:rFonts w:ascii="Open Sans" w:hAnsi="Open Sans" w:cs="Open Sans"/>
          <w:color w:val="222222"/>
          <w:sz w:val="23"/>
          <w:szCs w:val="23"/>
        </w:rPr>
        <w:t xml:space="preserve">Since it converge very quickly and didn’t diverge, this is a good fit. </w:t>
      </w:r>
    </w:p>
    <w:p w14:paraId="570253E1" w14:textId="77777777" w:rsidR="00646C92" w:rsidRDefault="00646C92" w:rsidP="00456D0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589FA398" w14:textId="4F6FB3F5" w:rsidR="00646C92" w:rsidRDefault="00646C92" w:rsidP="00456D0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Looking at the loss curve, can see that the loss was lower, the precision got higher when analyzing more data. </w:t>
      </w:r>
    </w:p>
    <w:p w14:paraId="33B0F9AB" w14:textId="0242B546" w:rsidR="00A9599F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330C43D" w14:textId="2D919C0B" w:rsidR="00A9599F" w:rsidRPr="00106307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106307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Boosting</w:t>
      </w:r>
    </w:p>
    <w:p w14:paraId="7C9849AF" w14:textId="4EA30BBA" w:rsidR="00A9599F" w:rsidRDefault="00A9599F" w:rsidP="00A9599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two hyperparameters chosen for </w:t>
      </w:r>
      <w:r w:rsidR="004A47B8">
        <w:rPr>
          <w:rFonts w:ascii="Open Sans" w:hAnsi="Open Sans" w:cs="Open Sans"/>
          <w:color w:val="222222"/>
          <w:sz w:val="23"/>
          <w:szCs w:val="23"/>
        </w:rPr>
        <w:t>boosting</w:t>
      </w:r>
      <w:r>
        <w:rPr>
          <w:rFonts w:ascii="Open Sans" w:hAnsi="Open Sans" w:cs="Open Sans"/>
          <w:color w:val="222222"/>
          <w:sz w:val="23"/>
          <w:szCs w:val="23"/>
        </w:rPr>
        <w:t xml:space="preserve"> are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n_estimators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>” (</w:t>
      </w:r>
      <w:r>
        <w:rPr>
          <w:rFonts w:ascii="Open Sans" w:hAnsi="Open Sans" w:cs="Open Sans"/>
          <w:color w:val="222222"/>
          <w:sz w:val="23"/>
          <w:szCs w:val="23"/>
        </w:rPr>
        <w:t>the number of weak learners that later will be combined to conduct the computation</w:t>
      </w:r>
      <w:r>
        <w:rPr>
          <w:rFonts w:ascii="Open Sans" w:hAnsi="Open Sans" w:cs="Open Sans"/>
          <w:color w:val="222222"/>
          <w:sz w:val="23"/>
          <w:szCs w:val="23"/>
        </w:rPr>
        <w:t>) and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learning_rate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”  which </w:t>
      </w:r>
      <w:r w:rsidR="00106307">
        <w:rPr>
          <w:rFonts w:ascii="Open Sans" w:hAnsi="Open Sans" w:cs="Open Sans"/>
          <w:color w:val="222222"/>
          <w:sz w:val="23"/>
          <w:szCs w:val="23"/>
        </w:rPr>
        <w:t xml:space="preserve">will shrink the weights of each sub classifier. The classifier used is </w:t>
      </w:r>
      <w:proofErr w:type="spellStart"/>
      <w:r w:rsidR="00106307">
        <w:rPr>
          <w:rFonts w:ascii="Open Sans" w:hAnsi="Open Sans" w:cs="Open Sans"/>
          <w:color w:val="222222"/>
          <w:sz w:val="23"/>
          <w:szCs w:val="23"/>
        </w:rPr>
        <w:t>AdaBoostClassifier</w:t>
      </w:r>
      <w:proofErr w:type="spellEnd"/>
      <w:r w:rsidR="00106307">
        <w:rPr>
          <w:rFonts w:ascii="Open Sans" w:hAnsi="Open Sans" w:cs="Open Sans"/>
          <w:color w:val="222222"/>
          <w:sz w:val="23"/>
          <w:szCs w:val="23"/>
        </w:rPr>
        <w:t>.</w:t>
      </w:r>
    </w:p>
    <w:p w14:paraId="58C3A602" w14:textId="64C4905D" w:rsidR="00106307" w:rsidRDefault="00106307" w:rsidP="00A9599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3E3205E" w14:textId="3419A3AB" w:rsidR="00106307" w:rsidRDefault="00106307" w:rsidP="00A9599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Titanic Dataset</w:t>
      </w:r>
    </w:p>
    <w:p w14:paraId="56A899CE" w14:textId="134AE663" w:rsidR="00106307" w:rsidRDefault="00CB4577" w:rsidP="00A9599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E93FAD4" wp14:editId="559CE595">
            <wp:extent cx="2867025" cy="191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55" cy="19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99341B6" wp14:editId="7741C84B">
            <wp:extent cx="2900363" cy="193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87" cy="19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8DFA" w14:textId="3CBC6E3C" w:rsidR="00A9599F" w:rsidRDefault="00A9599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3DDD967" w14:textId="35C89CA4" w:rsidR="00A9599F" w:rsidRDefault="00456D0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C2E1F2F" wp14:editId="406F4596">
            <wp:extent cx="2857500" cy="19050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54" cy="190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124" w14:textId="77777777" w:rsidR="00456D05" w:rsidRDefault="00456D05" w:rsidP="000D073A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</w:p>
    <w:p w14:paraId="795017D9" w14:textId="55B84D5B" w:rsidR="000D073A" w:rsidRPr="00E22E13" w:rsidRDefault="000D073A" w:rsidP="000D07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n_estimators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>
        <w:rPr>
          <w:rFonts w:ascii="var(--jp-code-font-family)" w:hAnsi="var(--jp-code-font-family)"/>
        </w:rPr>
        <w:t>101</w:t>
      </w:r>
    </w:p>
    <w:p w14:paraId="10AFE296" w14:textId="5EB19E4C" w:rsidR="000D073A" w:rsidRDefault="000D073A" w:rsidP="000D073A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proofErr w:type="spellStart"/>
      <w:r w:rsidR="00EB6748" w:rsidRPr="00A9599F">
        <w:rPr>
          <w:rFonts w:ascii="Open Sans" w:hAnsi="Open Sans" w:cs="Open Sans"/>
          <w:color w:val="222222"/>
          <w:sz w:val="23"/>
          <w:szCs w:val="23"/>
        </w:rPr>
        <w:t>learning_rate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 w:rsidR="00D80294">
        <w:rPr>
          <w:rFonts w:ascii="Open Sans" w:hAnsi="Open Sans" w:cs="Open Sans"/>
          <w:noProof/>
          <w:color w:val="222222"/>
          <w:sz w:val="23"/>
          <w:szCs w:val="23"/>
        </w:rPr>
        <w:t>0.32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</w:t>
      </w:r>
      <w:r w:rsidR="00D80294" w:rsidRPr="00D80294">
        <w:rPr>
          <w:rFonts w:ascii="Open Sans" w:hAnsi="Open Sans" w:cs="Open Sans"/>
          <w:noProof/>
          <w:sz w:val="23"/>
          <w:szCs w:val="23"/>
        </w:rPr>
        <w:t>, which matches what can be observed in the two validation curve plots above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. This decision tree reached </w:t>
      </w:r>
      <w:r w:rsidRPr="002E737C">
        <w:rPr>
          <w:rFonts w:ascii="Open Sans" w:hAnsi="Open Sans" w:cs="Open Sans"/>
          <w:noProof/>
          <w:color w:val="222222"/>
          <w:sz w:val="23"/>
          <w:szCs w:val="23"/>
        </w:rPr>
        <w:t>0.8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1 in accuracy in test set. </w:t>
      </w:r>
    </w:p>
    <w:p w14:paraId="6C17522C" w14:textId="77777777" w:rsidR="00456D05" w:rsidRDefault="00456D05" w:rsidP="00D80294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5A540550" w14:textId="672F0EFA" w:rsidR="00D80294" w:rsidRDefault="00D80294" w:rsidP="00D80294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According to this learning curve, </w:t>
      </w:r>
      <w:r>
        <w:rPr>
          <w:rFonts w:ascii="Open Sans" w:hAnsi="Open Sans" w:cs="Open Sans"/>
          <w:color w:val="222222"/>
          <w:sz w:val="23"/>
          <w:szCs w:val="23"/>
        </w:rPr>
        <w:t>train score and cross validation score</w:t>
      </w:r>
      <w:r w:rsidR="00314180">
        <w:rPr>
          <w:rFonts w:ascii="Open Sans" w:hAnsi="Open Sans" w:cs="Open Sans"/>
          <w:color w:val="222222"/>
          <w:sz w:val="23"/>
          <w:szCs w:val="23"/>
        </w:rPr>
        <w:t xml:space="preserve"> converge overall, and this represented </w:t>
      </w:r>
      <w:r w:rsidR="006E0C8C">
        <w:rPr>
          <w:rFonts w:ascii="Open Sans" w:hAnsi="Open Sans" w:cs="Open Sans"/>
          <w:color w:val="222222"/>
          <w:sz w:val="23"/>
          <w:szCs w:val="23"/>
        </w:rPr>
        <w:t>this is a good fit</w:t>
      </w:r>
      <w:r w:rsidR="003A356A"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1272BF">
        <w:rPr>
          <w:rFonts w:ascii="Open Sans" w:hAnsi="Open Sans" w:cs="Open Sans"/>
          <w:color w:val="222222"/>
          <w:sz w:val="23"/>
          <w:szCs w:val="23"/>
        </w:rPr>
        <w:t>Since the there was no sign of closing the gap since 0.8, it means that more data would not help with this model</w:t>
      </w:r>
      <w:r w:rsidR="00AD4B20">
        <w:rPr>
          <w:rFonts w:ascii="Open Sans" w:hAnsi="Open Sans" w:cs="Open Sans"/>
          <w:color w:val="222222"/>
          <w:sz w:val="23"/>
          <w:szCs w:val="23"/>
        </w:rPr>
        <w:t xml:space="preserve"> after this point</w:t>
      </w:r>
      <w:r w:rsidR="001272BF">
        <w:rPr>
          <w:rFonts w:ascii="Open Sans" w:hAnsi="Open Sans" w:cs="Open Sans"/>
          <w:color w:val="222222"/>
          <w:sz w:val="23"/>
          <w:szCs w:val="23"/>
        </w:rPr>
        <w:t>.</w:t>
      </w:r>
    </w:p>
    <w:p w14:paraId="5DF7D972" w14:textId="085DCE4C" w:rsidR="00CB4577" w:rsidRDefault="00CB4577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1BFF1F5" w14:textId="0BB20E43" w:rsidR="00CB4577" w:rsidRDefault="00CB4577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8D9D40A" w14:textId="67A86A35" w:rsidR="00CB4577" w:rsidRDefault="00CB4577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6029A96" w14:textId="77777777" w:rsidR="00B43E81" w:rsidRDefault="00456D05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The Iris Dataset</w:t>
      </w:r>
    </w:p>
    <w:p w14:paraId="7E4F461E" w14:textId="77777777" w:rsidR="00B43E81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90BCE31" w14:textId="439E0B6D" w:rsidR="004A47B8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BA3B03C" wp14:editId="6049F35B">
            <wp:extent cx="2876265" cy="191751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16" cy="19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09F2AEF8" wp14:editId="2A5C76C0">
            <wp:extent cx="2927445" cy="1951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39" cy="19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60B2C57" wp14:editId="15C2AC76">
            <wp:extent cx="2852382" cy="190158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11" cy="19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03E9" w14:textId="350DC142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BBBE2FB" w14:textId="21FFA781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B5D04B3" w14:textId="26B36BCD" w:rsidR="00B43E81" w:rsidRPr="00E22E13" w:rsidRDefault="00B43E81" w:rsidP="00B43E8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n_estimators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>” is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601</w:t>
      </w:r>
    </w:p>
    <w:p w14:paraId="77758D37" w14:textId="77777777" w:rsidR="00B43E81" w:rsidRPr="00B43E81" w:rsidRDefault="00B43E81" w:rsidP="00B43E81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learning_rate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 w:rsidRPr="00B43E81">
        <w:rPr>
          <w:rFonts w:ascii="Open Sans" w:hAnsi="Open Sans" w:cs="Open Sans"/>
          <w:noProof/>
          <w:color w:val="222222"/>
          <w:sz w:val="23"/>
          <w:szCs w:val="23"/>
        </w:rPr>
        <w:t>0.00031622776601683794</w:t>
      </w:r>
    </w:p>
    <w:p w14:paraId="5A8A0897" w14:textId="2530378E" w:rsidR="00B43E81" w:rsidRDefault="00B43E81" w:rsidP="00B43E81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 w:rsidRPr="00D80294">
        <w:rPr>
          <w:rFonts w:ascii="Open Sans" w:hAnsi="Open Sans" w:cs="Open Sans"/>
          <w:noProof/>
          <w:sz w:val="23"/>
          <w:szCs w:val="23"/>
        </w:rPr>
        <w:t>, which matches what can be observed in the two validation curve plots above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. This decision tree reached </w:t>
      </w:r>
      <w:r>
        <w:rPr>
          <w:rFonts w:ascii="Open Sans" w:hAnsi="Open Sans" w:cs="Open Sans"/>
          <w:noProof/>
          <w:color w:val="222222"/>
          <w:sz w:val="23"/>
          <w:szCs w:val="23"/>
        </w:rPr>
        <w:t>1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in accuracy in test set. </w:t>
      </w:r>
    </w:p>
    <w:p w14:paraId="7C786038" w14:textId="77777777" w:rsidR="00B43E81" w:rsidRDefault="00B43E81" w:rsidP="00B43E81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7C9BE20" w14:textId="58731B19" w:rsidR="004A47B8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According to this learning curve, </w:t>
      </w:r>
      <w:r>
        <w:rPr>
          <w:rFonts w:ascii="Open Sans" w:hAnsi="Open Sans" w:cs="Open Sans"/>
          <w:color w:val="222222"/>
          <w:sz w:val="23"/>
          <w:szCs w:val="23"/>
        </w:rPr>
        <w:t xml:space="preserve">the train score stabilized at one from the beginning to the end, same as using decision trees. And the cv scores rose to converge with the train score. </w:t>
      </w:r>
    </w:p>
    <w:p w14:paraId="451E2770" w14:textId="30DBD180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C00DEDB" w14:textId="48728313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C1B5222" w14:textId="6F2AC135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56430CF5" w14:textId="6554F2D6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6F4E1CC" w14:textId="7B8711B8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7BFAC0B" w14:textId="5F37E08F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DAEC17C" w14:textId="3441B5B2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5810442" w14:textId="4354AB39" w:rsidR="00CB4577" w:rsidRPr="00B43E81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B43E81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Support Vector Machines</w:t>
      </w:r>
    </w:p>
    <w:p w14:paraId="4EC616F2" w14:textId="45BE018D" w:rsidR="004A47B8" w:rsidRDefault="004A47B8" w:rsidP="004A47B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Unlike other models, there are three </w:t>
      </w:r>
      <w:r>
        <w:rPr>
          <w:rFonts w:ascii="Open Sans" w:hAnsi="Open Sans" w:cs="Open Sans"/>
          <w:color w:val="222222"/>
          <w:sz w:val="23"/>
          <w:szCs w:val="23"/>
        </w:rPr>
        <w:t>hyperparameters</w:t>
      </w:r>
      <w:r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232CB1">
        <w:rPr>
          <w:rFonts w:ascii="Open Sans" w:hAnsi="Open Sans" w:cs="Open Sans"/>
          <w:color w:val="222222"/>
          <w:sz w:val="23"/>
          <w:szCs w:val="23"/>
        </w:rPr>
        <w:t xml:space="preserve">The most crucial hyperparameter is “kernel” as if the transformation is incorrect, the model can have very poor performance. The other two that chosen are “C” and “gamma”, </w:t>
      </w:r>
      <w:r w:rsidR="00232CB1" w:rsidRPr="0029004F">
        <w:rPr>
          <w:rFonts w:ascii="Open Sans" w:hAnsi="Open Sans" w:cs="Open Sans"/>
          <w:sz w:val="23"/>
          <w:szCs w:val="23"/>
        </w:rPr>
        <w:t xml:space="preserve">these two </w:t>
      </w:r>
      <w:r w:rsidR="0029004F" w:rsidRPr="0029004F">
        <w:rPr>
          <w:rFonts w:ascii="Open Sans" w:hAnsi="Open Sans" w:cs="Open Sans"/>
          <w:sz w:val="23"/>
          <w:szCs w:val="23"/>
        </w:rPr>
        <w:t xml:space="preserve">are </w:t>
      </w:r>
      <w:r w:rsidR="001F6B68">
        <w:rPr>
          <w:rFonts w:ascii="Open Sans" w:hAnsi="Open Sans" w:cs="Open Sans"/>
          <w:sz w:val="23"/>
          <w:szCs w:val="23"/>
        </w:rPr>
        <w:t xml:space="preserve">correlated thus need to be tuned together. </w:t>
      </w:r>
    </w:p>
    <w:p w14:paraId="223970F7" w14:textId="10AF839B" w:rsidR="004A47B8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7274DF7" w14:textId="233FD7DB" w:rsidR="0029004F" w:rsidRDefault="004A47B8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Titanic Dataset</w:t>
      </w:r>
    </w:p>
    <w:p w14:paraId="7CAD72F2" w14:textId="5ED548FB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9B766F7" wp14:editId="6269FDC5">
            <wp:extent cx="2786063" cy="185737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70" cy="18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B68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375DBABF" wp14:editId="21D20B01">
            <wp:extent cx="2871788" cy="1914525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27" cy="191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273C" w14:textId="77777777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9B488FA" w14:textId="77777777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885E7EB" w14:textId="592AC77F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46EAF5BD" wp14:editId="2A42002C">
            <wp:extent cx="2838734" cy="18214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57" cy="18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F60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A851A3A" wp14:editId="571F6974">
            <wp:extent cx="2823893" cy="1882595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58" cy="188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89FC" w14:textId="1C54931A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8A23836" w14:textId="325355BF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3FC6A61" w14:textId="751B5C7C" w:rsidR="00A7334E" w:rsidRDefault="00B8601E" w:rsidP="00A7334E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From the three validation curves above, it can observed there are no trend for “ke</w:t>
      </w:r>
      <w:r w:rsidR="003115C9">
        <w:rPr>
          <w:rFonts w:ascii="Open Sans" w:hAnsi="Open Sans" w:cs="Open Sans"/>
          <w:color w:val="222222"/>
          <w:sz w:val="23"/>
          <w:szCs w:val="23"/>
        </w:rPr>
        <w:t>r</w:t>
      </w:r>
      <w:r>
        <w:rPr>
          <w:rFonts w:ascii="Open Sans" w:hAnsi="Open Sans" w:cs="Open Sans"/>
          <w:color w:val="222222"/>
          <w:sz w:val="23"/>
          <w:szCs w:val="23"/>
        </w:rPr>
        <w:t xml:space="preserve">nel” and “gamma” as the range of them are distinct values respectively. </w:t>
      </w:r>
      <w:r w:rsidR="00ED3523">
        <w:rPr>
          <w:rFonts w:ascii="Open Sans" w:hAnsi="Open Sans" w:cs="Open Sans"/>
          <w:color w:val="222222"/>
          <w:sz w:val="23"/>
          <w:szCs w:val="23"/>
        </w:rPr>
        <w:t xml:space="preserve">As for C, it showed an upward trend. </w:t>
      </w:r>
    </w:p>
    <w:p w14:paraId="2589D21F" w14:textId="16F600E1" w:rsidR="00A7334E" w:rsidRDefault="00A7334E" w:rsidP="00A7334E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According to this learning curve, the train score </w:t>
      </w:r>
      <w:r w:rsidR="0019551A">
        <w:rPr>
          <w:rFonts w:ascii="Open Sans" w:hAnsi="Open Sans" w:cs="Open Sans"/>
          <w:color w:val="222222"/>
          <w:sz w:val="23"/>
          <w:szCs w:val="23"/>
        </w:rPr>
        <w:t>a</w:t>
      </w:r>
      <w:r>
        <w:rPr>
          <w:rFonts w:ascii="Open Sans" w:hAnsi="Open Sans" w:cs="Open Sans"/>
          <w:color w:val="222222"/>
          <w:sz w:val="23"/>
          <w:szCs w:val="23"/>
        </w:rPr>
        <w:t xml:space="preserve">nd the cv scores rose to converge with the train score. It can be concluded that </w:t>
      </w:r>
      <w:r>
        <w:rPr>
          <w:rFonts w:ascii="Open Sans" w:hAnsi="Open Sans" w:cs="Open Sans"/>
          <w:color w:val="222222"/>
          <w:sz w:val="23"/>
          <w:szCs w:val="23"/>
        </w:rPr>
        <w:t>SVM</w:t>
      </w:r>
      <w:r>
        <w:rPr>
          <w:rFonts w:ascii="Open Sans" w:hAnsi="Open Sans" w:cs="Open Sans"/>
          <w:color w:val="222222"/>
          <w:sz w:val="23"/>
          <w:szCs w:val="23"/>
        </w:rPr>
        <w:t xml:space="preserve"> is a good fit for the </w:t>
      </w:r>
      <w:r w:rsidR="0019551A">
        <w:rPr>
          <w:rFonts w:ascii="Open Sans" w:hAnsi="Open Sans" w:cs="Open Sans"/>
          <w:color w:val="222222"/>
          <w:sz w:val="23"/>
          <w:szCs w:val="23"/>
        </w:rPr>
        <w:t>Titanic</w:t>
      </w:r>
      <w:r>
        <w:rPr>
          <w:rFonts w:ascii="Open Sans" w:hAnsi="Open Sans" w:cs="Open Sans"/>
          <w:color w:val="222222"/>
          <w:sz w:val="23"/>
          <w:szCs w:val="23"/>
        </w:rPr>
        <w:t xml:space="preserve"> Dataset. </w:t>
      </w:r>
    </w:p>
    <w:p w14:paraId="07837425" w14:textId="39DEBCC6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2271BEFB" w14:textId="53EF0038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BFB1665" w14:textId="2A96E5DA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9FCB43C" w14:textId="5EAE8BA8" w:rsidR="0029004F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The Iris Dataset</w:t>
      </w:r>
    </w:p>
    <w:p w14:paraId="18E9E323" w14:textId="5FBB8417" w:rsidR="00B43E81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7C7400C" w14:textId="7E3BA109" w:rsidR="00B43E81" w:rsidRDefault="00B43E81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6D506A7" wp14:editId="544FE6ED">
            <wp:extent cx="2661313" cy="17742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24" cy="180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7E5"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2437E5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378C1487" wp14:editId="78E5D451">
            <wp:extent cx="2661313" cy="17742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60" cy="181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7E5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D3EE554" wp14:editId="6F84D7A1">
            <wp:extent cx="2671551" cy="17810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67" cy="18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BF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509DDD4A" wp14:editId="4FE966BD">
            <wp:extent cx="2668138" cy="1778758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22" cy="179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F09E" w14:textId="40309294" w:rsidR="002437E5" w:rsidRDefault="00852C16" w:rsidP="002437E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Compared to the validation curves for the Titanic datasets. </w:t>
      </w:r>
      <w:r w:rsidR="001272BF">
        <w:rPr>
          <w:rFonts w:ascii="Open Sans" w:hAnsi="Open Sans" w:cs="Open Sans"/>
          <w:color w:val="222222"/>
          <w:sz w:val="23"/>
          <w:szCs w:val="23"/>
        </w:rPr>
        <w:t>It can be seen that there are</w:t>
      </w:r>
      <w:r>
        <w:rPr>
          <w:rFonts w:ascii="Open Sans" w:hAnsi="Open Sans" w:cs="Open Sans"/>
          <w:color w:val="222222"/>
          <w:sz w:val="23"/>
          <w:szCs w:val="23"/>
        </w:rPr>
        <w:t xml:space="preserve"> no pattern for the hyperparameters which values are like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, the choice based on the dataset. </w:t>
      </w:r>
    </w:p>
    <w:p w14:paraId="5AD12D99" w14:textId="3308D192" w:rsidR="001272BF" w:rsidRDefault="001272BF" w:rsidP="001272B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In the plot of this</w:t>
      </w:r>
      <w:r>
        <w:rPr>
          <w:rFonts w:ascii="Open Sans" w:hAnsi="Open Sans" w:cs="Open Sans"/>
          <w:color w:val="222222"/>
          <w:sz w:val="23"/>
          <w:szCs w:val="23"/>
        </w:rPr>
        <w:t xml:space="preserve"> learning curve,</w:t>
      </w:r>
      <w:r>
        <w:rPr>
          <w:rFonts w:ascii="Open Sans" w:hAnsi="Open Sans" w:cs="Open Sans"/>
          <w:color w:val="222222"/>
          <w:sz w:val="23"/>
          <w:szCs w:val="23"/>
        </w:rPr>
        <w:t xml:space="preserve"> the train score and cv score converge at around 60% and then started drifting away, it showed a sign of overfitting that the model trained by the training set caught some noise which would not help with the prediction in the testing set.  </w:t>
      </w:r>
    </w:p>
    <w:p w14:paraId="2EB11A5C" w14:textId="5B4D0A2C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58C1027" w14:textId="1975F0B6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9659FE7" w14:textId="6AB41CC9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AC129E2" w14:textId="7F7074ED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842A049" w14:textId="4F0BD17B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13704808" w14:textId="55882768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EF2478C" w14:textId="77777777" w:rsidR="000F494D" w:rsidRDefault="000F494D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7231E974" w14:textId="77777777" w:rsidR="000F494D" w:rsidRDefault="000F494D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182A5AD" w14:textId="77777777" w:rsidR="000F494D" w:rsidRDefault="000F494D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4A950F1F" w14:textId="77777777" w:rsidR="000F494D" w:rsidRDefault="000F494D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83BC044" w14:textId="77777777" w:rsidR="000F494D" w:rsidRDefault="000F494D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A3BADB5" w14:textId="53720522" w:rsidR="001F6B68" w:rsidRPr="00106307" w:rsidRDefault="001F6B68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Nearest Neighbors</w:t>
      </w:r>
    </w:p>
    <w:p w14:paraId="3E83E6E6" w14:textId="23A28698" w:rsidR="001F6B68" w:rsidRDefault="001F6B68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two hyperparameters chosen for boosting are “</w:t>
      </w:r>
      <w:proofErr w:type="spellStart"/>
      <w:r w:rsidRPr="001F6B68">
        <w:rPr>
          <w:rFonts w:ascii="Open Sans" w:hAnsi="Open Sans" w:cs="Open Sans"/>
          <w:color w:val="222222"/>
          <w:sz w:val="23"/>
          <w:szCs w:val="23"/>
        </w:rPr>
        <w:t>n_neighbors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” (the number of </w:t>
      </w:r>
      <w:r>
        <w:rPr>
          <w:rFonts w:ascii="Open Sans" w:hAnsi="Open Sans" w:cs="Open Sans"/>
          <w:color w:val="222222"/>
          <w:sz w:val="23"/>
          <w:szCs w:val="23"/>
        </w:rPr>
        <w:t>neighbors chosen that will be used to help predict the classification</w:t>
      </w:r>
      <w:r>
        <w:rPr>
          <w:rFonts w:ascii="Open Sans" w:hAnsi="Open Sans" w:cs="Open Sans"/>
          <w:color w:val="222222"/>
          <w:sz w:val="23"/>
          <w:szCs w:val="23"/>
        </w:rPr>
        <w:t>) and “</w:t>
      </w:r>
      <w:r>
        <w:rPr>
          <w:rFonts w:ascii="Open Sans" w:hAnsi="Open Sans" w:cs="Open Sans"/>
          <w:color w:val="222222"/>
          <w:sz w:val="23"/>
          <w:szCs w:val="23"/>
        </w:rPr>
        <w:t>p</w:t>
      </w:r>
      <w:r>
        <w:rPr>
          <w:rFonts w:ascii="Open Sans" w:hAnsi="Open Sans" w:cs="Open Sans"/>
          <w:color w:val="222222"/>
          <w:sz w:val="23"/>
          <w:szCs w:val="23"/>
        </w:rPr>
        <w:t>”</w:t>
      </w:r>
      <w:r>
        <w:rPr>
          <w:rFonts w:ascii="Open Sans" w:hAnsi="Open Sans" w:cs="Open Sans"/>
          <w:color w:val="222222"/>
          <w:sz w:val="23"/>
          <w:szCs w:val="23"/>
        </w:rPr>
        <w:t xml:space="preserve"> (power parameter). 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</w:p>
    <w:p w14:paraId="2D123C2D" w14:textId="2F9B64B6" w:rsidR="00C06B3F" w:rsidRDefault="00C06B3F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7737633" w14:textId="2CBCDD8F" w:rsidR="00C06B3F" w:rsidRDefault="0019551A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Titanic Dataset</w:t>
      </w:r>
    </w:p>
    <w:p w14:paraId="48D20063" w14:textId="3C58268D" w:rsidR="0082064E" w:rsidRDefault="00036F05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13392EF" wp14:editId="137FD17F">
            <wp:extent cx="2405418" cy="16036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7" cy="160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3AADE771" wp14:editId="647552C4">
            <wp:extent cx="2436125" cy="162408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37" cy="16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36BC686" wp14:editId="29C63121">
            <wp:extent cx="2384946" cy="15899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1" cy="15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E1F6" w14:textId="4FE64D78" w:rsidR="00C06B3F" w:rsidRDefault="00C06B3F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A55ACE6" w14:textId="003BCAB4" w:rsidR="00452022" w:rsidRPr="00C06B3F" w:rsidRDefault="00452022" w:rsidP="0045202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n_</w:t>
      </w:r>
      <w:r>
        <w:rPr>
          <w:rFonts w:ascii="Open Sans" w:hAnsi="Open Sans" w:cs="Open Sans"/>
          <w:color w:val="222222"/>
          <w:sz w:val="23"/>
          <w:szCs w:val="23"/>
        </w:rPr>
        <w:t>neighbors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 w:rsidR="005F20D6">
        <w:rPr>
          <w:rFonts w:ascii="Open Sans" w:hAnsi="Open Sans" w:cs="Open Sans"/>
          <w:noProof/>
          <w:color w:val="222222"/>
          <w:sz w:val="23"/>
          <w:szCs w:val="23"/>
        </w:rPr>
        <w:t>1</w:t>
      </w:r>
      <w:r>
        <w:rPr>
          <w:rFonts w:ascii="Open Sans" w:hAnsi="Open Sans" w:cs="Open Sans"/>
          <w:noProof/>
          <w:color w:val="222222"/>
          <w:sz w:val="23"/>
          <w:szCs w:val="23"/>
        </w:rPr>
        <w:t>1</w:t>
      </w:r>
      <w:r>
        <w:rPr>
          <w:rFonts w:ascii="var(--jp-code-font-family)" w:hAnsi="var(--jp-code-font-family)"/>
        </w:rPr>
        <w:t xml:space="preserve"> </w:t>
      </w: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r>
        <w:rPr>
          <w:rFonts w:ascii="Open Sans" w:hAnsi="Open Sans" w:cs="Open Sans"/>
          <w:color w:val="222222"/>
          <w:sz w:val="23"/>
          <w:szCs w:val="23"/>
        </w:rPr>
        <w:t>p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is </w:t>
      </w:r>
      <w:r w:rsidR="005C3C97">
        <w:rPr>
          <w:rFonts w:ascii="Open Sans" w:hAnsi="Open Sans" w:cs="Open Sans"/>
          <w:noProof/>
          <w:color w:val="222222"/>
          <w:sz w:val="23"/>
          <w:szCs w:val="23"/>
        </w:rPr>
        <w:t>1</w:t>
      </w:r>
      <w:r w:rsidRPr="00D80294">
        <w:rPr>
          <w:rFonts w:ascii="Open Sans" w:hAnsi="Open Sans" w:cs="Open Sans"/>
          <w:noProof/>
          <w:sz w:val="23"/>
          <w:szCs w:val="23"/>
        </w:rPr>
        <w:t>, which matches what can be observed in the two validation curve plots above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. This decision tree reached </w:t>
      </w:r>
      <w:r w:rsidR="005C3C97">
        <w:rPr>
          <w:rFonts w:ascii="Open Sans" w:hAnsi="Open Sans" w:cs="Open Sans"/>
          <w:noProof/>
          <w:color w:val="222222"/>
          <w:sz w:val="23"/>
          <w:szCs w:val="23"/>
        </w:rPr>
        <w:t>0.75.</w:t>
      </w:r>
    </w:p>
    <w:p w14:paraId="0B07EFCF" w14:textId="4A878F32" w:rsidR="00C06B3F" w:rsidRDefault="00C06B3F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706F18B" w14:textId="08172A8D" w:rsidR="005C3C97" w:rsidRDefault="005C3C97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It can be seen from the learning curve that the train score and cross validation score didn’t converge</w:t>
      </w:r>
      <w:r w:rsidR="00664B52">
        <w:rPr>
          <w:rFonts w:ascii="Open Sans" w:hAnsi="Open Sans" w:cs="Open Sans"/>
          <w:color w:val="222222"/>
          <w:sz w:val="23"/>
          <w:szCs w:val="23"/>
        </w:rPr>
        <w:t xml:space="preserve">, the gap between the two maintained the same regardless the percentage of training data, so this is a underfit. </w:t>
      </w:r>
    </w:p>
    <w:p w14:paraId="4D8D5771" w14:textId="42606191" w:rsidR="00C06B3F" w:rsidRDefault="00C06B3F" w:rsidP="001F6B68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005D3F9" w14:textId="3AA1BFC3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A46808B" w14:textId="2DBE3322" w:rsidR="0029004F" w:rsidRDefault="0029004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5B0D99D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48C69150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C8CA203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D33DC1F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3AB34DC5" w14:textId="77777777" w:rsidR="000F494D" w:rsidRDefault="000F494D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74BC62A2" w14:textId="7990950F" w:rsidR="0029004F" w:rsidRDefault="00C06B3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Iris Dataset</w:t>
      </w:r>
    </w:p>
    <w:p w14:paraId="5657ED86" w14:textId="63318541" w:rsidR="00C06B3F" w:rsidRDefault="00C06B3F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DAD98A5" wp14:editId="5D023DA2">
            <wp:extent cx="2715904" cy="18106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68" cy="18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2904D2A" wp14:editId="6BADCCD4">
            <wp:extent cx="2893325" cy="19288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56" cy="193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9994" w14:textId="385C9783" w:rsidR="00CB4577" w:rsidRDefault="00CB4577" w:rsidP="0019542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850D60B" w14:textId="77777777" w:rsidR="0019542F" w:rsidRPr="0019542F" w:rsidRDefault="0019542F" w:rsidP="001954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:sz w:val="24"/>
          <w:szCs w:val="24"/>
          <w14:ligatures w14:val="none"/>
        </w:rPr>
      </w:pPr>
    </w:p>
    <w:p w14:paraId="75FFAE2D" w14:textId="16BB4A86" w:rsidR="004566AE" w:rsidRDefault="00C06B3F" w:rsidP="0019542F">
      <w:r>
        <w:rPr>
          <w:noProof/>
        </w:rPr>
        <w:drawing>
          <wp:inline distT="0" distB="0" distL="0" distR="0" wp14:anchorId="6B82FF57" wp14:editId="68A26D63">
            <wp:extent cx="2511188" cy="1674125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30" cy="168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B15A" w14:textId="296E85CA" w:rsidR="00C06B3F" w:rsidRDefault="00C06B3F" w:rsidP="0019542F"/>
    <w:p w14:paraId="226A34FB" w14:textId="4708203E" w:rsidR="00C06B3F" w:rsidRDefault="00C06B3F" w:rsidP="00004D10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Through grid search, performance is best when “</w:t>
      </w:r>
      <w:proofErr w:type="spellStart"/>
      <w:r w:rsidRPr="00A9599F">
        <w:rPr>
          <w:rFonts w:ascii="Open Sans" w:hAnsi="Open Sans" w:cs="Open Sans"/>
          <w:color w:val="222222"/>
          <w:sz w:val="23"/>
          <w:szCs w:val="23"/>
        </w:rPr>
        <w:t>n_</w:t>
      </w:r>
      <w:r>
        <w:rPr>
          <w:rFonts w:ascii="Open Sans" w:hAnsi="Open Sans" w:cs="Open Sans"/>
          <w:color w:val="222222"/>
          <w:sz w:val="23"/>
          <w:szCs w:val="23"/>
        </w:rPr>
        <w:t>neighbors</w:t>
      </w:r>
      <w:proofErr w:type="spellEnd"/>
      <w:r>
        <w:rPr>
          <w:rFonts w:ascii="Open Sans" w:hAnsi="Open Sans" w:cs="Open Sans"/>
          <w:noProof/>
          <w:color w:val="222222"/>
          <w:sz w:val="23"/>
          <w:szCs w:val="23"/>
        </w:rPr>
        <w:t>” is 1</w:t>
      </w:r>
      <w:r>
        <w:rPr>
          <w:rFonts w:ascii="var(--jp-code-font-family)" w:hAnsi="var(--jp-code-font-family)"/>
        </w:rPr>
        <w:t xml:space="preserve"> </w:t>
      </w:r>
      <w:r>
        <w:rPr>
          <w:rFonts w:ascii="Open Sans" w:hAnsi="Open Sans" w:cs="Open Sans"/>
          <w:noProof/>
          <w:color w:val="222222"/>
          <w:sz w:val="23"/>
          <w:szCs w:val="23"/>
        </w:rPr>
        <w:t>and “</w:t>
      </w:r>
      <w:r>
        <w:rPr>
          <w:rFonts w:ascii="Open Sans" w:hAnsi="Open Sans" w:cs="Open Sans"/>
          <w:color w:val="222222"/>
          <w:sz w:val="23"/>
          <w:szCs w:val="23"/>
        </w:rPr>
        <w:t>p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” </w:t>
      </w:r>
      <w:r>
        <w:rPr>
          <w:rFonts w:ascii="Open Sans" w:hAnsi="Open Sans" w:cs="Open Sans"/>
          <w:noProof/>
          <w:color w:val="222222"/>
          <w:sz w:val="23"/>
          <w:szCs w:val="23"/>
        </w:rPr>
        <w:t>is 2</w:t>
      </w:r>
      <w:r w:rsidRPr="00D80294">
        <w:rPr>
          <w:rFonts w:ascii="Open Sans" w:hAnsi="Open Sans" w:cs="Open Sans"/>
          <w:noProof/>
          <w:sz w:val="23"/>
          <w:szCs w:val="23"/>
        </w:rPr>
        <w:t>, which matches what can be observed in the two validation curve plots above</w:t>
      </w:r>
      <w:r>
        <w:rPr>
          <w:rFonts w:ascii="Open Sans" w:hAnsi="Open Sans" w:cs="Open Sans"/>
          <w:noProof/>
          <w:color w:val="222222"/>
          <w:sz w:val="23"/>
          <w:szCs w:val="23"/>
        </w:rPr>
        <w:t>. This decision tree reached 1 in accuracy in test set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 as all the previous models</w:t>
      </w:r>
      <w:r>
        <w:rPr>
          <w:rFonts w:ascii="Open Sans" w:hAnsi="Open Sans" w:cs="Open Sans"/>
          <w:noProof/>
          <w:color w:val="222222"/>
          <w:sz w:val="23"/>
          <w:szCs w:val="23"/>
        </w:rPr>
        <w:t xml:space="preserve">. </w:t>
      </w:r>
    </w:p>
    <w:p w14:paraId="626D5F36" w14:textId="77777777" w:rsidR="00004D10" w:rsidRPr="00004D10" w:rsidRDefault="00004D10" w:rsidP="00004D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5F5710" w14:textId="3BC292D5" w:rsidR="005D4103" w:rsidRPr="000F494D" w:rsidRDefault="00C06B3F" w:rsidP="000F494D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According to this learning curve, the train score stabilized at one from the beginning to the end, same as using decision trees</w:t>
      </w:r>
      <w:r>
        <w:rPr>
          <w:rFonts w:ascii="Open Sans" w:hAnsi="Open Sans" w:cs="Open Sans"/>
          <w:color w:val="222222"/>
          <w:sz w:val="23"/>
          <w:szCs w:val="23"/>
        </w:rPr>
        <w:t xml:space="preserve"> and boosting</w:t>
      </w:r>
      <w:r>
        <w:rPr>
          <w:rFonts w:ascii="Open Sans" w:hAnsi="Open Sans" w:cs="Open Sans"/>
          <w:color w:val="222222"/>
          <w:sz w:val="23"/>
          <w:szCs w:val="23"/>
        </w:rPr>
        <w:t xml:space="preserve">. And the cv scores rose to converge with the train score. </w:t>
      </w:r>
      <w:r>
        <w:rPr>
          <w:rFonts w:ascii="Open Sans" w:hAnsi="Open Sans" w:cs="Open Sans"/>
          <w:color w:val="222222"/>
          <w:sz w:val="23"/>
          <w:szCs w:val="23"/>
        </w:rPr>
        <w:t xml:space="preserve">It can be concluded that K-NN is a good fit for the Iris Dataset. </w:t>
      </w:r>
    </w:p>
    <w:p w14:paraId="52492214" w14:textId="5AAD3E1E" w:rsidR="005D4103" w:rsidRDefault="005D4103" w:rsidP="0019542F"/>
    <w:p w14:paraId="0C828DBF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058011BC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158E6CBF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4144CD75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764F8227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22B5B1A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5AD154E2" w14:textId="77777777" w:rsidR="007235C0" w:rsidRDefault="007235C0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</w:p>
    <w:p w14:paraId="64C50FD4" w14:textId="6452E2BD" w:rsidR="005D4103" w:rsidRPr="00D5458F" w:rsidRDefault="005D4103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 w:rsidRPr="00D5458F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Wall Clock</w:t>
      </w:r>
    </w:p>
    <w:p w14:paraId="63DF6503" w14:textId="00A78E6E" w:rsidR="0024083A" w:rsidRDefault="0024083A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proofErr w:type="spellStart"/>
      <w:r w:rsidRPr="00853B06">
        <w:rPr>
          <w:rFonts w:ascii="Open Sans" w:hAnsi="Open Sans" w:cs="Open Sans"/>
          <w:color w:val="222222"/>
          <w:sz w:val="23"/>
          <w:szCs w:val="23"/>
        </w:rPr>
        <w:t>Time_to_train</w:t>
      </w:r>
      <w:proofErr w:type="spellEnd"/>
      <w:r w:rsidRPr="00853B06">
        <w:rPr>
          <w:rFonts w:ascii="Open Sans" w:hAnsi="Open Sans" w:cs="Open Sans"/>
          <w:color w:val="222222"/>
          <w:sz w:val="23"/>
          <w:szCs w:val="23"/>
        </w:rPr>
        <w:t xml:space="preserve"> means time taken to fit the training sets after tuning hyperparameters. </w:t>
      </w:r>
      <w:proofErr w:type="spellStart"/>
      <w:r w:rsidRPr="00853B06">
        <w:rPr>
          <w:rFonts w:ascii="Open Sans" w:hAnsi="Open Sans" w:cs="Open Sans"/>
          <w:color w:val="222222"/>
          <w:sz w:val="23"/>
          <w:szCs w:val="23"/>
        </w:rPr>
        <w:t>Time_to_predict</w:t>
      </w:r>
      <w:proofErr w:type="spellEnd"/>
      <w:r w:rsidRPr="00853B06">
        <w:rPr>
          <w:rFonts w:ascii="Open Sans" w:hAnsi="Open Sans" w:cs="Open Sans"/>
          <w:color w:val="222222"/>
          <w:sz w:val="23"/>
          <w:szCs w:val="23"/>
        </w:rPr>
        <w:t xml:space="preserve"> means time taken to predict the target in the testing set. The two tables below show the time for the Titanic dataset and Iris dataset respectively.</w:t>
      </w:r>
    </w:p>
    <w:p w14:paraId="4E7B9C1E" w14:textId="77777777" w:rsidR="00C86FFA" w:rsidRPr="00853B06" w:rsidRDefault="00C86FFA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3059"/>
        <w:gridCol w:w="3059"/>
      </w:tblGrid>
      <w:tr w:rsidR="00360349" w:rsidRPr="00853B06" w14:paraId="13844A7A" w14:textId="77777777" w:rsidTr="00C86FFA">
        <w:trPr>
          <w:trHeight w:val="379"/>
        </w:trPr>
        <w:tc>
          <w:tcPr>
            <w:tcW w:w="3058" w:type="dxa"/>
          </w:tcPr>
          <w:p w14:paraId="2EC5A437" w14:textId="3149ADD6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Titanic Dataset</w:t>
            </w:r>
          </w:p>
        </w:tc>
        <w:tc>
          <w:tcPr>
            <w:tcW w:w="3059" w:type="dxa"/>
          </w:tcPr>
          <w:p w14:paraId="6F39AAB1" w14:textId="1F6F670F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proofErr w:type="spellStart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Time_to_train</w:t>
            </w:r>
            <w:proofErr w:type="spellEnd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 xml:space="preserve"> (s)</w:t>
            </w:r>
          </w:p>
        </w:tc>
        <w:tc>
          <w:tcPr>
            <w:tcW w:w="3059" w:type="dxa"/>
          </w:tcPr>
          <w:p w14:paraId="12564AE7" w14:textId="31046AB9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proofErr w:type="spellStart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Time_to_predict</w:t>
            </w:r>
            <w:proofErr w:type="spellEnd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 xml:space="preserve"> (s)</w:t>
            </w:r>
          </w:p>
        </w:tc>
      </w:tr>
      <w:tr w:rsidR="00360349" w:rsidRPr="00853B06" w14:paraId="509304CE" w14:textId="77777777" w:rsidTr="00C86FFA">
        <w:trPr>
          <w:trHeight w:val="379"/>
        </w:trPr>
        <w:tc>
          <w:tcPr>
            <w:tcW w:w="3058" w:type="dxa"/>
          </w:tcPr>
          <w:p w14:paraId="5529D388" w14:textId="360BAC3A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Decision Tree</w:t>
            </w:r>
          </w:p>
        </w:tc>
        <w:tc>
          <w:tcPr>
            <w:tcW w:w="3059" w:type="dxa"/>
          </w:tcPr>
          <w:p w14:paraId="40A4DE80" w14:textId="4C5C32D5" w:rsidR="00360349" w:rsidRPr="00853B06" w:rsidRDefault="002C7FD8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5.221476316452026</w:t>
            </w:r>
          </w:p>
        </w:tc>
        <w:tc>
          <w:tcPr>
            <w:tcW w:w="3059" w:type="dxa"/>
          </w:tcPr>
          <w:p w14:paraId="0FF8A307" w14:textId="1543FEC7" w:rsidR="00360349" w:rsidRPr="00853B06" w:rsidRDefault="002C7FD8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0.0020127296447753906</w:t>
            </w:r>
          </w:p>
        </w:tc>
      </w:tr>
      <w:tr w:rsidR="00360349" w:rsidRPr="00853B06" w14:paraId="286DC8AD" w14:textId="77777777" w:rsidTr="00C86FFA">
        <w:trPr>
          <w:trHeight w:val="389"/>
        </w:trPr>
        <w:tc>
          <w:tcPr>
            <w:tcW w:w="3058" w:type="dxa"/>
          </w:tcPr>
          <w:p w14:paraId="332C34B2" w14:textId="78DB028F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Neural Networks</w:t>
            </w:r>
          </w:p>
        </w:tc>
        <w:tc>
          <w:tcPr>
            <w:tcW w:w="3059" w:type="dxa"/>
          </w:tcPr>
          <w:p w14:paraId="41EE4CAF" w14:textId="2E9DB142" w:rsidR="00360349" w:rsidRPr="00853B06" w:rsidRDefault="002C7FD8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468.6052122116089</w:t>
            </w:r>
          </w:p>
        </w:tc>
        <w:tc>
          <w:tcPr>
            <w:tcW w:w="3059" w:type="dxa"/>
          </w:tcPr>
          <w:p w14:paraId="6E009C01" w14:textId="72CBF221" w:rsidR="00360349" w:rsidRPr="00853B06" w:rsidRDefault="002C7FD8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0.003567934036254883</w:t>
            </w:r>
          </w:p>
        </w:tc>
      </w:tr>
      <w:tr w:rsidR="00360349" w:rsidRPr="00853B06" w14:paraId="1CB2D193" w14:textId="77777777" w:rsidTr="00C86FFA">
        <w:trPr>
          <w:trHeight w:val="379"/>
        </w:trPr>
        <w:tc>
          <w:tcPr>
            <w:tcW w:w="3058" w:type="dxa"/>
          </w:tcPr>
          <w:p w14:paraId="16B8677F" w14:textId="04FE31D2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Boosting</w:t>
            </w:r>
          </w:p>
        </w:tc>
        <w:tc>
          <w:tcPr>
            <w:tcW w:w="3059" w:type="dxa"/>
          </w:tcPr>
          <w:p w14:paraId="3B673406" w14:textId="5E4BE10B" w:rsidR="00360349" w:rsidRPr="00853B06" w:rsidRDefault="006C1954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195.35589289665222</w:t>
            </w:r>
          </w:p>
        </w:tc>
        <w:tc>
          <w:tcPr>
            <w:tcW w:w="3059" w:type="dxa"/>
          </w:tcPr>
          <w:p w14:paraId="0143AF90" w14:textId="715F195D" w:rsidR="00360349" w:rsidRPr="00853B06" w:rsidRDefault="006C1954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0.02073931694030761</w:t>
            </w:r>
          </w:p>
        </w:tc>
      </w:tr>
      <w:tr w:rsidR="00360349" w:rsidRPr="00853B06" w14:paraId="22913772" w14:textId="77777777" w:rsidTr="00C86FFA">
        <w:trPr>
          <w:trHeight w:val="379"/>
        </w:trPr>
        <w:tc>
          <w:tcPr>
            <w:tcW w:w="3058" w:type="dxa"/>
          </w:tcPr>
          <w:p w14:paraId="131EB8F7" w14:textId="26CA0129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Support Vector Machines</w:t>
            </w:r>
          </w:p>
        </w:tc>
        <w:tc>
          <w:tcPr>
            <w:tcW w:w="3059" w:type="dxa"/>
          </w:tcPr>
          <w:p w14:paraId="1CAAA26E" w14:textId="0F583B54" w:rsidR="00360349" w:rsidRPr="00853B06" w:rsidRDefault="00682EF6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69.66563510894775</w:t>
            </w:r>
          </w:p>
        </w:tc>
        <w:tc>
          <w:tcPr>
            <w:tcW w:w="3059" w:type="dxa"/>
          </w:tcPr>
          <w:p w14:paraId="592604C1" w14:textId="22D9E731" w:rsidR="00360349" w:rsidRPr="00853B06" w:rsidRDefault="00853B06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0.004541635513305664</w:t>
            </w:r>
          </w:p>
        </w:tc>
      </w:tr>
      <w:tr w:rsidR="00360349" w:rsidRPr="00853B06" w14:paraId="400373F0" w14:textId="77777777" w:rsidTr="00C86FFA">
        <w:trPr>
          <w:trHeight w:val="379"/>
        </w:trPr>
        <w:tc>
          <w:tcPr>
            <w:tcW w:w="3058" w:type="dxa"/>
          </w:tcPr>
          <w:p w14:paraId="3808CB9C" w14:textId="2E9B3A64" w:rsidR="00360349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K-nearest neighbors</w:t>
            </w:r>
          </w:p>
        </w:tc>
        <w:tc>
          <w:tcPr>
            <w:tcW w:w="3059" w:type="dxa"/>
          </w:tcPr>
          <w:p w14:paraId="4477E62E" w14:textId="36A4FAD8" w:rsidR="00360349" w:rsidRPr="00853B06" w:rsidRDefault="00853B06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3.1166388988494873</w:t>
            </w:r>
          </w:p>
        </w:tc>
        <w:tc>
          <w:tcPr>
            <w:tcW w:w="3059" w:type="dxa"/>
          </w:tcPr>
          <w:p w14:paraId="46C649A1" w14:textId="58E8194C" w:rsidR="00360349" w:rsidRPr="00853B06" w:rsidRDefault="00853B06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0.011260271072387695</w:t>
            </w:r>
          </w:p>
        </w:tc>
      </w:tr>
    </w:tbl>
    <w:p w14:paraId="2023ED02" w14:textId="77777777" w:rsidR="0024083A" w:rsidRPr="00853B06" w:rsidRDefault="0024083A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5D4103" w:rsidRPr="00853B06" w14:paraId="719831BA" w14:textId="77777777" w:rsidTr="00C86FFA">
        <w:trPr>
          <w:trHeight w:val="417"/>
        </w:trPr>
        <w:tc>
          <w:tcPr>
            <w:tcW w:w="3066" w:type="dxa"/>
          </w:tcPr>
          <w:p w14:paraId="7724ECEF" w14:textId="3558214C" w:rsidR="005D4103" w:rsidRPr="00853B06" w:rsidRDefault="00360349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Iris Dataset</w:t>
            </w:r>
          </w:p>
        </w:tc>
        <w:tc>
          <w:tcPr>
            <w:tcW w:w="3067" w:type="dxa"/>
          </w:tcPr>
          <w:p w14:paraId="5EA27772" w14:textId="33746187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proofErr w:type="spellStart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Time_to_train</w:t>
            </w:r>
            <w:proofErr w:type="spellEnd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 xml:space="preserve"> (s)</w:t>
            </w:r>
          </w:p>
        </w:tc>
        <w:tc>
          <w:tcPr>
            <w:tcW w:w="3067" w:type="dxa"/>
          </w:tcPr>
          <w:p w14:paraId="19CD3C8A" w14:textId="646913FB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proofErr w:type="spellStart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Time_to_predict</w:t>
            </w:r>
            <w:proofErr w:type="spellEnd"/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 xml:space="preserve"> (s)</w:t>
            </w:r>
          </w:p>
        </w:tc>
      </w:tr>
      <w:tr w:rsidR="005D4103" w:rsidRPr="00853B06" w14:paraId="1442DE1E" w14:textId="77777777" w:rsidTr="00C86FFA">
        <w:trPr>
          <w:trHeight w:val="417"/>
        </w:trPr>
        <w:tc>
          <w:tcPr>
            <w:tcW w:w="3066" w:type="dxa"/>
          </w:tcPr>
          <w:p w14:paraId="76B8A43A" w14:textId="2F2F7E92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Decision Tree</w:t>
            </w:r>
          </w:p>
        </w:tc>
        <w:tc>
          <w:tcPr>
            <w:tcW w:w="3067" w:type="dxa"/>
          </w:tcPr>
          <w:p w14:paraId="2481486C" w14:textId="4B9697DD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3.9491939544677734</w:t>
            </w:r>
          </w:p>
        </w:tc>
        <w:tc>
          <w:tcPr>
            <w:tcW w:w="3067" w:type="dxa"/>
          </w:tcPr>
          <w:p w14:paraId="0EC41AC0" w14:textId="57A32A28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0.0023555755615234375</w:t>
            </w:r>
          </w:p>
        </w:tc>
      </w:tr>
      <w:tr w:rsidR="005D4103" w:rsidRPr="00853B06" w14:paraId="03E7757B" w14:textId="77777777" w:rsidTr="00C86FFA">
        <w:trPr>
          <w:trHeight w:val="428"/>
        </w:trPr>
        <w:tc>
          <w:tcPr>
            <w:tcW w:w="3066" w:type="dxa"/>
          </w:tcPr>
          <w:p w14:paraId="644FD85F" w14:textId="7737B027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Neural Networks</w:t>
            </w:r>
          </w:p>
        </w:tc>
        <w:tc>
          <w:tcPr>
            <w:tcW w:w="3067" w:type="dxa"/>
          </w:tcPr>
          <w:p w14:paraId="662CAC8B" w14:textId="527A7B24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232.6334846019745</w:t>
            </w:r>
          </w:p>
        </w:tc>
        <w:tc>
          <w:tcPr>
            <w:tcW w:w="3067" w:type="dxa"/>
          </w:tcPr>
          <w:p w14:paraId="5AE4503F" w14:textId="7F3C96E4" w:rsidR="005D4103" w:rsidRPr="00853B06" w:rsidRDefault="0024083A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0.0026993751525878906</w:t>
            </w:r>
          </w:p>
        </w:tc>
      </w:tr>
      <w:tr w:rsidR="005D4103" w:rsidRPr="00853B06" w14:paraId="48428D48" w14:textId="77777777" w:rsidTr="00C86FFA">
        <w:trPr>
          <w:trHeight w:val="417"/>
        </w:trPr>
        <w:tc>
          <w:tcPr>
            <w:tcW w:w="3066" w:type="dxa"/>
          </w:tcPr>
          <w:p w14:paraId="61929512" w14:textId="07D63CED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Boosting</w:t>
            </w:r>
          </w:p>
        </w:tc>
        <w:tc>
          <w:tcPr>
            <w:tcW w:w="3067" w:type="dxa"/>
          </w:tcPr>
          <w:p w14:paraId="4F6DC5E1" w14:textId="2E9D13BA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167.96679973602295</w:t>
            </w:r>
          </w:p>
        </w:tc>
        <w:tc>
          <w:tcPr>
            <w:tcW w:w="3067" w:type="dxa"/>
          </w:tcPr>
          <w:p w14:paraId="414D299F" w14:textId="7E5AF651" w:rsidR="005D4103" w:rsidRPr="00853B06" w:rsidRDefault="0024083A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0.10438156127929688</w:t>
            </w:r>
          </w:p>
        </w:tc>
      </w:tr>
      <w:tr w:rsidR="005D4103" w:rsidRPr="00853B06" w14:paraId="214E393A" w14:textId="77777777" w:rsidTr="00C86FFA">
        <w:trPr>
          <w:trHeight w:val="417"/>
        </w:trPr>
        <w:tc>
          <w:tcPr>
            <w:tcW w:w="3066" w:type="dxa"/>
          </w:tcPr>
          <w:p w14:paraId="3C32D8CD" w14:textId="1493426B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Support Vector Machines</w:t>
            </w:r>
          </w:p>
        </w:tc>
        <w:tc>
          <w:tcPr>
            <w:tcW w:w="3067" w:type="dxa"/>
          </w:tcPr>
          <w:p w14:paraId="05B3FB8E" w14:textId="269E26BC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2.591108560562134</w:t>
            </w:r>
          </w:p>
        </w:tc>
        <w:tc>
          <w:tcPr>
            <w:tcW w:w="3067" w:type="dxa"/>
          </w:tcPr>
          <w:p w14:paraId="64C62A36" w14:textId="2877800D" w:rsidR="005D4103" w:rsidRPr="00853B06" w:rsidRDefault="0024083A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0.002271890640258789</w:t>
            </w:r>
          </w:p>
        </w:tc>
      </w:tr>
      <w:tr w:rsidR="005D4103" w:rsidRPr="00853B06" w14:paraId="67612BA1" w14:textId="77777777" w:rsidTr="00C86FFA">
        <w:trPr>
          <w:trHeight w:val="417"/>
        </w:trPr>
        <w:tc>
          <w:tcPr>
            <w:tcW w:w="3066" w:type="dxa"/>
          </w:tcPr>
          <w:p w14:paraId="50F63738" w14:textId="6234895E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K-nearest neighbors</w:t>
            </w:r>
          </w:p>
        </w:tc>
        <w:tc>
          <w:tcPr>
            <w:tcW w:w="3067" w:type="dxa"/>
          </w:tcPr>
          <w:p w14:paraId="10B12E52" w14:textId="5D3D1C88" w:rsidR="005D4103" w:rsidRPr="00853B06" w:rsidRDefault="005D4103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1.2812893390655518</w:t>
            </w:r>
          </w:p>
        </w:tc>
        <w:tc>
          <w:tcPr>
            <w:tcW w:w="3067" w:type="dxa"/>
          </w:tcPr>
          <w:p w14:paraId="784AC47F" w14:textId="15086894" w:rsidR="005D4103" w:rsidRPr="00853B06" w:rsidRDefault="0024083A" w:rsidP="00853B06">
            <w:pPr>
              <w:pStyle w:val="amber-el"/>
              <w:shd w:val="clear" w:color="auto" w:fill="FFFFFF"/>
              <w:spacing w:before="60" w:beforeAutospacing="0" w:after="60" w:afterAutospacing="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 w:rsidRPr="00853B06">
              <w:rPr>
                <w:rFonts w:ascii="Open Sans" w:hAnsi="Open Sans" w:cs="Open Sans"/>
                <w:color w:val="222222"/>
                <w:sz w:val="23"/>
                <w:szCs w:val="23"/>
              </w:rPr>
              <w:t>0.004324436187744141</w:t>
            </w:r>
          </w:p>
        </w:tc>
      </w:tr>
    </w:tbl>
    <w:p w14:paraId="580E685E" w14:textId="25FAC162" w:rsidR="005D4103" w:rsidRPr="00CB58E8" w:rsidRDefault="005D4103" w:rsidP="00853B06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929A573" w14:textId="0AD8E5B5" w:rsidR="00282E24" w:rsidRDefault="0024083A" w:rsidP="00CB58E8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It can be seen that neural networks model had the highest time_to_train </w:t>
      </w:r>
      <w:r w:rsidR="0000209A">
        <w:rPr>
          <w:rFonts w:ascii="Open Sans" w:hAnsi="Open Sans" w:cs="Open Sans"/>
          <w:noProof/>
          <w:color w:val="222222"/>
          <w:sz w:val="23"/>
          <w:szCs w:val="23"/>
        </w:rPr>
        <w:t xml:space="preserve">in both of the two datasets 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as it uses the back propagation technique to generalize the pattern, however, its time_to_predict is relatively good </w:t>
      </w:r>
      <w:r w:rsidR="001133ED">
        <w:rPr>
          <w:rFonts w:ascii="Open Sans" w:hAnsi="Open Sans" w:cs="Open Sans"/>
          <w:noProof/>
          <w:color w:val="222222"/>
          <w:sz w:val="23"/>
          <w:szCs w:val="23"/>
        </w:rPr>
        <w:t>among all five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 model</w:t>
      </w:r>
      <w:r w:rsidR="001133ED">
        <w:rPr>
          <w:rFonts w:ascii="Open Sans" w:hAnsi="Open Sans" w:cs="Open Sans"/>
          <w:noProof/>
          <w:color w:val="222222"/>
          <w:sz w:val="23"/>
          <w:szCs w:val="23"/>
        </w:rPr>
        <w:t>s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>. Decision tree</w:t>
      </w:r>
      <w:r w:rsidR="001133ED">
        <w:rPr>
          <w:rFonts w:ascii="Open Sans" w:hAnsi="Open Sans" w:cs="Open Sans"/>
          <w:noProof/>
          <w:color w:val="222222"/>
          <w:sz w:val="23"/>
          <w:szCs w:val="23"/>
        </w:rPr>
        <w:t xml:space="preserve"> and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 k-nearest neighbours have </w:t>
      </w:r>
      <w:r w:rsidR="008F4E78" w:rsidRPr="00CB58E8">
        <w:rPr>
          <w:rFonts w:ascii="Open Sans" w:hAnsi="Open Sans" w:cs="Open Sans"/>
          <w:noProof/>
          <w:color w:val="222222"/>
          <w:sz w:val="23"/>
          <w:szCs w:val="23"/>
        </w:rPr>
        <w:t>low time_to_train because the mechanism behind are relativel</w:t>
      </w:r>
      <w:r w:rsidR="0000209A">
        <w:rPr>
          <w:rFonts w:ascii="Open Sans" w:hAnsi="Open Sans" w:cs="Open Sans"/>
          <w:noProof/>
          <w:color w:val="222222"/>
          <w:sz w:val="23"/>
          <w:szCs w:val="23"/>
        </w:rPr>
        <w:t xml:space="preserve">y </w:t>
      </w:r>
      <w:r w:rsidR="008F4E78"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easy and require less steps. </w:t>
      </w:r>
    </w:p>
    <w:p w14:paraId="3788AEC9" w14:textId="4CA31DEF" w:rsidR="008F4E78" w:rsidRPr="00CB58E8" w:rsidRDefault="00282E24" w:rsidP="00CB58E8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222222"/>
          <w:sz w:val="23"/>
          <w:szCs w:val="23"/>
        </w:rPr>
        <w:t>When comparing the time regarding the two datasets, the time taken for the Titanic dataset was longer as it has more data to fit and predict.</w:t>
      </w:r>
    </w:p>
    <w:p w14:paraId="2CF39B88" w14:textId="77777777" w:rsidR="008F4E78" w:rsidRPr="00CB58E8" w:rsidRDefault="008F4E78" w:rsidP="00CB58E8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</w:p>
    <w:p w14:paraId="59A95EE0" w14:textId="3B1F0312" w:rsidR="00004D10" w:rsidRPr="00CB58E8" w:rsidRDefault="008F4E78" w:rsidP="00CB58E8">
      <w:pPr>
        <w:pStyle w:val="HTMLPreformatted"/>
        <w:shd w:val="clear" w:color="auto" w:fill="FFFFFF"/>
        <w:wordWrap w:val="0"/>
        <w:rPr>
          <w:rFonts w:ascii="Open Sans" w:hAnsi="Open Sans" w:cs="Open Sans"/>
          <w:b/>
          <w:bCs/>
          <w:noProof/>
          <w:sz w:val="23"/>
          <w:szCs w:val="23"/>
        </w:rPr>
      </w:pPr>
      <w:r w:rsidRPr="00CB58E8">
        <w:rPr>
          <w:rFonts w:ascii="Open Sans" w:hAnsi="Open Sans" w:cs="Open Sans"/>
          <w:b/>
          <w:bCs/>
          <w:noProof/>
          <w:sz w:val="23"/>
          <w:szCs w:val="23"/>
        </w:rPr>
        <w:t>Conclusion</w:t>
      </w:r>
    </w:p>
    <w:p w14:paraId="038CD939" w14:textId="1CFE0EBC" w:rsidR="005D4103" w:rsidRPr="007235C0" w:rsidRDefault="008F4E78" w:rsidP="007235C0">
      <w:pPr>
        <w:pStyle w:val="HTMLPreformatted"/>
        <w:shd w:val="clear" w:color="auto" w:fill="FFFFFF"/>
        <w:wordWrap w:val="0"/>
        <w:rPr>
          <w:rFonts w:ascii="Open Sans" w:hAnsi="Open Sans" w:cs="Open Sans"/>
          <w:noProof/>
          <w:color w:val="222222"/>
          <w:sz w:val="23"/>
          <w:szCs w:val="23"/>
        </w:rPr>
      </w:pP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Overall, </w:t>
      </w:r>
      <w:r w:rsidR="009F7C2B">
        <w:rPr>
          <w:rFonts w:ascii="Open Sans" w:hAnsi="Open Sans" w:cs="Open Sans"/>
          <w:noProof/>
          <w:color w:val="222222"/>
          <w:sz w:val="23"/>
          <w:szCs w:val="23"/>
        </w:rPr>
        <w:t>the accuracy takes a big role in choosing a model. I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t can be said that Support Vector Machines performed the best for </w:t>
      </w:r>
      <w:r w:rsidR="00B66E3A">
        <w:rPr>
          <w:rFonts w:ascii="Open Sans" w:hAnsi="Open Sans" w:cs="Open Sans"/>
          <w:noProof/>
          <w:color w:val="222222"/>
          <w:sz w:val="23"/>
          <w:szCs w:val="23"/>
        </w:rPr>
        <w:t xml:space="preserve">both of the datasets 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as it </w:t>
      </w:r>
      <w:r w:rsidR="007C6F7B">
        <w:rPr>
          <w:rFonts w:ascii="Open Sans" w:hAnsi="Open Sans" w:cs="Open Sans"/>
          <w:noProof/>
          <w:color w:val="222222"/>
          <w:sz w:val="23"/>
          <w:szCs w:val="23"/>
        </w:rPr>
        <w:t>took</w:t>
      </w:r>
      <w:r w:rsidRPr="00CB58E8">
        <w:rPr>
          <w:rFonts w:ascii="Open Sans" w:hAnsi="Open Sans" w:cs="Open Sans"/>
          <w:noProof/>
          <w:color w:val="222222"/>
          <w:sz w:val="23"/>
          <w:szCs w:val="23"/>
        </w:rPr>
        <w:t xml:space="preserve"> little time to train while taking in more data, and the time complexity while predicting for new data is also good</w:t>
      </w:r>
      <w:r w:rsidR="007C6F7B">
        <w:rPr>
          <w:rFonts w:ascii="Open Sans" w:hAnsi="Open Sans" w:cs="Open Sans"/>
          <w:noProof/>
          <w:color w:val="222222"/>
          <w:sz w:val="23"/>
          <w:szCs w:val="23"/>
        </w:rPr>
        <w:t>.</w:t>
      </w:r>
      <w:r w:rsidR="0079044B">
        <w:rPr>
          <w:rFonts w:ascii="Open Sans" w:hAnsi="Open Sans" w:cs="Open Sans"/>
          <w:noProof/>
          <w:color w:val="222222"/>
          <w:sz w:val="23"/>
          <w:szCs w:val="23"/>
        </w:rPr>
        <w:t xml:space="preserve"> </w:t>
      </w:r>
      <w:r w:rsidR="00004D10">
        <w:rPr>
          <w:rFonts w:ascii="Open Sans" w:hAnsi="Open Sans" w:cs="Open Sans"/>
          <w:noProof/>
          <w:color w:val="222222"/>
          <w:sz w:val="23"/>
          <w:szCs w:val="23"/>
        </w:rPr>
        <w:t xml:space="preserve">Loss curve analysis is necessary when doing neural network analysis as gradient descent is used behind the scene and loss is calcaluated every step in the bgack propagation. </w:t>
      </w:r>
    </w:p>
    <w:sectPr w:rsidR="005D4103" w:rsidRPr="00723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6EA"/>
    <w:multiLevelType w:val="hybridMultilevel"/>
    <w:tmpl w:val="55F62D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9E4"/>
    <w:multiLevelType w:val="hybridMultilevel"/>
    <w:tmpl w:val="AF08768E"/>
    <w:lvl w:ilvl="0" w:tplc="E3EC6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4015F"/>
    <w:multiLevelType w:val="hybridMultilevel"/>
    <w:tmpl w:val="AF168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92425"/>
    <w:multiLevelType w:val="hybridMultilevel"/>
    <w:tmpl w:val="440874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B6AFC"/>
    <w:multiLevelType w:val="multilevel"/>
    <w:tmpl w:val="0D54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01057">
    <w:abstractNumId w:val="4"/>
  </w:num>
  <w:num w:numId="2" w16cid:durableId="412508450">
    <w:abstractNumId w:val="3"/>
  </w:num>
  <w:num w:numId="3" w16cid:durableId="555698982">
    <w:abstractNumId w:val="0"/>
  </w:num>
  <w:num w:numId="4" w16cid:durableId="1374387474">
    <w:abstractNumId w:val="1"/>
  </w:num>
  <w:num w:numId="5" w16cid:durableId="151187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2F"/>
    <w:rsid w:val="0000209A"/>
    <w:rsid w:val="00004D10"/>
    <w:rsid w:val="00036F05"/>
    <w:rsid w:val="00064305"/>
    <w:rsid w:val="000702E3"/>
    <w:rsid w:val="000D073A"/>
    <w:rsid w:val="000F494D"/>
    <w:rsid w:val="000F7F48"/>
    <w:rsid w:val="00106307"/>
    <w:rsid w:val="001133ED"/>
    <w:rsid w:val="001272BF"/>
    <w:rsid w:val="00145454"/>
    <w:rsid w:val="00154324"/>
    <w:rsid w:val="00162A21"/>
    <w:rsid w:val="0019542F"/>
    <w:rsid w:val="0019551A"/>
    <w:rsid w:val="001F6B68"/>
    <w:rsid w:val="00232CB1"/>
    <w:rsid w:val="0024083A"/>
    <w:rsid w:val="002437E5"/>
    <w:rsid w:val="00282E24"/>
    <w:rsid w:val="0029004F"/>
    <w:rsid w:val="002C7FD8"/>
    <w:rsid w:val="002E737C"/>
    <w:rsid w:val="002F7856"/>
    <w:rsid w:val="003115C9"/>
    <w:rsid w:val="00313562"/>
    <w:rsid w:val="00314180"/>
    <w:rsid w:val="003561B5"/>
    <w:rsid w:val="00360349"/>
    <w:rsid w:val="003941F3"/>
    <w:rsid w:val="00394E2C"/>
    <w:rsid w:val="003A356A"/>
    <w:rsid w:val="003C3121"/>
    <w:rsid w:val="003C4B25"/>
    <w:rsid w:val="00424AD0"/>
    <w:rsid w:val="00452022"/>
    <w:rsid w:val="004566AE"/>
    <w:rsid w:val="00456D05"/>
    <w:rsid w:val="004A47B8"/>
    <w:rsid w:val="004E0889"/>
    <w:rsid w:val="004E42A8"/>
    <w:rsid w:val="00500C57"/>
    <w:rsid w:val="005C3C97"/>
    <w:rsid w:val="005D4103"/>
    <w:rsid w:val="005D5F60"/>
    <w:rsid w:val="005F20D6"/>
    <w:rsid w:val="0063227F"/>
    <w:rsid w:val="00646C92"/>
    <w:rsid w:val="00664B52"/>
    <w:rsid w:val="00682EF6"/>
    <w:rsid w:val="00696B25"/>
    <w:rsid w:val="006C1954"/>
    <w:rsid w:val="006C7D3E"/>
    <w:rsid w:val="006E0C8C"/>
    <w:rsid w:val="007216D5"/>
    <w:rsid w:val="007235C0"/>
    <w:rsid w:val="007701BA"/>
    <w:rsid w:val="0079044B"/>
    <w:rsid w:val="007C6F7B"/>
    <w:rsid w:val="007E1619"/>
    <w:rsid w:val="0082064E"/>
    <w:rsid w:val="00842ACE"/>
    <w:rsid w:val="00851A22"/>
    <w:rsid w:val="00852C16"/>
    <w:rsid w:val="00853B06"/>
    <w:rsid w:val="008F4E78"/>
    <w:rsid w:val="0094576C"/>
    <w:rsid w:val="009F3CC4"/>
    <w:rsid w:val="009F7C2B"/>
    <w:rsid w:val="00A7334E"/>
    <w:rsid w:val="00A9599F"/>
    <w:rsid w:val="00AD4B20"/>
    <w:rsid w:val="00AE12C8"/>
    <w:rsid w:val="00B43E81"/>
    <w:rsid w:val="00B66E3A"/>
    <w:rsid w:val="00B74C30"/>
    <w:rsid w:val="00B8601E"/>
    <w:rsid w:val="00BE3687"/>
    <w:rsid w:val="00C06B3F"/>
    <w:rsid w:val="00C07653"/>
    <w:rsid w:val="00C65444"/>
    <w:rsid w:val="00C823BA"/>
    <w:rsid w:val="00C86FFA"/>
    <w:rsid w:val="00C9327B"/>
    <w:rsid w:val="00CA3B6F"/>
    <w:rsid w:val="00CB4577"/>
    <w:rsid w:val="00CB58E8"/>
    <w:rsid w:val="00D5458F"/>
    <w:rsid w:val="00D70657"/>
    <w:rsid w:val="00D75913"/>
    <w:rsid w:val="00D80294"/>
    <w:rsid w:val="00D91856"/>
    <w:rsid w:val="00E0183D"/>
    <w:rsid w:val="00E04116"/>
    <w:rsid w:val="00E22E13"/>
    <w:rsid w:val="00E50669"/>
    <w:rsid w:val="00E85FCA"/>
    <w:rsid w:val="00EB6748"/>
    <w:rsid w:val="00ED3523"/>
    <w:rsid w:val="00F07A31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0B13"/>
  <w15:chartTrackingRefBased/>
  <w15:docId w15:val="{D0C8C97F-CA47-4F7A-A012-A0C12552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3A"/>
  </w:style>
  <w:style w:type="paragraph" w:styleId="Heading1">
    <w:name w:val="heading 1"/>
    <w:basedOn w:val="Normal"/>
    <w:link w:val="Heading1Char"/>
    <w:uiPriority w:val="9"/>
    <w:qFormat/>
    <w:rsid w:val="00195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2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95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2F"/>
    <w:rPr>
      <w:color w:val="605E5C"/>
      <w:shd w:val="clear" w:color="auto" w:fill="E1DFDD"/>
    </w:rPr>
  </w:style>
  <w:style w:type="paragraph" w:customStyle="1" w:styleId="amber-el">
    <w:name w:val="amber-el"/>
    <w:basedOn w:val="Normal"/>
    <w:rsid w:val="0019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0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D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mailto:Qwu346@gatech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12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Wu</dc:creator>
  <cp:keywords/>
  <dc:description/>
  <cp:lastModifiedBy>Qiyu Wu</cp:lastModifiedBy>
  <cp:revision>43</cp:revision>
  <dcterms:created xsi:type="dcterms:W3CDTF">2022-09-25T02:16:00Z</dcterms:created>
  <dcterms:modified xsi:type="dcterms:W3CDTF">2022-09-26T02:41:00Z</dcterms:modified>
</cp:coreProperties>
</file>