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hint="eastAsia" w:ascii="微软雅黑" w:hAnsi="微软雅黑" w:eastAsia="微软雅黑"/>
          <w:b/>
          <w:sz w:val="44"/>
          <w:szCs w:val="44"/>
        </w:rPr>
      </w:pPr>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3789BA63">
      <w:pPr>
        <w:spacing w:line="360" w:lineRule="auto"/>
        <w:jc w:val="center"/>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易海波</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2023141460088</w:t>
      </w:r>
    </w:p>
    <w:p w14:paraId="65DF34FC">
      <w:pPr>
        <w:spacing w:line="360" w:lineRule="auto"/>
        <w:jc w:val="center"/>
        <w:rPr>
          <w:rFonts w:hint="eastAsia" w:ascii="微软雅黑" w:hAnsi="微软雅黑" w:eastAsia="微软雅黑"/>
          <w:b/>
          <w:sz w:val="27"/>
        </w:rPr>
      </w:pPr>
    </w:p>
    <w:p w14:paraId="3F009CE3">
      <w:pPr>
        <w:spacing w:line="240" w:lineRule="auto"/>
        <w:rPr>
          <w:rFonts w:hint="eastAsia" w:ascii="微软雅黑" w:hAnsi="微软雅黑" w:eastAsia="微软雅黑"/>
          <w:b/>
          <w:sz w:val="27"/>
        </w:rPr>
      </w:pPr>
      <w:r>
        <w:rPr>
          <w:rFonts w:hint="eastAsia" w:ascii="微软雅黑" w:hAnsi="微软雅黑" w:eastAsia="微软雅黑"/>
          <w:b/>
          <w:sz w:val="27"/>
        </w:rPr>
        <w:t>1 思路</w:t>
      </w:r>
    </w:p>
    <w:p w14:paraId="25CFA882">
      <w:pPr>
        <w:bidi w:val="0"/>
        <w:rPr>
          <w:rFonts w:hint="eastAsia"/>
        </w:rPr>
      </w:pPr>
      <w:r>
        <w:rPr>
          <w:rFonts w:hint="eastAsia"/>
        </w:rPr>
        <w:t>场景中设置光源和观察者并绘制多个几何体，光栅化方法渲染出场景。</w:t>
      </w:r>
    </w:p>
    <w:p w14:paraId="115EB4CC">
      <w:pPr>
        <w:bidi w:val="0"/>
        <w:rPr>
          <w:rFonts w:hint="eastAsia"/>
          <w:lang w:eastAsia="zh-CN"/>
        </w:rPr>
      </w:pPr>
      <w:r>
        <w:rPr>
          <w:rFonts w:hint="eastAsia"/>
        </w:rPr>
        <w:t>要求：物体表面纹理表现细节，具有光照颜色和阴影效果（用Phong Model,Phong Shading ,ShadowMap</w:t>
      </w:r>
      <w:r>
        <w:rPr>
          <w:rFonts w:hint="eastAsia"/>
          <w:lang w:eastAsia="zh-CN"/>
        </w:rPr>
        <w:t>。</w:t>
      </w:r>
    </w:p>
    <w:p w14:paraId="198DC566">
      <w:pPr>
        <w:bidi w:val="0"/>
        <w:rPr>
          <w:rFonts w:hint="default"/>
          <w:lang w:val="en-US" w:eastAsia="zh-CN"/>
        </w:rPr>
      </w:pPr>
      <w:r>
        <w:rPr>
          <w:rFonts w:hint="eastAsia"/>
          <w:lang w:val="en-US" w:eastAsia="zh-CN"/>
        </w:rPr>
        <w:t>TODO1：</w:t>
      </w:r>
    </w:p>
    <w:p w14:paraId="5BD5A86A">
      <w:pPr>
        <w:bidi w:val="0"/>
        <w:rPr>
          <w:rFonts w:hint="eastAsia"/>
          <w:lang w:val="en-US" w:eastAsia="zh-CN"/>
        </w:rPr>
      </w:pPr>
      <w:r>
        <w:drawing>
          <wp:anchor distT="0" distB="0" distL="114300" distR="114300" simplePos="0" relativeHeight="251659264" behindDoc="0" locked="0" layoutInCell="1" allowOverlap="1">
            <wp:simplePos x="0" y="0"/>
            <wp:positionH relativeFrom="column">
              <wp:posOffset>460375</wp:posOffset>
            </wp:positionH>
            <wp:positionV relativeFrom="paragraph">
              <wp:posOffset>25400</wp:posOffset>
            </wp:positionV>
            <wp:extent cx="3853180" cy="5767070"/>
            <wp:effectExtent l="0" t="0" r="7620" b="1143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853180" cy="5767070"/>
                    </a:xfrm>
                    <a:prstGeom prst="rect">
                      <a:avLst/>
                    </a:prstGeom>
                    <a:noFill/>
                    <a:ln>
                      <a:noFill/>
                    </a:ln>
                  </pic:spPr>
                </pic:pic>
              </a:graphicData>
            </a:graphic>
          </wp:anchor>
        </w:drawing>
      </w:r>
    </w:p>
    <w:p w14:paraId="53170ED5">
      <w:pPr>
        <w:bidi w:val="0"/>
        <w:rPr>
          <w:rFonts w:hint="eastAsia"/>
          <w:lang w:val="en-US" w:eastAsia="zh-CN"/>
        </w:rPr>
      </w:pPr>
      <w:r>
        <w:rPr>
          <w:rFonts w:hint="eastAsia"/>
          <w:lang w:val="en-US" w:eastAsia="zh-CN"/>
        </w:rPr>
        <w:t>实现</w:t>
      </w:r>
      <w:r>
        <w:t>创建 2D 纹理、处理图片加载、设置参数并返回纹理对象。</w:t>
      </w:r>
    </w:p>
    <w:p w14:paraId="5C0F0A04">
      <w:pPr>
        <w:bidi w:val="0"/>
        <w:rPr>
          <w:rFonts w:hint="eastAsia"/>
          <w:lang w:val="en-US" w:eastAsia="zh-CN"/>
        </w:rPr>
      </w:pPr>
      <w:r>
        <w:rPr>
          <w:rFonts w:hint="eastAsia"/>
          <w:lang w:val="en-US" w:eastAsia="zh-CN"/>
        </w:rPr>
        <w:t>TODO2：</w:t>
      </w:r>
    </w:p>
    <w:p w14:paraId="1386AD55">
      <w:pPr>
        <w:bidi w:val="0"/>
        <w:rPr>
          <w:rFonts w:hint="eastAsia"/>
          <w:lang w:val="en-US" w:eastAsia="zh-CN"/>
        </w:rPr>
      </w:pPr>
      <w:r>
        <w:drawing>
          <wp:anchor distT="0" distB="0" distL="114300" distR="114300" simplePos="0" relativeHeight="251660288" behindDoc="0" locked="0" layoutInCell="1" allowOverlap="1">
            <wp:simplePos x="0" y="0"/>
            <wp:positionH relativeFrom="column">
              <wp:posOffset>178435</wp:posOffset>
            </wp:positionH>
            <wp:positionV relativeFrom="paragraph">
              <wp:posOffset>44450</wp:posOffset>
            </wp:positionV>
            <wp:extent cx="3328035" cy="2499995"/>
            <wp:effectExtent l="0" t="0" r="12065" b="190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328035" cy="2499995"/>
                    </a:xfrm>
                    <a:prstGeom prst="rect">
                      <a:avLst/>
                    </a:prstGeom>
                    <a:noFill/>
                    <a:ln>
                      <a:noFill/>
                    </a:ln>
                  </pic:spPr>
                </pic:pic>
              </a:graphicData>
            </a:graphic>
          </wp:anchor>
        </w:drawing>
      </w:r>
      <w:r>
        <w:rPr>
          <w:rFonts w:hint="eastAsia"/>
          <w:lang w:val="en-US" w:eastAsia="zh-CN"/>
        </w:rPr>
        <w:t>实现PhongShading计算，并且对阴影进行判断。</w:t>
      </w:r>
    </w:p>
    <w:p w14:paraId="3BA367FB">
      <w:pPr>
        <w:bidi w:val="0"/>
        <w:rPr>
          <w:rFonts w:hint="default"/>
          <w:lang w:val="en-US" w:eastAsia="zh-CN"/>
        </w:rPr>
      </w:pPr>
      <w:r>
        <w:rPr>
          <w:rFonts w:hint="eastAsia"/>
          <w:lang w:val="en-US" w:eastAsia="zh-CN"/>
        </w:rPr>
        <w:t>TODO3：</w:t>
      </w:r>
    </w:p>
    <w:p w14:paraId="1707A27F">
      <w:pPr>
        <w:bidi w:val="0"/>
        <w:rPr>
          <w:rFonts w:hint="default"/>
          <w:lang w:val="en-US"/>
        </w:rPr>
      </w:pPr>
      <w:r>
        <w:drawing>
          <wp:anchor distT="0" distB="0" distL="114300" distR="114300" simplePos="0" relativeHeight="251661312" behindDoc="0" locked="0" layoutInCell="1" allowOverlap="1">
            <wp:simplePos x="0" y="0"/>
            <wp:positionH relativeFrom="column">
              <wp:posOffset>201295</wp:posOffset>
            </wp:positionH>
            <wp:positionV relativeFrom="paragraph">
              <wp:posOffset>8255</wp:posOffset>
            </wp:positionV>
            <wp:extent cx="3460750" cy="3004820"/>
            <wp:effectExtent l="0" t="0" r="6350" b="508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460750" cy="3004820"/>
                    </a:xfrm>
                    <a:prstGeom prst="rect">
                      <a:avLst/>
                    </a:prstGeom>
                    <a:noFill/>
                    <a:ln>
                      <a:noFill/>
                    </a:ln>
                  </pic:spPr>
                </pic:pic>
              </a:graphicData>
            </a:graphic>
          </wp:anchor>
        </w:drawing>
      </w:r>
      <w:r>
        <w:rPr>
          <w:rFonts w:hint="eastAsia"/>
          <w:lang w:val="en-US" w:eastAsia="zh-CN"/>
        </w:rPr>
        <w:t>添加实现阴影计算：</w:t>
      </w:r>
      <w:r>
        <w:t>将片元投影到光源空间、从</w:t>
      </w:r>
      <w:r>
        <w:rPr>
          <w:rFonts w:hint="default"/>
        </w:rPr>
        <w:t> </w:t>
      </w:r>
      <w:r>
        <w:rPr>
          <w:rFonts w:hint="default"/>
        </w:rPr>
        <w:fldChar w:fldCharType="begin"/>
      </w:r>
      <w:r>
        <w:rPr>
          <w:rFonts w:hint="default"/>
        </w:rPr>
        <w:instrText xml:space="preserve"> HYPERLINK "vscode-file://vscode-app/e:/VC/Microsoft VS Code/resources/app/out/vs/code/electron-browser/workbench/workbench.html" \o "" </w:instrText>
      </w:r>
      <w:r>
        <w:rPr>
          <w:rFonts w:hint="default"/>
        </w:rPr>
        <w:fldChar w:fldCharType="separate"/>
      </w:r>
      <w:r>
        <w:rPr>
          <w:rFonts w:hint="default"/>
        </w:rPr>
        <w:t>depthTexture</w:t>
      </w:r>
      <w:r>
        <w:rPr>
          <w:rFonts w:hint="default"/>
        </w:rPr>
        <w:fldChar w:fldCharType="end"/>
      </w:r>
      <w:r>
        <w:rPr>
          <w:rFonts w:hint="default"/>
        </w:rPr>
        <w:t> 读取深度、使用基于法向量的偏差避免 acne，并返回 1（阴影）或 0（非阴影）。超出光源视锥（projCoords.z &gt; 1.0）时视为不在阴影中。</w:t>
      </w:r>
    </w:p>
    <w:p w14:paraId="5B8D244F">
      <w:pPr>
        <w:spacing w:line="240" w:lineRule="auto"/>
        <w:rPr>
          <w:rFonts w:hint="eastAsia" w:ascii="微软雅黑" w:hAnsi="微软雅黑" w:eastAsia="微软雅黑"/>
          <w:b/>
          <w:sz w:val="27"/>
        </w:rPr>
      </w:pPr>
    </w:p>
    <w:p w14:paraId="686CCC2F">
      <w:pPr>
        <w:spacing w:line="240" w:lineRule="auto"/>
        <w:rPr>
          <w:rFonts w:hint="eastAsia" w:ascii="微软雅黑" w:hAnsi="微软雅黑" w:eastAsia="微软雅黑"/>
          <w:b/>
          <w:sz w:val="27"/>
        </w:rPr>
      </w:pPr>
    </w:p>
    <w:p w14:paraId="2A60C34E">
      <w:pPr>
        <w:spacing w:line="240" w:lineRule="auto"/>
        <w:rPr>
          <w:rFonts w:hint="eastAsia" w:ascii="微软雅黑" w:hAnsi="微软雅黑" w:eastAsia="微软雅黑"/>
          <w:b/>
          <w:sz w:val="27"/>
        </w:rPr>
      </w:pPr>
    </w:p>
    <w:p w14:paraId="3B8F087A">
      <w:pPr>
        <w:spacing w:line="240" w:lineRule="auto"/>
        <w:rPr>
          <w:rFonts w:hint="eastAsia" w:ascii="微软雅黑" w:hAnsi="微软雅黑" w:eastAsia="微软雅黑"/>
          <w:b/>
          <w:sz w:val="27"/>
        </w:rPr>
      </w:pPr>
      <w:r>
        <w:rPr>
          <w:rFonts w:hint="eastAsia" w:ascii="微软雅黑" w:hAnsi="微软雅黑" w:eastAsia="微软雅黑"/>
          <w:b/>
          <w:sz w:val="27"/>
        </w:rPr>
        <w:t>2</w:t>
      </w:r>
      <w:r>
        <w:rPr>
          <w:rFonts w:ascii="微软雅黑" w:hAnsi="微软雅黑" w:eastAsia="微软雅黑"/>
          <w:b/>
          <w:sz w:val="27"/>
        </w:rPr>
        <w:t xml:space="preserve"> </w:t>
      </w:r>
      <w:r>
        <w:rPr>
          <w:rFonts w:hint="eastAsia" w:ascii="微软雅黑" w:hAnsi="微软雅黑" w:eastAsia="微软雅黑"/>
          <w:b/>
          <w:sz w:val="27"/>
        </w:rPr>
        <w:t>重点难点</w:t>
      </w:r>
    </w:p>
    <w:p w14:paraId="7F6517A0">
      <w:pPr>
        <w:bidi w:val="0"/>
        <w:rPr>
          <w:rFonts w:hint="eastAsia"/>
          <w:lang w:val="en-US" w:eastAsia="zh-CN"/>
        </w:rPr>
      </w:pPr>
      <w:r>
        <w:rPr>
          <w:rFonts w:hint="eastAsia"/>
          <w:lang w:val="en-US" w:eastAsia="zh-CN"/>
        </w:rPr>
        <w:t>拓展项：环境雾化效果实现</w:t>
      </w:r>
    </w:p>
    <w:p w14:paraId="34403DED">
      <w:pPr>
        <w:bidi w:val="0"/>
        <w:rPr>
          <w:rFonts w:hint="eastAsia"/>
          <w:lang w:val="en-US" w:eastAsia="zh-CN"/>
        </w:rPr>
      </w:pPr>
      <w:r>
        <w:rPr>
          <w:rFonts w:hint="eastAsia"/>
          <w:lang w:val="en-US" w:eastAsia="zh-CN"/>
        </w:rPr>
        <w:t>1.在box.frag中添加环境雾参数和简单雾化效果计算。</w:t>
      </w:r>
    </w:p>
    <w:p w14:paraId="330A32B7">
      <w:pPr>
        <w:bidi w:val="0"/>
        <w:rPr>
          <w:rFonts w:hint="default" w:eastAsiaTheme="minorEastAsia"/>
          <w:lang w:val="en-US" w:eastAsia="zh-CN"/>
        </w:rPr>
      </w:pPr>
      <w:r>
        <w:drawing>
          <wp:anchor distT="0" distB="0" distL="114300" distR="114300" simplePos="0" relativeHeight="251666432" behindDoc="0" locked="0" layoutInCell="1" allowOverlap="1">
            <wp:simplePos x="0" y="0"/>
            <wp:positionH relativeFrom="column">
              <wp:posOffset>2472690</wp:posOffset>
            </wp:positionH>
            <wp:positionV relativeFrom="paragraph">
              <wp:posOffset>5324475</wp:posOffset>
            </wp:positionV>
            <wp:extent cx="2508250" cy="2228215"/>
            <wp:effectExtent l="0" t="0" r="6350" b="698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508250" cy="222821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-34290</wp:posOffset>
            </wp:positionH>
            <wp:positionV relativeFrom="paragraph">
              <wp:posOffset>5306695</wp:posOffset>
            </wp:positionV>
            <wp:extent cx="2296795" cy="2279015"/>
            <wp:effectExtent l="0" t="0" r="1905" b="698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296795" cy="227901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-27940</wp:posOffset>
            </wp:positionH>
            <wp:positionV relativeFrom="paragraph">
              <wp:posOffset>3498850</wp:posOffset>
            </wp:positionV>
            <wp:extent cx="5273675" cy="1468120"/>
            <wp:effectExtent l="0" t="0" r="9525" b="508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3675" cy="146812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45085</wp:posOffset>
            </wp:positionH>
            <wp:positionV relativeFrom="paragraph">
              <wp:posOffset>1471295</wp:posOffset>
            </wp:positionV>
            <wp:extent cx="4190365" cy="1709420"/>
            <wp:effectExtent l="0" t="0" r="635" b="508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190365" cy="170942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107315</wp:posOffset>
            </wp:positionH>
            <wp:positionV relativeFrom="paragraph">
              <wp:posOffset>118745</wp:posOffset>
            </wp:positionV>
            <wp:extent cx="4072890" cy="1231265"/>
            <wp:effectExtent l="0" t="0" r="3810" b="63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072890" cy="1231265"/>
                    </a:xfrm>
                    <a:prstGeom prst="rect">
                      <a:avLst/>
                    </a:prstGeom>
                    <a:noFill/>
                    <a:ln>
                      <a:noFill/>
                    </a:ln>
                  </pic:spPr>
                </pic:pic>
              </a:graphicData>
            </a:graphic>
          </wp:anchor>
        </w:drawing>
      </w:r>
      <w:r>
        <w:rPr>
          <w:rFonts w:hint="eastAsia"/>
          <w:lang w:val="en-US" w:eastAsia="zh-CN"/>
        </w:rPr>
        <w:t>2.在Phongshading.js中添加环境雾参数设定。</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3.雾化效果对比：随着雾化强度增加可视程度迅速下降。</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p>
    <w:p w14:paraId="6A4185F1">
      <w:pPr>
        <w:spacing w:line="240" w:lineRule="auto"/>
        <w:rPr>
          <w:rFonts w:hint="eastAsia" w:ascii="微软雅黑" w:hAnsi="微软雅黑" w:eastAsia="微软雅黑"/>
          <w:b/>
          <w:sz w:val="27"/>
        </w:rPr>
      </w:pPr>
      <w:r>
        <w:rPr>
          <w:rFonts w:hint="eastAsia" w:ascii="微软雅黑" w:hAnsi="微软雅黑" w:eastAsia="微软雅黑"/>
          <w:b/>
          <w:sz w:val="27"/>
        </w:rPr>
        <w:t>3</w:t>
      </w:r>
      <w:r>
        <w:rPr>
          <w:rFonts w:ascii="微软雅黑" w:hAnsi="微软雅黑" w:eastAsia="微软雅黑"/>
          <w:b/>
          <w:sz w:val="27"/>
        </w:rPr>
        <w:t xml:space="preserve"> </w:t>
      </w:r>
      <w:r>
        <w:rPr>
          <w:rFonts w:hint="eastAsia" w:ascii="微软雅黑" w:hAnsi="微软雅黑" w:eastAsia="微软雅黑"/>
          <w:b/>
          <w:sz w:val="27"/>
        </w:rPr>
        <w:t>心得</w:t>
      </w:r>
    </w:p>
    <w:p w14:paraId="0CE9943C">
      <w:pPr>
        <w:bidi w:val="0"/>
        <w:rPr>
          <w:rFonts w:hint="eastAsia"/>
          <w:lang w:val="en-US" w:eastAsia="zh-CN"/>
        </w:rPr>
      </w:pPr>
      <w:r>
        <w:rPr>
          <w:rFonts w:hint="eastAsia"/>
          <w:lang w:val="en-US" w:eastAsia="zh-CN"/>
        </w:rPr>
        <w:t xml:space="preserve">  在这次项目编程实现过程中我深刻体会到理论知识与实践操作相结合的重要性。从最初对光栅化渲染流程的模糊认知，到逐步理清纹理加载、光照计算、阴影生成的每一个环节，期间遇到了不少棘手的问题。比如在实现ShadowMap时，深度纹理的采样精度和阴影 acne 现象的处理耗费了大量时间</w:t>
      </w:r>
    </w:p>
    <w:p w14:paraId="6B93A69B">
      <w:pPr>
        <w:bidi w:val="0"/>
        <w:ind w:firstLine="420" w:firstLineChars="200"/>
        <w:rPr>
          <w:rFonts w:hint="default"/>
          <w:lang w:val="en-US" w:eastAsia="zh-CN"/>
        </w:rPr>
      </w:pPr>
      <w:bookmarkStart w:id="0" w:name="_GoBack"/>
      <w:bookmarkEnd w:id="0"/>
      <w:r>
        <w:rPr>
          <w:rFonts w:hint="eastAsia"/>
          <w:lang w:val="en-US" w:eastAsia="zh-CN"/>
        </w:rPr>
        <w:t>环境雾化效果的加入则让我对片元着色器的片段处理逻辑有了更深入的理解，参数的细微调整都会显著影响最终的视觉呈现，这也让我意识到图形学中细节把控的关键作用。此外，多个模块之间的参数传递和协同工作也需要严谨的逻辑设计，任何一个环节的疏漏都可能导致整个场景渲染失败，这种系统性的编程体验极大地提升了我的问题排查能力和代码调试技巧。</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rPr>
        <w:rFonts w:hint="eastAsia"/>
      </w:rPr>
    </w:pPr>
    <w:r>
      <w:rPr>
        <w:rFonts w:hint="eastAsia"/>
      </w:rPr>
      <w:t>计算机图形学</w:t>
    </w:r>
    <w:r>
      <w:t xml:space="preserve"> </w:t>
    </w:r>
    <w:r>
      <w:rPr>
        <w:rFonts w:hint="eastAsia"/>
      </w:rPr>
      <w:t>编程作业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3B261B31"/>
    <w:rsid w:val="7328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页眉 字符"/>
    <w:basedOn w:val="5"/>
    <w:link w:val="3"/>
    <w:uiPriority w:val="99"/>
    <w:rPr>
      <w:sz w:val="18"/>
      <w:szCs w:val="18"/>
    </w:rPr>
  </w:style>
  <w:style w:type="character" w:customStyle="1" w:styleId="9">
    <w:name w:val="页脚 字符"/>
    <w:basedOn w:val="5"/>
    <w:link w:val="2"/>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4</Pages>
  <Words>95</Words>
  <Characters>108</Characters>
  <Lines>1</Lines>
  <Paragraphs>1</Paragraphs>
  <TotalTime>51</TotalTime>
  <ScaleCrop>false</ScaleCrop>
  <LinksUpToDate>false</LinksUpToDate>
  <CharactersWithSpaces>115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无痕的……</cp:lastModifiedBy>
  <dcterms:modified xsi:type="dcterms:W3CDTF">2025-11-23T08:55:56Z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eyJoZGlkIjoiZjdjOTcxYTQzZWRiZjE1NTcyY2JmNzYxODQ1OGIzOTMiLCJ1c2VySWQiOiIzNDAwOTc2NDMifQ==</vt:lpwstr>
  </property>
  <property fmtid="{D5CDD505-2E9C-101B-9397-08002B2CF9AE}" pid="3" name="KSOProductBuildVer">
    <vt:lpwstr>2052-12.1.0.23542</vt:lpwstr>
  </property>
  <property fmtid="{D5CDD505-2E9C-101B-9397-08002B2CF9AE}" pid="4" name="ICV">
    <vt:lpwstr>88E2F3C464C3448391636EE75E6F6FD8_12</vt:lpwstr>
  </property>
</Properties>
</file>