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733B" w14:textId="23165452" w:rsidR="00C97EB6" w:rsidRDefault="00C97EB6" w:rsidP="00C97EB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97EB6">
        <w:rPr>
          <w:rFonts w:ascii="Arial" w:hAnsi="Arial" w:cs="Arial"/>
          <w:b/>
          <w:bCs/>
          <w:sz w:val="36"/>
          <w:szCs w:val="36"/>
        </w:rPr>
        <w:t>Processo de Inscrição e Seleção</w:t>
      </w:r>
    </w:p>
    <w:p w14:paraId="5F9AC479" w14:textId="77777777" w:rsidR="005D255A" w:rsidRPr="00C97EB6" w:rsidRDefault="005D255A" w:rsidP="00C97EB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57358F4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1. Introdução</w:t>
      </w:r>
    </w:p>
    <w:p w14:paraId="25285D29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O processo de inscrição e seleção visa permitir que candidatos qualificados se cadastrem e participem de um programa de capacitação tecnológica promovido pelo Governo do Maranhão. O sistema precisa ser intuitivo, eficaz e capaz de gerenciar até 10.000 inscrições anuais, assegurando a coleta segura de informações essenciais e garantindo transparência em todas as etapas da seleção.</w:t>
      </w:r>
    </w:p>
    <w:p w14:paraId="188AC38A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2. Desafio a Ser Enfrentado</w:t>
      </w:r>
    </w:p>
    <w:p w14:paraId="1E7C5037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Devido ao grande número de inscritos, é necessário um sistema robusto para administrar todas as fases do processo, desde a inscrição até a matrícula. O objetivo é minimizar erros manuais, assegurar acessibilidade para diferentes perfis de usuários e proporcionar um fluxo claro e organizado tanto para os candidatos quanto para os gestores do programa.</w:t>
      </w:r>
    </w:p>
    <w:p w14:paraId="221E019C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3. Público-Alvo e Perfis de Usuários</w:t>
      </w:r>
    </w:p>
    <w:p w14:paraId="743076EA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Jovens e adultos interessados em formação na área de tecnologia.</w:t>
      </w:r>
      <w:r w:rsidRPr="00C97EB6">
        <w:rPr>
          <w:rFonts w:ascii="Arial" w:hAnsi="Arial" w:cs="Arial"/>
        </w:rPr>
        <w:br/>
        <w:t>• Candidatos com variados níveis de conhecimento técnico.</w:t>
      </w:r>
      <w:r w:rsidRPr="00C97EB6">
        <w:rPr>
          <w:rFonts w:ascii="Arial" w:hAnsi="Arial" w:cs="Arial"/>
        </w:rPr>
        <w:br/>
        <w:t>• Organizadores e avaliadores encarregados da administração do processo seletivo.</w:t>
      </w:r>
    </w:p>
    <w:p w14:paraId="024EE686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4. Funcionalidades Essenciais</w:t>
      </w:r>
    </w:p>
    <w:p w14:paraId="27EE4B5E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Formulário de inscrição digital.</w:t>
      </w:r>
      <w:r w:rsidRPr="00C97EB6">
        <w:rPr>
          <w:rFonts w:ascii="Arial" w:hAnsi="Arial" w:cs="Arial"/>
        </w:rPr>
        <w:br/>
        <w:t>• Verificação de dados obrigatórios.</w:t>
      </w:r>
      <w:r w:rsidRPr="00C97EB6">
        <w:rPr>
          <w:rFonts w:ascii="Arial" w:hAnsi="Arial" w:cs="Arial"/>
        </w:rPr>
        <w:br/>
        <w:t>• Confirmação de conta via e-mail.</w:t>
      </w:r>
      <w:r w:rsidRPr="00C97EB6">
        <w:rPr>
          <w:rFonts w:ascii="Arial" w:hAnsi="Arial" w:cs="Arial"/>
        </w:rPr>
        <w:br/>
        <w:t>• Testes online para seleção automatizada.</w:t>
      </w:r>
      <w:r w:rsidRPr="00C97EB6">
        <w:rPr>
          <w:rFonts w:ascii="Arial" w:hAnsi="Arial" w:cs="Arial"/>
        </w:rPr>
        <w:br/>
        <w:t>• Atualização do status do candidato.</w:t>
      </w:r>
      <w:r w:rsidRPr="00C97EB6">
        <w:rPr>
          <w:rFonts w:ascii="Arial" w:hAnsi="Arial" w:cs="Arial"/>
        </w:rPr>
        <w:br/>
        <w:t>• Canal de atendimento para dúvidas.</w:t>
      </w:r>
    </w:p>
    <w:p w14:paraId="7BCE20D3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 Etapas do Processo de Inscrição</w:t>
      </w:r>
    </w:p>
    <w:p w14:paraId="2DCE4107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lastRenderedPageBreak/>
        <w:t>5.1 Acesso ao Sistema</w:t>
      </w:r>
    </w:p>
    <w:p w14:paraId="5CA1857B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O candidato entra no portal do programa.</w:t>
      </w:r>
      <w:r w:rsidRPr="00C97EB6">
        <w:rPr>
          <w:rFonts w:ascii="Arial" w:hAnsi="Arial" w:cs="Arial"/>
        </w:rPr>
        <w:br/>
        <w:t>• O botão "Inscreva-se" direciona para o formulário de inscrição.</w:t>
      </w:r>
    </w:p>
    <w:p w14:paraId="3B8A94A7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5.2 Cadastro do Candidato</w:t>
      </w:r>
    </w:p>
    <w:p w14:paraId="4E75A3C2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Nome completo.</w:t>
      </w:r>
      <w:r w:rsidRPr="00C97EB6">
        <w:rPr>
          <w:rFonts w:ascii="Arial" w:hAnsi="Arial" w:cs="Arial"/>
        </w:rPr>
        <w:br/>
        <w:t>• E-mail.</w:t>
      </w:r>
      <w:r w:rsidRPr="00C97EB6">
        <w:rPr>
          <w:rFonts w:ascii="Arial" w:hAnsi="Arial" w:cs="Arial"/>
        </w:rPr>
        <w:br/>
        <w:t>• CPF ou outro documento de identidade.</w:t>
      </w:r>
      <w:r w:rsidRPr="00C97EB6">
        <w:rPr>
          <w:rFonts w:ascii="Arial" w:hAnsi="Arial" w:cs="Arial"/>
        </w:rPr>
        <w:br/>
        <w:t>• Telefone para contato.</w:t>
      </w:r>
      <w:r w:rsidRPr="00C97EB6">
        <w:rPr>
          <w:rFonts w:ascii="Arial" w:hAnsi="Arial" w:cs="Arial"/>
        </w:rPr>
        <w:br/>
        <w:t>• Endereço residencial.</w:t>
      </w:r>
      <w:r w:rsidRPr="00C97EB6">
        <w:rPr>
          <w:rFonts w:ascii="Arial" w:hAnsi="Arial" w:cs="Arial"/>
        </w:rPr>
        <w:br/>
        <w:t>• Definição de senha para login.</w:t>
      </w:r>
      <w:r w:rsidRPr="00C97EB6">
        <w:rPr>
          <w:rFonts w:ascii="Arial" w:hAnsi="Arial" w:cs="Arial"/>
        </w:rPr>
        <w:br/>
        <w:t>• Envio de e-mail para validação da conta.</w:t>
      </w:r>
    </w:p>
    <w:p w14:paraId="12182232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5.3 Preenchimento do Formulário</w:t>
      </w:r>
    </w:p>
    <w:p w14:paraId="42E48E0A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Seleção da área de interesse.</w:t>
      </w:r>
      <w:r w:rsidRPr="00C97EB6">
        <w:rPr>
          <w:rFonts w:ascii="Arial" w:hAnsi="Arial" w:cs="Arial"/>
        </w:rPr>
        <w:br/>
        <w:t>• Nível de escolaridade.</w:t>
      </w:r>
      <w:r w:rsidRPr="00C97EB6">
        <w:rPr>
          <w:rFonts w:ascii="Arial" w:hAnsi="Arial" w:cs="Arial"/>
        </w:rPr>
        <w:br/>
        <w:t>• Experiência profissional.</w:t>
      </w:r>
      <w:r w:rsidRPr="00C97EB6">
        <w:rPr>
          <w:rFonts w:ascii="Arial" w:hAnsi="Arial" w:cs="Arial"/>
        </w:rPr>
        <w:br/>
        <w:t>• Disponibilidade de horários.</w:t>
      </w:r>
      <w:r w:rsidRPr="00C97EB6">
        <w:rPr>
          <w:rFonts w:ascii="Arial" w:hAnsi="Arial" w:cs="Arial"/>
        </w:rPr>
        <w:br/>
        <w:t>• Respostas a perguntas abertas (se necessário).</w:t>
      </w:r>
      <w:r w:rsidRPr="00C97EB6">
        <w:rPr>
          <w:rFonts w:ascii="Arial" w:hAnsi="Arial" w:cs="Arial"/>
        </w:rPr>
        <w:br/>
        <w:t>• Upload de documentos (quando aplicável).</w:t>
      </w:r>
    </w:p>
    <w:p w14:paraId="5529E01C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5.4 Revisão e Confirmação</w:t>
      </w:r>
    </w:p>
    <w:p w14:paraId="42878124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O candidato verifica as informações preenchidas.</w:t>
      </w:r>
      <w:r w:rsidRPr="00C97EB6">
        <w:rPr>
          <w:rFonts w:ascii="Arial" w:hAnsi="Arial" w:cs="Arial"/>
        </w:rPr>
        <w:br/>
      </w:r>
      <w:proofErr w:type="gramStart"/>
      <w:r w:rsidRPr="00C97EB6">
        <w:rPr>
          <w:rFonts w:ascii="Arial" w:hAnsi="Arial" w:cs="Arial"/>
        </w:rPr>
        <w:t>• Aceita</w:t>
      </w:r>
      <w:proofErr w:type="gramEnd"/>
      <w:r w:rsidRPr="00C97EB6">
        <w:rPr>
          <w:rFonts w:ascii="Arial" w:hAnsi="Arial" w:cs="Arial"/>
        </w:rPr>
        <w:t xml:space="preserve"> os termos e condições do programa.</w:t>
      </w:r>
      <w:r w:rsidRPr="00C97EB6">
        <w:rPr>
          <w:rFonts w:ascii="Arial" w:hAnsi="Arial" w:cs="Arial"/>
        </w:rPr>
        <w:br/>
        <w:t>• Confirma a inscrição e recebe um código/link para acompanhamento.</w:t>
      </w:r>
    </w:p>
    <w:p w14:paraId="63721C4A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5.5 Avaliação e Seleção</w:t>
      </w:r>
    </w:p>
    <w:p w14:paraId="2BB43766" w14:textId="22592624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• Teste de nivelamento online.</w:t>
      </w:r>
      <w:r w:rsidRPr="00C97EB6">
        <w:rPr>
          <w:rFonts w:ascii="Arial" w:hAnsi="Arial" w:cs="Arial"/>
        </w:rPr>
        <w:br/>
        <w:t>• Teste técnico para segunda fase.</w:t>
      </w:r>
      <w:r w:rsidRPr="00C97EB6">
        <w:rPr>
          <w:rFonts w:ascii="Arial" w:hAnsi="Arial" w:cs="Arial"/>
        </w:rPr>
        <w:br/>
        <w:t>• Análise dos resultados pela equipe do programa.</w:t>
      </w:r>
      <w:r w:rsidRPr="00C97EB6">
        <w:rPr>
          <w:rFonts w:ascii="Arial" w:hAnsi="Arial" w:cs="Arial"/>
        </w:rPr>
        <w:br/>
        <w:t>• Atualização do status do candidato (Aprovado,</w:t>
      </w:r>
      <w:r w:rsidR="003828FB">
        <w:rPr>
          <w:rFonts w:ascii="Arial" w:hAnsi="Arial" w:cs="Arial"/>
        </w:rPr>
        <w:t xml:space="preserve"> </w:t>
      </w:r>
      <w:proofErr w:type="gramStart"/>
      <w:r w:rsidRPr="00C97EB6">
        <w:rPr>
          <w:rFonts w:ascii="Arial" w:hAnsi="Arial" w:cs="Arial"/>
        </w:rPr>
        <w:t>Reprovado</w:t>
      </w:r>
      <w:proofErr w:type="gramEnd"/>
      <w:r w:rsidRPr="00C97EB6">
        <w:rPr>
          <w:rFonts w:ascii="Arial" w:hAnsi="Arial" w:cs="Arial"/>
        </w:rPr>
        <w:t xml:space="preserve"> ou Em análise).</w:t>
      </w:r>
    </w:p>
    <w:p w14:paraId="3BBE08D7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5.6 Divulgação dos Resultados e Matrícula</w:t>
      </w:r>
    </w:p>
    <w:p w14:paraId="0465F035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lastRenderedPageBreak/>
        <w:t>• Envio de e-mail informando o resultado da seleção.</w:t>
      </w:r>
      <w:r w:rsidRPr="00C97EB6">
        <w:rPr>
          <w:rFonts w:ascii="Arial" w:hAnsi="Arial" w:cs="Arial"/>
        </w:rPr>
        <w:br/>
        <w:t>• Instruções para os aprovados sobre os próximos passos.</w:t>
      </w:r>
      <w:r w:rsidRPr="00C97EB6">
        <w:rPr>
          <w:rFonts w:ascii="Arial" w:hAnsi="Arial" w:cs="Arial"/>
        </w:rPr>
        <w:br/>
        <w:t>• Disponibilização de suporte para dúvidas e orientações.</w:t>
      </w:r>
    </w:p>
    <w:p w14:paraId="55BCDB66" w14:textId="77777777" w:rsidR="00C97EB6" w:rsidRPr="00C97EB6" w:rsidRDefault="00C97EB6" w:rsidP="00C97EB6">
      <w:pPr>
        <w:spacing w:line="360" w:lineRule="auto"/>
        <w:rPr>
          <w:rFonts w:ascii="Arial" w:hAnsi="Arial" w:cs="Arial"/>
          <w:b/>
          <w:bCs/>
        </w:rPr>
      </w:pPr>
      <w:r w:rsidRPr="00C97EB6">
        <w:rPr>
          <w:rFonts w:ascii="Arial" w:hAnsi="Arial" w:cs="Arial"/>
          <w:b/>
          <w:bCs/>
        </w:rPr>
        <w:t>6. Conclusão</w:t>
      </w:r>
    </w:p>
    <w:p w14:paraId="4939B018" w14:textId="77777777" w:rsidR="00C97EB6" w:rsidRPr="00C97EB6" w:rsidRDefault="00C97EB6" w:rsidP="00C97EB6">
      <w:pPr>
        <w:spacing w:line="360" w:lineRule="auto"/>
        <w:rPr>
          <w:rFonts w:ascii="Arial" w:hAnsi="Arial" w:cs="Arial"/>
        </w:rPr>
      </w:pPr>
      <w:r w:rsidRPr="00C97EB6">
        <w:rPr>
          <w:rFonts w:ascii="Arial" w:hAnsi="Arial" w:cs="Arial"/>
        </w:rPr>
        <w:t>Esse fluxo servirá como base para a construção da plataforma de inscrição e seleção, garantindo que o processo seja acessível, eficiente e transparente tanto para os candidatos quanto para os organizadores.</w:t>
      </w:r>
    </w:p>
    <w:p w14:paraId="452572F8" w14:textId="77777777" w:rsidR="00C97EB6" w:rsidRPr="00C97EB6" w:rsidRDefault="00000000" w:rsidP="00C97EB6">
      <w:r>
        <w:pict w14:anchorId="5CE3503F">
          <v:rect id="_x0000_i1025" style="width:0;height:1.5pt" o:hralign="center" o:hrstd="t" o:hr="t" fillcolor="#a0a0a0" stroked="f"/>
        </w:pict>
      </w:r>
    </w:p>
    <w:p w14:paraId="3E8E7127" w14:textId="77777777" w:rsidR="00C97EB6" w:rsidRDefault="00C97EB6"/>
    <w:sectPr w:rsidR="00C9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B6"/>
    <w:rsid w:val="00146312"/>
    <w:rsid w:val="003828FB"/>
    <w:rsid w:val="005D255A"/>
    <w:rsid w:val="00AA1EA8"/>
    <w:rsid w:val="00C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2029"/>
  <w15:chartTrackingRefBased/>
  <w15:docId w15:val="{0A045FCF-8C32-4A80-AC9E-37E567A8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7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7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E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7EB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7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7E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7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7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7E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7E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7EB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7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7EB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7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432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Delano Costa Araujo</dc:creator>
  <cp:keywords/>
  <dc:description/>
  <cp:lastModifiedBy>Franklin Delano Costa Araujo</cp:lastModifiedBy>
  <cp:revision>3</cp:revision>
  <dcterms:created xsi:type="dcterms:W3CDTF">2025-03-20T22:43:00Z</dcterms:created>
  <dcterms:modified xsi:type="dcterms:W3CDTF">2025-03-20T23:11:00Z</dcterms:modified>
</cp:coreProperties>
</file>