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06EB" w14:textId="1E90BE1A" w:rsidR="003E4FCF" w:rsidRPr="00982EB3" w:rsidRDefault="003E4FCF" w:rsidP="006F3EA3">
      <w:pPr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3-5 Requisitos funcionais para o primeiro incremento</w:t>
      </w:r>
    </w:p>
    <w:p w14:paraId="3AC670AF" w14:textId="77777777" w:rsidR="006F3EA3" w:rsidRPr="00982EB3" w:rsidRDefault="006F3EA3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RF-001 – O sistema deve permitir que um utilizador faça login utilizando e-mail e senha.</w:t>
      </w:r>
    </w:p>
    <w:p w14:paraId="67F653EB" w14:textId="77777777" w:rsidR="006F3EA3" w:rsidRPr="00982EB3" w:rsidRDefault="006F3EA3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RF-006 – O sistema deve permitir que um administrador crie novos utilizadores.</w:t>
      </w:r>
    </w:p>
    <w:p w14:paraId="44539622" w14:textId="55DFF6B2" w:rsidR="006F3EA3" w:rsidRPr="00982EB3" w:rsidRDefault="006F3EA3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RF-008 – O sistema deve permitir que a federação crie novas associações.</w:t>
      </w:r>
    </w:p>
    <w:p w14:paraId="180228D1" w14:textId="0980F437" w:rsidR="006F3EA3" w:rsidRPr="00982EB3" w:rsidRDefault="006F3EA3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RF-010 – O sistema deve permitir que as associações registem jogadores.</w:t>
      </w:r>
    </w:p>
    <w:p w14:paraId="164BB127" w14:textId="77777777" w:rsidR="006F3EA3" w:rsidRPr="00982EB3" w:rsidRDefault="006F3EA3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RF-015 – O sistema deve permitir a transferência de jogadores entre associações.</w:t>
      </w:r>
    </w:p>
    <w:p w14:paraId="2CA03EF0" w14:textId="77777777" w:rsidR="0013115D" w:rsidRPr="00982EB3" w:rsidRDefault="0013115D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2FE2B816" w14:textId="2CDDA292" w:rsidR="00701E1F" w:rsidRPr="00982EB3" w:rsidRDefault="00701E1F" w:rsidP="006F3EA3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Arquitetura a ser utilizada</w:t>
      </w:r>
    </w:p>
    <w:p w14:paraId="53601771" w14:textId="2C115FD7" w:rsidR="00701E1F" w:rsidRPr="00982EB3" w:rsidRDefault="00701E1F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Arquitetura MVC</w:t>
      </w:r>
    </w:p>
    <w:p w14:paraId="06270A80" w14:textId="77777777" w:rsidR="0018194B" w:rsidRPr="00982EB3" w:rsidRDefault="0018194B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6A899CFF" w14:textId="66823CAD" w:rsidR="00A15B87" w:rsidRPr="00982EB3" w:rsidRDefault="00A15B87" w:rsidP="006F3EA3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proofErr w:type="spellStart"/>
      <w:r w:rsidRPr="00982EB3">
        <w:rPr>
          <w:rFonts w:ascii="Times New Roman" w:hAnsi="Times New Roman" w:cs="Times New Roman"/>
          <w:b/>
          <w:bCs/>
          <w:lang w:val="pt-PT"/>
        </w:rPr>
        <w:t>Sta</w:t>
      </w:r>
      <w:r w:rsidR="0073505D" w:rsidRPr="00982EB3">
        <w:rPr>
          <w:rFonts w:ascii="Times New Roman" w:hAnsi="Times New Roman" w:cs="Times New Roman"/>
          <w:b/>
          <w:bCs/>
          <w:lang w:val="pt-PT"/>
        </w:rPr>
        <w:t>ck</w:t>
      </w:r>
      <w:proofErr w:type="spellEnd"/>
      <w:r w:rsidR="0073505D" w:rsidRPr="00982EB3">
        <w:rPr>
          <w:rFonts w:ascii="Times New Roman" w:hAnsi="Times New Roman" w:cs="Times New Roman"/>
          <w:b/>
          <w:bCs/>
          <w:lang w:val="pt-PT"/>
        </w:rPr>
        <w:t xml:space="preserve"> Tecnológica</w:t>
      </w:r>
    </w:p>
    <w:p w14:paraId="2392548E" w14:textId="4C9C5200" w:rsidR="0073505D" w:rsidRPr="00982EB3" w:rsidRDefault="0073505D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proofErr w:type="spellStart"/>
      <w:r w:rsidRPr="00982EB3">
        <w:rPr>
          <w:rFonts w:ascii="Times New Roman" w:hAnsi="Times New Roman" w:cs="Times New Roman"/>
          <w:b/>
          <w:bCs/>
          <w:lang w:val="pt-PT"/>
        </w:rPr>
        <w:t>Frontend</w:t>
      </w:r>
      <w:proofErr w:type="spellEnd"/>
      <w:r w:rsidRPr="00982EB3">
        <w:rPr>
          <w:rFonts w:ascii="Times New Roman" w:hAnsi="Times New Roman" w:cs="Times New Roman"/>
          <w:b/>
          <w:bCs/>
          <w:lang w:val="pt-PT"/>
        </w:rPr>
        <w:t>:</w:t>
      </w:r>
      <w:r w:rsidRPr="00982EB3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982EB3">
        <w:rPr>
          <w:rFonts w:ascii="Times New Roman" w:hAnsi="Times New Roman" w:cs="Times New Roman"/>
          <w:lang w:val="pt-PT"/>
        </w:rPr>
        <w:t>React</w:t>
      </w:r>
      <w:proofErr w:type="spellEnd"/>
    </w:p>
    <w:p w14:paraId="490BB784" w14:textId="35F8F447" w:rsidR="0073505D" w:rsidRPr="00982EB3" w:rsidRDefault="0073505D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proofErr w:type="spellStart"/>
      <w:r w:rsidRPr="00982EB3">
        <w:rPr>
          <w:rFonts w:ascii="Times New Roman" w:hAnsi="Times New Roman" w:cs="Times New Roman"/>
          <w:b/>
          <w:bCs/>
          <w:lang w:val="pt-PT"/>
        </w:rPr>
        <w:t>Backend</w:t>
      </w:r>
      <w:proofErr w:type="spellEnd"/>
      <w:r w:rsidRPr="00982EB3">
        <w:rPr>
          <w:rFonts w:ascii="Times New Roman" w:hAnsi="Times New Roman" w:cs="Times New Roman"/>
          <w:b/>
          <w:bCs/>
          <w:lang w:val="pt-PT"/>
        </w:rPr>
        <w:t>:</w:t>
      </w:r>
      <w:r w:rsidRPr="00982EB3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982EB3">
        <w:rPr>
          <w:rFonts w:ascii="Times New Roman" w:hAnsi="Times New Roman" w:cs="Times New Roman"/>
          <w:lang w:val="pt-PT"/>
        </w:rPr>
        <w:t>Laravel</w:t>
      </w:r>
      <w:proofErr w:type="spellEnd"/>
    </w:p>
    <w:p w14:paraId="24A99A20" w14:textId="6F20DC97" w:rsidR="0073505D" w:rsidRPr="00982EB3" w:rsidRDefault="0073505D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Base de dados:</w:t>
      </w:r>
      <w:r w:rsidRPr="00982EB3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982EB3">
        <w:rPr>
          <w:rFonts w:ascii="Times New Roman" w:hAnsi="Times New Roman" w:cs="Times New Roman"/>
          <w:lang w:val="pt-PT"/>
        </w:rPr>
        <w:t>PostgreSQL</w:t>
      </w:r>
      <w:proofErr w:type="spellEnd"/>
    </w:p>
    <w:p w14:paraId="4E91DB5A" w14:textId="431E8F9B" w:rsidR="0018194B" w:rsidRPr="00982EB3" w:rsidRDefault="0018194B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484F109A" w14:textId="285C7CEF" w:rsidR="0018194B" w:rsidRPr="00982EB3" w:rsidRDefault="0018194B" w:rsidP="006F3EA3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Diagrama simplificado da arquitetura</w:t>
      </w:r>
    </w:p>
    <w:p w14:paraId="5DE32E98" w14:textId="46108A13" w:rsidR="0018194B" w:rsidRPr="00982EB3" w:rsidRDefault="00047B01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drawing>
          <wp:inline distT="0" distB="0" distL="0" distR="0" wp14:anchorId="038DD798" wp14:editId="3B0EE802">
            <wp:extent cx="2286000" cy="2300717"/>
            <wp:effectExtent l="0" t="0" r="0" b="4445"/>
            <wp:docPr id="191473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35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9020" cy="230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8769" w14:textId="453E0B1D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lastRenderedPageBreak/>
        <w:t xml:space="preserve">Justificativa da Arquitetura e </w:t>
      </w:r>
      <w:proofErr w:type="spellStart"/>
      <w:r w:rsidRPr="00982EB3">
        <w:rPr>
          <w:rFonts w:ascii="Times New Roman" w:hAnsi="Times New Roman" w:cs="Times New Roman"/>
          <w:b/>
          <w:bCs/>
          <w:lang w:val="pt-PT"/>
        </w:rPr>
        <w:t>Stack</w:t>
      </w:r>
      <w:proofErr w:type="spellEnd"/>
      <w:r w:rsidRPr="00982EB3">
        <w:rPr>
          <w:rFonts w:ascii="Times New Roman" w:hAnsi="Times New Roman" w:cs="Times New Roman"/>
          <w:b/>
          <w:bCs/>
          <w:lang w:val="pt-PT"/>
        </w:rPr>
        <w:t xml:space="preserve"> Tecnológica</w:t>
      </w:r>
    </w:p>
    <w:p w14:paraId="71325FFA" w14:textId="77777777" w:rsidR="00982EB3" w:rsidRPr="00982EB3" w:rsidRDefault="00982EB3" w:rsidP="00982EB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 xml:space="preserve">A arquitetura adotada para o sistema é </w:t>
      </w:r>
      <w:r w:rsidRPr="00982EB3">
        <w:rPr>
          <w:rFonts w:ascii="Times New Roman" w:hAnsi="Times New Roman" w:cs="Times New Roman"/>
          <w:b/>
          <w:bCs/>
          <w:lang w:val="pt-PT"/>
        </w:rPr>
        <w:t>MVC (</w:t>
      </w:r>
      <w:proofErr w:type="spellStart"/>
      <w:r w:rsidRPr="00982EB3">
        <w:rPr>
          <w:rFonts w:ascii="Times New Roman" w:hAnsi="Times New Roman" w:cs="Times New Roman"/>
          <w:b/>
          <w:bCs/>
          <w:lang w:val="pt-PT"/>
        </w:rPr>
        <w:t>Model-View-Controller</w:t>
      </w:r>
      <w:proofErr w:type="spellEnd"/>
      <w:r w:rsidRPr="00982EB3">
        <w:rPr>
          <w:rFonts w:ascii="Times New Roman" w:hAnsi="Times New Roman" w:cs="Times New Roman"/>
          <w:b/>
          <w:bCs/>
          <w:lang w:val="pt-PT"/>
        </w:rPr>
        <w:t>)</w:t>
      </w:r>
      <w:r w:rsidRPr="00982EB3">
        <w:rPr>
          <w:rFonts w:ascii="Times New Roman" w:hAnsi="Times New Roman" w:cs="Times New Roman"/>
          <w:lang w:val="pt-PT"/>
        </w:rPr>
        <w:t xml:space="preserve"> com a seguinte </w:t>
      </w:r>
      <w:proofErr w:type="spellStart"/>
      <w:r w:rsidRPr="00982EB3">
        <w:rPr>
          <w:rFonts w:ascii="Times New Roman" w:hAnsi="Times New Roman" w:cs="Times New Roman"/>
          <w:lang w:val="pt-PT"/>
        </w:rPr>
        <w:t>stack</w:t>
      </w:r>
      <w:proofErr w:type="spellEnd"/>
      <w:r w:rsidRPr="00982EB3">
        <w:rPr>
          <w:rFonts w:ascii="Times New Roman" w:hAnsi="Times New Roman" w:cs="Times New Roman"/>
          <w:lang w:val="pt-PT"/>
        </w:rPr>
        <w:t>:</w:t>
      </w:r>
    </w:p>
    <w:p w14:paraId="3498DF46" w14:textId="77777777" w:rsidR="00982EB3" w:rsidRPr="00982EB3" w:rsidRDefault="00982EB3" w:rsidP="00982EB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proofErr w:type="spellStart"/>
      <w:r w:rsidRPr="00982EB3">
        <w:rPr>
          <w:rFonts w:ascii="Times New Roman" w:hAnsi="Times New Roman" w:cs="Times New Roman"/>
          <w:b/>
          <w:bCs/>
          <w:lang w:val="pt-PT"/>
        </w:rPr>
        <w:t>Frontend</w:t>
      </w:r>
      <w:proofErr w:type="spellEnd"/>
      <w:r w:rsidRPr="00982EB3">
        <w:rPr>
          <w:rFonts w:ascii="Times New Roman" w:hAnsi="Times New Roman" w:cs="Times New Roman"/>
          <w:b/>
          <w:bCs/>
          <w:lang w:val="pt-PT"/>
        </w:rPr>
        <w:t>:</w:t>
      </w:r>
      <w:r w:rsidRPr="00982EB3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982EB3">
        <w:rPr>
          <w:rFonts w:ascii="Times New Roman" w:hAnsi="Times New Roman" w:cs="Times New Roman"/>
          <w:lang w:val="pt-PT"/>
        </w:rPr>
        <w:t>React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</w:t>
      </w:r>
    </w:p>
    <w:p w14:paraId="67BA582B" w14:textId="77777777" w:rsidR="00982EB3" w:rsidRPr="00982EB3" w:rsidRDefault="00982EB3" w:rsidP="00982EB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proofErr w:type="spellStart"/>
      <w:r w:rsidRPr="00982EB3">
        <w:rPr>
          <w:rFonts w:ascii="Times New Roman" w:hAnsi="Times New Roman" w:cs="Times New Roman"/>
          <w:b/>
          <w:bCs/>
          <w:lang w:val="pt-PT"/>
        </w:rPr>
        <w:t>Backend</w:t>
      </w:r>
      <w:proofErr w:type="spellEnd"/>
      <w:r w:rsidRPr="00982EB3">
        <w:rPr>
          <w:rFonts w:ascii="Times New Roman" w:hAnsi="Times New Roman" w:cs="Times New Roman"/>
          <w:b/>
          <w:bCs/>
          <w:lang w:val="pt-PT"/>
        </w:rPr>
        <w:t>:</w:t>
      </w:r>
      <w:r w:rsidRPr="00982EB3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982EB3">
        <w:rPr>
          <w:rFonts w:ascii="Times New Roman" w:hAnsi="Times New Roman" w:cs="Times New Roman"/>
          <w:lang w:val="pt-PT"/>
        </w:rPr>
        <w:t>Laravel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(API) </w:t>
      </w:r>
    </w:p>
    <w:p w14:paraId="72D55E5B" w14:textId="77777777" w:rsidR="00982EB3" w:rsidRPr="00982EB3" w:rsidRDefault="00982EB3" w:rsidP="00982EB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Base de Dados:</w:t>
      </w:r>
      <w:r w:rsidRPr="00982EB3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982EB3">
        <w:rPr>
          <w:rFonts w:ascii="Times New Roman" w:hAnsi="Times New Roman" w:cs="Times New Roman"/>
          <w:lang w:val="pt-PT"/>
        </w:rPr>
        <w:t>PostgreSQL</w:t>
      </w:r>
      <w:proofErr w:type="spellEnd"/>
    </w:p>
    <w:p w14:paraId="579DBF89" w14:textId="783D2F46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59C9CDAC" w14:textId="12409C77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1. Adequação aos Requisitos Funcionais do MVP</w:t>
      </w:r>
    </w:p>
    <w:p w14:paraId="2DE436B2" w14:textId="77777777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A arquitetura escolhida permite implementar de forma eficiente os principais requisitos do primeiro incremento, nomeadamente:</w:t>
      </w:r>
    </w:p>
    <w:p w14:paraId="27132421" w14:textId="77777777" w:rsidR="00146467" w:rsidRPr="00982EB3" w:rsidRDefault="00146467" w:rsidP="0014646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RF-001 (Login)</w:t>
      </w:r>
    </w:p>
    <w:p w14:paraId="245DDB2F" w14:textId="77777777" w:rsidR="00146467" w:rsidRPr="00982EB3" w:rsidRDefault="00146467" w:rsidP="0014646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RF-002 (Validação de credenciais)</w:t>
      </w:r>
    </w:p>
    <w:p w14:paraId="3FAE61B5" w14:textId="77777777" w:rsidR="00146467" w:rsidRPr="00982EB3" w:rsidRDefault="00146467" w:rsidP="0014646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RF-003 (Encerramento de sessão)</w:t>
      </w:r>
    </w:p>
    <w:p w14:paraId="1FE7291C" w14:textId="77777777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 xml:space="preserve">O </w:t>
      </w:r>
      <w:proofErr w:type="spellStart"/>
      <w:r w:rsidRPr="00982EB3">
        <w:rPr>
          <w:rFonts w:ascii="Times New Roman" w:hAnsi="Times New Roman" w:cs="Times New Roman"/>
          <w:lang w:val="pt-PT"/>
        </w:rPr>
        <w:t>Laravel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já fornece:</w:t>
      </w:r>
    </w:p>
    <w:p w14:paraId="0220CE2C" w14:textId="77777777" w:rsidR="00146467" w:rsidRPr="00982EB3" w:rsidRDefault="00146467" w:rsidP="0014646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Autenticação estruturada</w:t>
      </w:r>
    </w:p>
    <w:p w14:paraId="3F922DE6" w14:textId="77777777" w:rsidR="00146467" w:rsidRPr="00982EB3" w:rsidRDefault="00146467" w:rsidP="0014646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Validação de dados</w:t>
      </w:r>
    </w:p>
    <w:p w14:paraId="65F7A812" w14:textId="77777777" w:rsidR="00146467" w:rsidRPr="00982EB3" w:rsidRDefault="00146467" w:rsidP="0014646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Gestão de sessões</w:t>
      </w:r>
    </w:p>
    <w:p w14:paraId="68F7B160" w14:textId="28EE79E8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Resultado: implementação rápida, segura e padronizada.</w:t>
      </w:r>
    </w:p>
    <w:p w14:paraId="015C8CDD" w14:textId="53BF2C8A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5369D41C" w14:textId="77777777" w:rsidR="00982EB3" w:rsidRPr="00982EB3" w:rsidRDefault="00982EB3" w:rsidP="00982EB3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2. Simplicidade e velocidade de desenvolvimento</w:t>
      </w:r>
    </w:p>
    <w:p w14:paraId="1DFB1482" w14:textId="77777777" w:rsidR="00982EB3" w:rsidRPr="00982EB3" w:rsidRDefault="00982EB3" w:rsidP="00982EB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O uso de:</w:t>
      </w:r>
    </w:p>
    <w:p w14:paraId="444E8D01" w14:textId="77777777" w:rsidR="00982EB3" w:rsidRPr="00982EB3" w:rsidRDefault="00982EB3" w:rsidP="00982EB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proofErr w:type="spellStart"/>
      <w:r w:rsidRPr="00982EB3">
        <w:rPr>
          <w:rFonts w:ascii="Times New Roman" w:hAnsi="Times New Roman" w:cs="Times New Roman"/>
          <w:lang w:val="pt-PT"/>
        </w:rPr>
        <w:t>Laravel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como API </w:t>
      </w:r>
    </w:p>
    <w:p w14:paraId="148427AC" w14:textId="77777777" w:rsidR="00982EB3" w:rsidRPr="00982EB3" w:rsidRDefault="00982EB3" w:rsidP="00982EB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proofErr w:type="spellStart"/>
      <w:r w:rsidRPr="00982EB3">
        <w:rPr>
          <w:rFonts w:ascii="Times New Roman" w:hAnsi="Times New Roman" w:cs="Times New Roman"/>
          <w:lang w:val="pt-PT"/>
        </w:rPr>
        <w:t>React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no </w:t>
      </w:r>
      <w:proofErr w:type="spellStart"/>
      <w:r w:rsidRPr="00982EB3">
        <w:rPr>
          <w:rFonts w:ascii="Times New Roman" w:hAnsi="Times New Roman" w:cs="Times New Roman"/>
          <w:lang w:val="pt-PT"/>
        </w:rPr>
        <w:t>frontend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</w:t>
      </w:r>
    </w:p>
    <w:p w14:paraId="2CF2AFD4" w14:textId="77777777" w:rsidR="00982EB3" w:rsidRPr="00982EB3" w:rsidRDefault="00982EB3" w:rsidP="00982EB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permite:</w:t>
      </w:r>
    </w:p>
    <w:p w14:paraId="75501049" w14:textId="77777777" w:rsidR="00982EB3" w:rsidRPr="00982EB3" w:rsidRDefault="00982EB3" w:rsidP="00982EB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lastRenderedPageBreak/>
        <w:t xml:space="preserve">Separação clara entre </w:t>
      </w:r>
      <w:proofErr w:type="spellStart"/>
      <w:r w:rsidRPr="00982EB3">
        <w:rPr>
          <w:rFonts w:ascii="Times New Roman" w:hAnsi="Times New Roman" w:cs="Times New Roman"/>
          <w:lang w:val="pt-PT"/>
        </w:rPr>
        <w:t>frontend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e </w:t>
      </w:r>
      <w:proofErr w:type="spellStart"/>
      <w:r w:rsidRPr="00982EB3">
        <w:rPr>
          <w:rFonts w:ascii="Times New Roman" w:hAnsi="Times New Roman" w:cs="Times New Roman"/>
          <w:lang w:val="pt-PT"/>
        </w:rPr>
        <w:t>backend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</w:t>
      </w:r>
    </w:p>
    <w:p w14:paraId="1B8DAA2C" w14:textId="77777777" w:rsidR="00982EB3" w:rsidRPr="00982EB3" w:rsidRDefault="00982EB3" w:rsidP="00982EB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Desenvolvimento paralelo (</w:t>
      </w:r>
      <w:proofErr w:type="spellStart"/>
      <w:r w:rsidRPr="00982EB3">
        <w:rPr>
          <w:rFonts w:ascii="Times New Roman" w:hAnsi="Times New Roman" w:cs="Times New Roman"/>
          <w:lang w:val="pt-PT"/>
        </w:rPr>
        <w:t>frontend</w:t>
      </w:r>
      <w:proofErr w:type="spellEnd"/>
      <w:r w:rsidRPr="00982EB3">
        <w:rPr>
          <w:rFonts w:ascii="Times New Roman" w:hAnsi="Times New Roman" w:cs="Times New Roman"/>
          <w:lang w:val="pt-PT"/>
        </w:rPr>
        <w:t>/</w:t>
      </w:r>
      <w:proofErr w:type="spellStart"/>
      <w:r w:rsidRPr="00982EB3">
        <w:rPr>
          <w:rFonts w:ascii="Times New Roman" w:hAnsi="Times New Roman" w:cs="Times New Roman"/>
          <w:lang w:val="pt-PT"/>
        </w:rPr>
        <w:t>backend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) </w:t>
      </w:r>
    </w:p>
    <w:p w14:paraId="24C611F5" w14:textId="77777777" w:rsidR="00982EB3" w:rsidRPr="00982EB3" w:rsidRDefault="00982EB3" w:rsidP="00982EB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 xml:space="preserve">Reutilização futura da API </w:t>
      </w:r>
    </w:p>
    <w:p w14:paraId="5DABB1C7" w14:textId="24BFE4C5" w:rsidR="00982EB3" w:rsidRPr="00982EB3" w:rsidRDefault="00982EB3" w:rsidP="00982EB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 xml:space="preserve">Apesar de ligeiramente mais complexo que </w:t>
      </w:r>
      <w:proofErr w:type="spellStart"/>
      <w:r w:rsidRPr="00982EB3">
        <w:rPr>
          <w:rFonts w:ascii="Times New Roman" w:hAnsi="Times New Roman" w:cs="Times New Roman"/>
          <w:lang w:val="pt-PT"/>
        </w:rPr>
        <w:t>Blade</w:t>
      </w:r>
      <w:proofErr w:type="spellEnd"/>
      <w:r w:rsidRPr="00982EB3">
        <w:rPr>
          <w:rFonts w:ascii="Times New Roman" w:hAnsi="Times New Roman" w:cs="Times New Roman"/>
          <w:lang w:val="pt-PT"/>
        </w:rPr>
        <w:t>, já prepara o sistema para crescimento.</w:t>
      </w:r>
    </w:p>
    <w:p w14:paraId="22C92F22" w14:textId="6DB7793C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1B21E1FA" w14:textId="4C22CA4B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3. Escalabilidade progressiva (sem retrabalho)</w:t>
      </w:r>
    </w:p>
    <w:p w14:paraId="7DE6F741" w14:textId="77777777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A arquitetura foi pensada para evoluir sem necessidade de reescrita:</w:t>
      </w:r>
    </w:p>
    <w:p w14:paraId="20A864BD" w14:textId="77777777" w:rsidR="00146467" w:rsidRPr="00982EB3" w:rsidRDefault="00146467" w:rsidP="0014646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Inicialmente:</w:t>
      </w:r>
    </w:p>
    <w:p w14:paraId="772D5E54" w14:textId="77777777" w:rsidR="00146467" w:rsidRPr="00982EB3" w:rsidRDefault="00146467" w:rsidP="00146467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proofErr w:type="spellStart"/>
      <w:r w:rsidRPr="00982EB3">
        <w:rPr>
          <w:rFonts w:ascii="Times New Roman" w:hAnsi="Times New Roman" w:cs="Times New Roman"/>
          <w:lang w:val="pt-PT"/>
        </w:rPr>
        <w:t>Views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com </w:t>
      </w:r>
      <w:proofErr w:type="spellStart"/>
      <w:r w:rsidRPr="00982EB3">
        <w:rPr>
          <w:rFonts w:ascii="Times New Roman" w:hAnsi="Times New Roman" w:cs="Times New Roman"/>
          <w:lang w:val="pt-PT"/>
        </w:rPr>
        <w:t>Blade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(</w:t>
      </w:r>
      <w:proofErr w:type="spellStart"/>
      <w:r w:rsidRPr="00982EB3">
        <w:rPr>
          <w:rFonts w:ascii="Times New Roman" w:hAnsi="Times New Roman" w:cs="Times New Roman"/>
          <w:lang w:val="pt-PT"/>
        </w:rPr>
        <w:t>Laravel</w:t>
      </w:r>
      <w:proofErr w:type="spellEnd"/>
      <w:r w:rsidRPr="00982EB3">
        <w:rPr>
          <w:rFonts w:ascii="Times New Roman" w:hAnsi="Times New Roman" w:cs="Times New Roman"/>
          <w:lang w:val="pt-PT"/>
        </w:rPr>
        <w:t>)</w:t>
      </w:r>
    </w:p>
    <w:p w14:paraId="2288BB26" w14:textId="77777777" w:rsidR="00146467" w:rsidRPr="00982EB3" w:rsidRDefault="00146467" w:rsidP="0014646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Posteriormente:</w:t>
      </w:r>
    </w:p>
    <w:p w14:paraId="72805361" w14:textId="77777777" w:rsidR="00146467" w:rsidRPr="00982EB3" w:rsidRDefault="00146467" w:rsidP="00146467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 xml:space="preserve">Introdução de </w:t>
      </w:r>
      <w:proofErr w:type="spellStart"/>
      <w:r w:rsidRPr="00982EB3">
        <w:rPr>
          <w:rFonts w:ascii="Times New Roman" w:hAnsi="Times New Roman" w:cs="Times New Roman"/>
          <w:b/>
          <w:bCs/>
          <w:lang w:val="pt-PT"/>
        </w:rPr>
        <w:t>React</w:t>
      </w:r>
      <w:proofErr w:type="spellEnd"/>
      <w:r w:rsidRPr="00982EB3">
        <w:rPr>
          <w:rFonts w:ascii="Times New Roman" w:hAnsi="Times New Roman" w:cs="Times New Roman"/>
          <w:b/>
          <w:bCs/>
          <w:lang w:val="pt-PT"/>
        </w:rPr>
        <w:t xml:space="preserve"> (SPA)</w:t>
      </w:r>
    </w:p>
    <w:p w14:paraId="400BA161" w14:textId="77777777" w:rsidR="00146467" w:rsidRPr="00982EB3" w:rsidRDefault="00146467" w:rsidP="00146467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 xml:space="preserve">Criação de </w:t>
      </w:r>
      <w:proofErr w:type="spellStart"/>
      <w:r w:rsidRPr="00982EB3">
        <w:rPr>
          <w:rFonts w:ascii="Times New Roman" w:hAnsi="Times New Roman" w:cs="Times New Roman"/>
          <w:lang w:val="pt-PT"/>
        </w:rPr>
        <w:t>endpoints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/</w:t>
      </w:r>
      <w:proofErr w:type="spellStart"/>
      <w:r w:rsidRPr="00982EB3">
        <w:rPr>
          <w:rFonts w:ascii="Times New Roman" w:hAnsi="Times New Roman" w:cs="Times New Roman"/>
          <w:lang w:val="pt-PT"/>
        </w:rPr>
        <w:t>api</w:t>
      </w:r>
      <w:proofErr w:type="spellEnd"/>
      <w:r w:rsidRPr="00982EB3">
        <w:rPr>
          <w:rFonts w:ascii="Times New Roman" w:hAnsi="Times New Roman" w:cs="Times New Roman"/>
          <w:lang w:val="pt-PT"/>
        </w:rPr>
        <w:t>/*</w:t>
      </w:r>
    </w:p>
    <w:p w14:paraId="193AEADF" w14:textId="113EB0EF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 xml:space="preserve">O </w:t>
      </w:r>
      <w:proofErr w:type="spellStart"/>
      <w:r w:rsidRPr="00982EB3">
        <w:rPr>
          <w:rFonts w:ascii="Times New Roman" w:hAnsi="Times New Roman" w:cs="Times New Roman"/>
          <w:lang w:val="pt-PT"/>
        </w:rPr>
        <w:t>backend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(</w:t>
      </w:r>
      <w:proofErr w:type="spellStart"/>
      <w:r w:rsidRPr="00982EB3">
        <w:rPr>
          <w:rFonts w:ascii="Times New Roman" w:hAnsi="Times New Roman" w:cs="Times New Roman"/>
          <w:lang w:val="pt-PT"/>
        </w:rPr>
        <w:t>Services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e regras de negócio) permanece o mesmo.</w:t>
      </w:r>
    </w:p>
    <w:p w14:paraId="04511E52" w14:textId="2D166970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3704D0D5" w14:textId="20E3BC30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4. Separação de responsabilidades (boa arquitetura)</w:t>
      </w:r>
    </w:p>
    <w:p w14:paraId="4ECC5930" w14:textId="77777777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O padrão MVC permite:</w:t>
      </w:r>
    </w:p>
    <w:p w14:paraId="1086702A" w14:textId="77777777" w:rsidR="00146467" w:rsidRPr="00982EB3" w:rsidRDefault="00146467" w:rsidP="0014646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Separar interface, lógica e dados</w:t>
      </w:r>
    </w:p>
    <w:p w14:paraId="1089BA0D" w14:textId="77777777" w:rsidR="00146467" w:rsidRPr="00982EB3" w:rsidRDefault="00146467" w:rsidP="0014646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Facilitar manutenção e testes</w:t>
      </w:r>
    </w:p>
    <w:p w14:paraId="0EB34072" w14:textId="77777777" w:rsidR="00146467" w:rsidRPr="00982EB3" w:rsidRDefault="00146467" w:rsidP="0014646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Evitar acoplamento excessivo</w:t>
      </w:r>
    </w:p>
    <w:p w14:paraId="0DBBFFFA" w14:textId="5BB73BB4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 xml:space="preserve"> Isso é essencial para suportar requisitos mais avançados como:</w:t>
      </w:r>
    </w:p>
    <w:p w14:paraId="0057D3E5" w14:textId="77777777" w:rsidR="00146467" w:rsidRPr="00982EB3" w:rsidRDefault="00146467" w:rsidP="0014646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Transferência de jogadores (RF-015)</w:t>
      </w:r>
    </w:p>
    <w:p w14:paraId="4468A2E7" w14:textId="77777777" w:rsidR="00146467" w:rsidRPr="00982EB3" w:rsidRDefault="00146467" w:rsidP="0014646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Pagamentos (RF-017–RF-022)</w:t>
      </w:r>
    </w:p>
    <w:p w14:paraId="7D3E3FEC" w14:textId="77777777" w:rsidR="00146467" w:rsidRPr="00982EB3" w:rsidRDefault="00146467" w:rsidP="0014646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Relatórios e auditoria</w:t>
      </w:r>
    </w:p>
    <w:p w14:paraId="58273E50" w14:textId="1F7A400F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748E6D62" w14:textId="62C31D5E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5. Domínio das tecnologias pela equipa</w:t>
      </w:r>
    </w:p>
    <w:p w14:paraId="17073F24" w14:textId="77777777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 xml:space="preserve">A </w:t>
      </w:r>
      <w:proofErr w:type="spellStart"/>
      <w:r w:rsidRPr="00982EB3">
        <w:rPr>
          <w:rFonts w:ascii="Times New Roman" w:hAnsi="Times New Roman" w:cs="Times New Roman"/>
          <w:lang w:val="pt-PT"/>
        </w:rPr>
        <w:t>stack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escolhida é baseada em tecnologias:</w:t>
      </w:r>
    </w:p>
    <w:p w14:paraId="0C0E0958" w14:textId="77777777" w:rsidR="00146467" w:rsidRPr="00982EB3" w:rsidRDefault="00146467" w:rsidP="0014646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Amplamente utilizadas</w:t>
      </w:r>
    </w:p>
    <w:p w14:paraId="11893077" w14:textId="77777777" w:rsidR="00146467" w:rsidRPr="00982EB3" w:rsidRDefault="00146467" w:rsidP="0014646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Bem documentadas</w:t>
      </w:r>
    </w:p>
    <w:p w14:paraId="5715013F" w14:textId="77777777" w:rsidR="00146467" w:rsidRPr="00982EB3" w:rsidRDefault="00146467" w:rsidP="0014646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De fácil aprendizagem e aplicação</w:t>
      </w:r>
    </w:p>
    <w:p w14:paraId="5BDDBAAE" w14:textId="3071B82B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Isso reduz:</w:t>
      </w:r>
    </w:p>
    <w:p w14:paraId="644F9B85" w14:textId="77777777" w:rsidR="00146467" w:rsidRPr="00982EB3" w:rsidRDefault="00146467" w:rsidP="0014646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Curva de aprendizagem</w:t>
      </w:r>
    </w:p>
    <w:p w14:paraId="5D0E3640" w14:textId="77777777" w:rsidR="00146467" w:rsidRPr="00982EB3" w:rsidRDefault="00146467" w:rsidP="0014646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Erros de implementação</w:t>
      </w:r>
    </w:p>
    <w:p w14:paraId="05441589" w14:textId="77777777" w:rsidR="00146467" w:rsidRPr="00982EB3" w:rsidRDefault="00146467" w:rsidP="0014646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Dependência de soluções complexas</w:t>
      </w:r>
    </w:p>
    <w:p w14:paraId="1FFAEBE8" w14:textId="15AE0E43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7838F387" w14:textId="0FE66B46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6. Compatibilidade com o cronograma</w:t>
      </w:r>
    </w:p>
    <w:p w14:paraId="3BE3707D" w14:textId="77777777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A solução proposta:</w:t>
      </w:r>
    </w:p>
    <w:p w14:paraId="1F5F3B5C" w14:textId="77777777" w:rsidR="00146467" w:rsidRPr="00982EB3" w:rsidRDefault="00146467" w:rsidP="0014646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É leve para o primeiro incremento</w:t>
      </w:r>
    </w:p>
    <w:p w14:paraId="23750AFF" w14:textId="77777777" w:rsidR="00146467" w:rsidRPr="00982EB3" w:rsidRDefault="00146467" w:rsidP="0014646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Evita configurações complexas (como SPA completa desde início)</w:t>
      </w:r>
    </w:p>
    <w:p w14:paraId="5C33928E" w14:textId="77777777" w:rsidR="00146467" w:rsidRPr="00982EB3" w:rsidRDefault="00146467" w:rsidP="00146467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Permite entregas incrementais</w:t>
      </w:r>
    </w:p>
    <w:p w14:paraId="418A3B16" w14:textId="72A9E6AB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Garante cumprimento do prazo definido (Semana 7).</w:t>
      </w:r>
    </w:p>
    <w:p w14:paraId="6F098B3D" w14:textId="5165CBCC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5C2F919A" w14:textId="42154EEB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7. Mitigação de riscos</w:t>
      </w:r>
    </w:p>
    <w:p w14:paraId="27F1B742" w14:textId="77777777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A arquitetura ajuda a mitigar riscos como:</w:t>
      </w:r>
    </w:p>
    <w:p w14:paraId="7F10318B" w14:textId="61D9C7DA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Risco de atraso (R02)</w:t>
      </w:r>
    </w:p>
    <w:p w14:paraId="2B49A825" w14:textId="77777777" w:rsidR="00146467" w:rsidRPr="00982EB3" w:rsidRDefault="00146467" w:rsidP="0014646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Reduz complexidade inicial</w:t>
      </w:r>
    </w:p>
    <w:p w14:paraId="43C456A7" w14:textId="77777777" w:rsidR="00146467" w:rsidRPr="00982EB3" w:rsidRDefault="00146467" w:rsidP="0014646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Permite foco no essencial</w:t>
      </w:r>
    </w:p>
    <w:p w14:paraId="5E3D1BE2" w14:textId="578F6E25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lastRenderedPageBreak/>
        <w:t>Risco de má organização do código (R03)</w:t>
      </w:r>
    </w:p>
    <w:p w14:paraId="6963976C" w14:textId="77777777" w:rsidR="00146467" w:rsidRPr="00982EB3" w:rsidRDefault="00146467" w:rsidP="0014646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 xml:space="preserve">Uso de MVC + </w:t>
      </w:r>
      <w:proofErr w:type="spellStart"/>
      <w:r w:rsidRPr="00982EB3">
        <w:rPr>
          <w:rFonts w:ascii="Times New Roman" w:hAnsi="Times New Roman" w:cs="Times New Roman"/>
          <w:lang w:val="pt-PT"/>
        </w:rPr>
        <w:t>Services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mantém estrutura limpa</w:t>
      </w:r>
    </w:p>
    <w:p w14:paraId="2CB500C6" w14:textId="6F1080E3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Risco de retrabalho futuro</w:t>
      </w:r>
    </w:p>
    <w:p w14:paraId="36EB6D0B" w14:textId="77777777" w:rsidR="00146467" w:rsidRPr="00982EB3" w:rsidRDefault="00146467" w:rsidP="0014646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proofErr w:type="spellStart"/>
      <w:r w:rsidRPr="00982EB3">
        <w:rPr>
          <w:rFonts w:ascii="Times New Roman" w:hAnsi="Times New Roman" w:cs="Times New Roman"/>
          <w:lang w:val="pt-PT"/>
        </w:rPr>
        <w:t>Backend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preparado para API</w:t>
      </w:r>
    </w:p>
    <w:p w14:paraId="00C312EC" w14:textId="77777777" w:rsidR="00146467" w:rsidRPr="00982EB3" w:rsidRDefault="00146467" w:rsidP="00146467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proofErr w:type="spellStart"/>
      <w:r w:rsidRPr="00982EB3">
        <w:rPr>
          <w:rFonts w:ascii="Times New Roman" w:hAnsi="Times New Roman" w:cs="Times New Roman"/>
          <w:lang w:val="pt-PT"/>
        </w:rPr>
        <w:t>Frontend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982EB3">
        <w:rPr>
          <w:rFonts w:ascii="Times New Roman" w:hAnsi="Times New Roman" w:cs="Times New Roman"/>
          <w:lang w:val="pt-PT"/>
        </w:rPr>
        <w:t>desacoplável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(</w:t>
      </w:r>
      <w:proofErr w:type="spellStart"/>
      <w:r w:rsidRPr="00982EB3">
        <w:rPr>
          <w:rFonts w:ascii="Times New Roman" w:hAnsi="Times New Roman" w:cs="Times New Roman"/>
          <w:lang w:val="pt-PT"/>
        </w:rPr>
        <w:t>React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posteriormente)</w:t>
      </w:r>
    </w:p>
    <w:p w14:paraId="56B985A1" w14:textId="6F1D260A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26485D8A" w14:textId="543778AB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982EB3">
        <w:rPr>
          <w:rFonts w:ascii="Times New Roman" w:hAnsi="Times New Roman" w:cs="Times New Roman"/>
          <w:b/>
          <w:bCs/>
          <w:lang w:val="pt-PT"/>
        </w:rPr>
        <w:t>8. Escolha da Base de Dados (</w:t>
      </w:r>
      <w:proofErr w:type="spellStart"/>
      <w:r w:rsidRPr="00982EB3">
        <w:rPr>
          <w:rFonts w:ascii="Times New Roman" w:hAnsi="Times New Roman" w:cs="Times New Roman"/>
          <w:b/>
          <w:bCs/>
          <w:lang w:val="pt-PT"/>
        </w:rPr>
        <w:t>PostgreSQL</w:t>
      </w:r>
      <w:proofErr w:type="spellEnd"/>
      <w:r w:rsidRPr="00982EB3">
        <w:rPr>
          <w:rFonts w:ascii="Times New Roman" w:hAnsi="Times New Roman" w:cs="Times New Roman"/>
          <w:b/>
          <w:bCs/>
          <w:lang w:val="pt-PT"/>
        </w:rPr>
        <w:t>)</w:t>
      </w:r>
    </w:p>
    <w:p w14:paraId="4139333A" w14:textId="77777777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 xml:space="preserve">O </w:t>
      </w:r>
      <w:proofErr w:type="spellStart"/>
      <w:r w:rsidRPr="00982EB3">
        <w:rPr>
          <w:rFonts w:ascii="Times New Roman" w:hAnsi="Times New Roman" w:cs="Times New Roman"/>
          <w:lang w:val="pt-PT"/>
        </w:rPr>
        <w:t>PostgreSQL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foi escolhido por:</w:t>
      </w:r>
    </w:p>
    <w:p w14:paraId="4A6F0579" w14:textId="77777777" w:rsidR="00146467" w:rsidRPr="00982EB3" w:rsidRDefault="00146467" w:rsidP="001464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Suporte a relações complexas</w:t>
      </w:r>
    </w:p>
    <w:p w14:paraId="2031BEC9" w14:textId="77777777" w:rsidR="00146467" w:rsidRPr="00982EB3" w:rsidRDefault="00146467" w:rsidP="001464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Integridade referencial forte</w:t>
      </w:r>
    </w:p>
    <w:p w14:paraId="2F70F7F7" w14:textId="77777777" w:rsidR="00146467" w:rsidRPr="00982EB3" w:rsidRDefault="00146467" w:rsidP="001464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Boa performance para sistemas transacionais</w:t>
      </w:r>
    </w:p>
    <w:p w14:paraId="1BE59B7F" w14:textId="77777777" w:rsidR="00146467" w:rsidRPr="00982EB3" w:rsidRDefault="00146467" w:rsidP="00146467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Escalabilidade para crescimento futuro</w:t>
      </w:r>
    </w:p>
    <w:p w14:paraId="528B05AB" w14:textId="302B1FDF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Essencial para lidar com:</w:t>
      </w:r>
    </w:p>
    <w:p w14:paraId="3A65433E" w14:textId="77777777" w:rsidR="00146467" w:rsidRPr="00982EB3" w:rsidRDefault="00146467" w:rsidP="0014646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Jogadores</w:t>
      </w:r>
    </w:p>
    <w:p w14:paraId="59D17E5C" w14:textId="77777777" w:rsidR="00146467" w:rsidRPr="00982EB3" w:rsidRDefault="00146467" w:rsidP="0014646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Associações</w:t>
      </w:r>
    </w:p>
    <w:p w14:paraId="54E96B48" w14:textId="77777777" w:rsidR="00146467" w:rsidRPr="00982EB3" w:rsidRDefault="00146467" w:rsidP="0014646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Transferências</w:t>
      </w:r>
    </w:p>
    <w:p w14:paraId="19C59D86" w14:textId="77777777" w:rsidR="00146467" w:rsidRPr="00982EB3" w:rsidRDefault="00146467" w:rsidP="0014646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Pagamentos e histórico</w:t>
      </w:r>
    </w:p>
    <w:p w14:paraId="183E1763" w14:textId="0CA385AE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2113EA5D" w14:textId="77777777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 xml:space="preserve">A arquitetura MVC com </w:t>
      </w:r>
      <w:proofErr w:type="spellStart"/>
      <w:r w:rsidRPr="00982EB3">
        <w:rPr>
          <w:rFonts w:ascii="Times New Roman" w:hAnsi="Times New Roman" w:cs="Times New Roman"/>
          <w:lang w:val="pt-PT"/>
        </w:rPr>
        <w:t>Laravel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, aliada a um </w:t>
      </w:r>
      <w:proofErr w:type="spellStart"/>
      <w:r w:rsidRPr="00982EB3">
        <w:rPr>
          <w:rFonts w:ascii="Times New Roman" w:hAnsi="Times New Roman" w:cs="Times New Roman"/>
          <w:lang w:val="pt-PT"/>
        </w:rPr>
        <w:t>frontend</w:t>
      </w:r>
      <w:proofErr w:type="spellEnd"/>
      <w:r w:rsidRPr="00982EB3">
        <w:rPr>
          <w:rFonts w:ascii="Times New Roman" w:hAnsi="Times New Roman" w:cs="Times New Roman"/>
          <w:lang w:val="pt-PT"/>
        </w:rPr>
        <w:t xml:space="preserve"> inicial simples e evolução futura para </w:t>
      </w:r>
      <w:proofErr w:type="spellStart"/>
      <w:r w:rsidRPr="00982EB3">
        <w:rPr>
          <w:rFonts w:ascii="Times New Roman" w:hAnsi="Times New Roman" w:cs="Times New Roman"/>
          <w:lang w:val="pt-PT"/>
        </w:rPr>
        <w:t>React</w:t>
      </w:r>
      <w:proofErr w:type="spellEnd"/>
      <w:r w:rsidRPr="00982EB3">
        <w:rPr>
          <w:rFonts w:ascii="Times New Roman" w:hAnsi="Times New Roman" w:cs="Times New Roman"/>
          <w:lang w:val="pt-PT"/>
        </w:rPr>
        <w:t>, oferece:</w:t>
      </w:r>
    </w:p>
    <w:p w14:paraId="1412AA82" w14:textId="77777777" w:rsidR="00146467" w:rsidRPr="00982EB3" w:rsidRDefault="00146467" w:rsidP="0014646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Rapidez de desenvolvimento</w:t>
      </w:r>
    </w:p>
    <w:p w14:paraId="2B2403F6" w14:textId="77777777" w:rsidR="00146467" w:rsidRPr="00982EB3" w:rsidRDefault="00146467" w:rsidP="0014646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Organização do sistema</w:t>
      </w:r>
    </w:p>
    <w:p w14:paraId="1FB8B9D4" w14:textId="77777777" w:rsidR="00146467" w:rsidRPr="00982EB3" w:rsidRDefault="00146467" w:rsidP="0014646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>Facilidade de manutenção</w:t>
      </w:r>
    </w:p>
    <w:p w14:paraId="0CBDBC1B" w14:textId="77777777" w:rsidR="00146467" w:rsidRPr="00982EB3" w:rsidRDefault="00146467" w:rsidP="00146467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lastRenderedPageBreak/>
        <w:t>Escalabilidade sem retrabalho</w:t>
      </w:r>
    </w:p>
    <w:p w14:paraId="65E6133A" w14:textId="77CC59EF" w:rsidR="00146467" w:rsidRPr="00982EB3" w:rsidRDefault="00146467" w:rsidP="00146467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982EB3">
        <w:rPr>
          <w:rFonts w:ascii="Times New Roman" w:hAnsi="Times New Roman" w:cs="Times New Roman"/>
          <w:lang w:val="pt-PT"/>
        </w:rPr>
        <w:t xml:space="preserve">É uma escolha equilibrada entre </w:t>
      </w:r>
      <w:r w:rsidRPr="00982EB3">
        <w:rPr>
          <w:rFonts w:ascii="Times New Roman" w:hAnsi="Times New Roman" w:cs="Times New Roman"/>
          <w:b/>
          <w:bCs/>
          <w:lang w:val="pt-PT"/>
        </w:rPr>
        <w:t>simplicidade no presente</w:t>
      </w:r>
      <w:r w:rsidRPr="00982EB3">
        <w:rPr>
          <w:rFonts w:ascii="Times New Roman" w:hAnsi="Times New Roman" w:cs="Times New Roman"/>
          <w:lang w:val="pt-PT"/>
        </w:rPr>
        <w:t xml:space="preserve"> e </w:t>
      </w:r>
      <w:r w:rsidRPr="00982EB3">
        <w:rPr>
          <w:rFonts w:ascii="Times New Roman" w:hAnsi="Times New Roman" w:cs="Times New Roman"/>
          <w:b/>
          <w:bCs/>
          <w:lang w:val="pt-PT"/>
        </w:rPr>
        <w:t>crescimento no futuro</w:t>
      </w:r>
      <w:r w:rsidRPr="00982EB3">
        <w:rPr>
          <w:rFonts w:ascii="Times New Roman" w:hAnsi="Times New Roman" w:cs="Times New Roman"/>
          <w:lang w:val="pt-PT"/>
        </w:rPr>
        <w:t>.</w:t>
      </w:r>
    </w:p>
    <w:p w14:paraId="209DF88D" w14:textId="77777777" w:rsidR="00C121AC" w:rsidRPr="00982EB3" w:rsidRDefault="00C121AC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7758CB0B" w14:textId="77777777" w:rsidR="00701E1F" w:rsidRPr="00982EB3" w:rsidRDefault="00701E1F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54103D18" w14:textId="77777777" w:rsidR="0013115D" w:rsidRPr="00982EB3" w:rsidRDefault="0013115D" w:rsidP="006F3EA3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0505F1A9" w14:textId="77777777" w:rsidR="003E4FCF" w:rsidRPr="00982EB3" w:rsidRDefault="003E4FCF">
      <w:pPr>
        <w:rPr>
          <w:lang w:val="pt-PT"/>
        </w:rPr>
      </w:pPr>
    </w:p>
    <w:sectPr w:rsidR="003E4FCF" w:rsidRPr="00982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18E8"/>
    <w:multiLevelType w:val="multilevel"/>
    <w:tmpl w:val="577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6D71"/>
    <w:multiLevelType w:val="multilevel"/>
    <w:tmpl w:val="9484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40AB2"/>
    <w:multiLevelType w:val="multilevel"/>
    <w:tmpl w:val="EF18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A79A1"/>
    <w:multiLevelType w:val="multilevel"/>
    <w:tmpl w:val="B702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12CD5"/>
    <w:multiLevelType w:val="multilevel"/>
    <w:tmpl w:val="498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26EBC"/>
    <w:multiLevelType w:val="multilevel"/>
    <w:tmpl w:val="D8C4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87DCA"/>
    <w:multiLevelType w:val="multilevel"/>
    <w:tmpl w:val="E018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3114F"/>
    <w:multiLevelType w:val="multilevel"/>
    <w:tmpl w:val="69E6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2453C"/>
    <w:multiLevelType w:val="multilevel"/>
    <w:tmpl w:val="9D52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43B1A"/>
    <w:multiLevelType w:val="multilevel"/>
    <w:tmpl w:val="2EB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807B6"/>
    <w:multiLevelType w:val="multilevel"/>
    <w:tmpl w:val="05D4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A1F0E"/>
    <w:multiLevelType w:val="multilevel"/>
    <w:tmpl w:val="02B2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A5E3B"/>
    <w:multiLevelType w:val="multilevel"/>
    <w:tmpl w:val="99B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12FF1"/>
    <w:multiLevelType w:val="multilevel"/>
    <w:tmpl w:val="DC5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661BD"/>
    <w:multiLevelType w:val="multilevel"/>
    <w:tmpl w:val="B11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658E1"/>
    <w:multiLevelType w:val="multilevel"/>
    <w:tmpl w:val="F94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D1F48"/>
    <w:multiLevelType w:val="multilevel"/>
    <w:tmpl w:val="A4F2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70E05"/>
    <w:multiLevelType w:val="multilevel"/>
    <w:tmpl w:val="F0A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95DAC"/>
    <w:multiLevelType w:val="multilevel"/>
    <w:tmpl w:val="C6CC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A07FC"/>
    <w:multiLevelType w:val="multilevel"/>
    <w:tmpl w:val="1134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370207">
    <w:abstractNumId w:val="18"/>
  </w:num>
  <w:num w:numId="2" w16cid:durableId="521473489">
    <w:abstractNumId w:val="19"/>
  </w:num>
  <w:num w:numId="3" w16cid:durableId="168641350">
    <w:abstractNumId w:val="11"/>
  </w:num>
  <w:num w:numId="4" w16cid:durableId="1140030393">
    <w:abstractNumId w:val="3"/>
  </w:num>
  <w:num w:numId="5" w16cid:durableId="140124776">
    <w:abstractNumId w:val="7"/>
  </w:num>
  <w:num w:numId="6" w16cid:durableId="1323200799">
    <w:abstractNumId w:val="6"/>
  </w:num>
  <w:num w:numId="7" w16cid:durableId="1746879974">
    <w:abstractNumId w:val="0"/>
  </w:num>
  <w:num w:numId="8" w16cid:durableId="1696537293">
    <w:abstractNumId w:val="9"/>
  </w:num>
  <w:num w:numId="9" w16cid:durableId="1393582760">
    <w:abstractNumId w:val="15"/>
  </w:num>
  <w:num w:numId="10" w16cid:durableId="40711172">
    <w:abstractNumId w:val="2"/>
  </w:num>
  <w:num w:numId="11" w16cid:durableId="575436716">
    <w:abstractNumId w:val="10"/>
  </w:num>
  <w:num w:numId="12" w16cid:durableId="873663799">
    <w:abstractNumId w:val="12"/>
  </w:num>
  <w:num w:numId="13" w16cid:durableId="135531142">
    <w:abstractNumId w:val="8"/>
  </w:num>
  <w:num w:numId="14" w16cid:durableId="577179909">
    <w:abstractNumId w:val="16"/>
  </w:num>
  <w:num w:numId="15" w16cid:durableId="800467125">
    <w:abstractNumId w:val="4"/>
  </w:num>
  <w:num w:numId="16" w16cid:durableId="1139108028">
    <w:abstractNumId w:val="13"/>
  </w:num>
  <w:num w:numId="17" w16cid:durableId="1528516928">
    <w:abstractNumId w:val="14"/>
  </w:num>
  <w:num w:numId="18" w16cid:durableId="308437935">
    <w:abstractNumId w:val="5"/>
  </w:num>
  <w:num w:numId="19" w16cid:durableId="567419054">
    <w:abstractNumId w:val="1"/>
  </w:num>
  <w:num w:numId="20" w16cid:durableId="20570011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CF"/>
    <w:rsid w:val="00047B01"/>
    <w:rsid w:val="00077953"/>
    <w:rsid w:val="0013115D"/>
    <w:rsid w:val="00146467"/>
    <w:rsid w:val="0018194B"/>
    <w:rsid w:val="002729D1"/>
    <w:rsid w:val="003E4FCF"/>
    <w:rsid w:val="006F3EA3"/>
    <w:rsid w:val="00701E1F"/>
    <w:rsid w:val="0073505D"/>
    <w:rsid w:val="00982EB3"/>
    <w:rsid w:val="00A15B87"/>
    <w:rsid w:val="00C121AC"/>
    <w:rsid w:val="00E3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4795C"/>
  <w15:chartTrackingRefBased/>
  <w15:docId w15:val="{67EAD71C-3E4C-44F6-BF30-B3855895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Genio Cossa</dc:creator>
  <cp:keywords/>
  <dc:description/>
  <cp:lastModifiedBy>Genio Cossa</cp:lastModifiedBy>
  <cp:revision>8</cp:revision>
  <dcterms:created xsi:type="dcterms:W3CDTF">2026-03-17T20:43:00Z</dcterms:created>
  <dcterms:modified xsi:type="dcterms:W3CDTF">2026-03-24T21:25:00Z</dcterms:modified>
</cp:coreProperties>
</file>