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7391" w14:textId="423F5F91" w:rsidR="002A3D59" w:rsidRPr="00A62C0C" w:rsidRDefault="00A62C0C">
      <w:pPr>
        <w:rPr>
          <w:b/>
          <w:bCs/>
          <w:sz w:val="32"/>
          <w:szCs w:val="32"/>
        </w:rPr>
      </w:pPr>
      <w:r w:rsidRPr="00A62C0C">
        <w:rPr>
          <w:b/>
          <w:bCs/>
          <w:sz w:val="32"/>
          <w:szCs w:val="32"/>
        </w:rPr>
        <w:t>-Front-end Basic</w:t>
      </w:r>
    </w:p>
    <w:p w14:paraId="4902784D" w14:textId="42A7FAB1" w:rsidR="00A62C0C" w:rsidRPr="00417915" w:rsidRDefault="00417915">
      <w:pPr>
        <w:rPr>
          <w:b/>
          <w:bCs/>
        </w:rPr>
      </w:pPr>
      <w:r w:rsidRPr="00417915">
        <w:rPr>
          <w:b/>
          <w:bCs/>
        </w:rPr>
        <w:t>-INPUT, FORMS E BUTTONS-</w:t>
      </w:r>
    </w:p>
    <w:p w14:paraId="36F17C68" w14:textId="3263CC43" w:rsidR="00417915" w:rsidRDefault="00417915">
      <w:r>
        <w:t xml:space="preserve">Questi tag HTML servono per prendere i dati degli utenti e gestirli. </w:t>
      </w:r>
      <w:r>
        <w:br/>
        <w:t xml:space="preserve">I tag input e </w:t>
      </w:r>
      <w:proofErr w:type="spellStart"/>
      <w:r>
        <w:t>button</w:t>
      </w:r>
      <w:proofErr w:type="spellEnd"/>
      <w:r>
        <w:t xml:space="preserve"> sono quelli più usati.</w:t>
      </w:r>
      <w:r w:rsidR="007940D3">
        <w:t xml:space="preserve"> </w:t>
      </w:r>
    </w:p>
    <w:p w14:paraId="3755245A" w14:textId="5DCE4C4E" w:rsidR="007940D3" w:rsidRPr="007940D3" w:rsidRDefault="007940D3">
      <w:pPr>
        <w:rPr>
          <w:b/>
          <w:bCs/>
        </w:rPr>
      </w:pPr>
      <w:r w:rsidRPr="007940D3">
        <w:rPr>
          <w:b/>
          <w:bCs/>
        </w:rPr>
        <w:t>-INPUT-</w:t>
      </w:r>
    </w:p>
    <w:p w14:paraId="7A105BF1" w14:textId="66C42F47" w:rsidR="007940D3" w:rsidRDefault="007940D3">
      <w:r>
        <w:t>E’ un campo di testo e raccoglie i dati inseriti dall’utente. Esso è un tag self-closing.</w:t>
      </w:r>
      <w:r>
        <w:br/>
        <w:t xml:space="preserve">Il tag input può accettare un particolare attributo chiamato </w:t>
      </w:r>
      <w:proofErr w:type="spellStart"/>
      <w:r w:rsidRPr="007940D3">
        <w:rPr>
          <w:u w:val="single"/>
        </w:rPr>
        <w:t>type</w:t>
      </w:r>
      <w:proofErr w:type="spellEnd"/>
      <w:r>
        <w:t xml:space="preserve"> che serve per definire per che tipo di dato il tag deve accettare e prendere, se deve essere mascherato ecc. </w:t>
      </w:r>
    </w:p>
    <w:p w14:paraId="0B7AF48A" w14:textId="6C984DC7" w:rsidR="007940D3" w:rsidRDefault="007940D3">
      <w:r>
        <w:t xml:space="preserve">L’attributo </w:t>
      </w:r>
      <w:proofErr w:type="spellStart"/>
      <w:r w:rsidRPr="007940D3">
        <w:rPr>
          <w:u w:val="single"/>
        </w:rPr>
        <w:t>place</w:t>
      </w:r>
      <w:r w:rsidR="0049225D">
        <w:rPr>
          <w:u w:val="single"/>
        </w:rPr>
        <w:t>h</w:t>
      </w:r>
      <w:r w:rsidRPr="007940D3">
        <w:rPr>
          <w:u w:val="single"/>
        </w:rPr>
        <w:t>older</w:t>
      </w:r>
      <w:proofErr w:type="spellEnd"/>
      <w:r>
        <w:t xml:space="preserve"> serve a inserire il testo in grigio chiaro che scompare quando si inserisce un dato (es: “inserire email” nel campo in cui si deve inserire la mail). </w:t>
      </w:r>
    </w:p>
    <w:p w14:paraId="0D8DFC88" w14:textId="77777777" w:rsidR="006E60A6" w:rsidRPr="006E60A6" w:rsidRDefault="006E60A6" w:rsidP="006E60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6E6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6E60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input</w:t>
      </w:r>
      <w:r w:rsidRPr="006E60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6E6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type</w:t>
      </w:r>
      <w:proofErr w:type="spellEnd"/>
      <w:r w:rsidRPr="006E60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6E6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"text"</w:t>
      </w:r>
      <w:r w:rsidRPr="006E60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6E60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placeholder</w:t>
      </w:r>
      <w:proofErr w:type="spellEnd"/>
      <w:r w:rsidRPr="006E60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6E60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"il tuo nome"</w:t>
      </w:r>
      <w:r w:rsidRPr="006E60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/&gt;</w:t>
      </w:r>
    </w:p>
    <w:p w14:paraId="747D2CCC" w14:textId="77777777" w:rsidR="006E60A6" w:rsidRDefault="006E60A6"/>
    <w:p w14:paraId="5DAE6D5F" w14:textId="188468EF" w:rsidR="006E60A6" w:rsidRDefault="006E60A6">
      <w:r w:rsidRPr="006E60A6">
        <w:rPr>
          <w:noProof/>
        </w:rPr>
        <w:drawing>
          <wp:inline distT="0" distB="0" distL="0" distR="0" wp14:anchorId="2ABA493B" wp14:editId="47981CF2">
            <wp:extent cx="1895740" cy="533474"/>
            <wp:effectExtent l="0" t="0" r="9525" b="0"/>
            <wp:docPr id="202031188" name="Immagine 1" descr="Immagine che contiene testo, Carattere, bianc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1188" name="Immagine 1" descr="Immagine che contiene testo, Carattere, bianco, schermat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DEBC" w14:textId="03D287AD" w:rsidR="006E60A6" w:rsidRDefault="006E60A6">
      <w:r>
        <w:t xml:space="preserve">Il tag Input è di tipo </w:t>
      </w:r>
      <w:proofErr w:type="spellStart"/>
      <w:r>
        <w:t>inli</w:t>
      </w:r>
      <w:r w:rsidR="006331F3">
        <w:t>n</w:t>
      </w:r>
      <w:r>
        <w:t>e</w:t>
      </w:r>
      <w:proofErr w:type="spellEnd"/>
      <w:r>
        <w:t xml:space="preserve"> e non blocco</w:t>
      </w:r>
      <w:r w:rsidR="007C0CD2">
        <w:t>, bisogna usare il tag &lt;</w:t>
      </w:r>
      <w:proofErr w:type="spellStart"/>
      <w:r w:rsidR="007C0CD2">
        <w:t>br</w:t>
      </w:r>
      <w:proofErr w:type="spellEnd"/>
      <w:r w:rsidR="007C0CD2">
        <w:t>&gt; per mandarlo a capo, oppure creare un div intorno al secondo input.</w:t>
      </w:r>
    </w:p>
    <w:p w14:paraId="10E6A218" w14:textId="77777777" w:rsidR="007C0CD2" w:rsidRPr="007C0CD2" w:rsidRDefault="007C0CD2" w:rsidP="007C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AE51F86" w14:textId="77777777" w:rsidR="007C0CD2" w:rsidRPr="007C0CD2" w:rsidRDefault="007C0CD2" w:rsidP="007C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C0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C0C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7C0C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div</w:t>
      </w:r>
      <w:r w:rsidRPr="007C0C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42F74959" w14:textId="77777777" w:rsidR="007C0CD2" w:rsidRPr="007C0CD2" w:rsidRDefault="007C0CD2" w:rsidP="007C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C0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C0C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r w:rsidRPr="007C0C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input</w:t>
      </w:r>
      <w:r w:rsidRPr="007C0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C0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type</w:t>
      </w:r>
      <w:proofErr w:type="spellEnd"/>
      <w:r w:rsidRPr="007C0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7C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"text"</w:t>
      </w:r>
      <w:r w:rsidRPr="007C0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C0C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placeholder</w:t>
      </w:r>
      <w:proofErr w:type="spellEnd"/>
      <w:r w:rsidRPr="007C0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7C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"il tuo nome"</w:t>
      </w:r>
      <w:r w:rsidRPr="007C0C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7C0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</w:p>
    <w:p w14:paraId="23C5A3F1" w14:textId="77777777" w:rsidR="007C0CD2" w:rsidRPr="007C0CD2" w:rsidRDefault="007C0CD2" w:rsidP="007C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C0C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C0C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7C0C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div</w:t>
      </w:r>
      <w:r w:rsidRPr="007C0C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175F390" w14:textId="77777777" w:rsidR="007C0CD2" w:rsidRDefault="007C0CD2"/>
    <w:p w14:paraId="57622591" w14:textId="7A1342FB" w:rsidR="007C0CD2" w:rsidRDefault="007C0CD2">
      <w:r w:rsidRPr="007C0CD2">
        <w:rPr>
          <w:noProof/>
        </w:rPr>
        <w:drawing>
          <wp:inline distT="0" distB="0" distL="0" distR="0" wp14:anchorId="4FFD8494" wp14:editId="4BD40319">
            <wp:extent cx="1905266" cy="495369"/>
            <wp:effectExtent l="0" t="0" r="0" b="0"/>
            <wp:docPr id="482259553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59553" name="Immagine 1" descr="Immagine che contiene testo, Carattere, schermata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E5A4" w14:textId="7AA07C87" w:rsidR="007C0CD2" w:rsidRDefault="00AD1F96">
      <w:r w:rsidRPr="00AD1F96">
        <w:rPr>
          <w:u w:val="single"/>
        </w:rPr>
        <w:t xml:space="preserve">L’attributo </w:t>
      </w:r>
      <w:proofErr w:type="spellStart"/>
      <w:r w:rsidRPr="00AD1F96">
        <w:rPr>
          <w:u w:val="single"/>
        </w:rPr>
        <w:t>Type</w:t>
      </w:r>
      <w:proofErr w:type="spellEnd"/>
      <w:r>
        <w:t xml:space="preserve"> permette di inserire input molto diversi, es: calendario, orario, colore ecc. </w:t>
      </w:r>
    </w:p>
    <w:p w14:paraId="295BD189" w14:textId="77777777" w:rsidR="00AD1F96" w:rsidRDefault="00AD1F96"/>
    <w:p w14:paraId="16EFC352" w14:textId="1AF6BF45" w:rsidR="00AD1F96" w:rsidRPr="00AD1F96" w:rsidRDefault="00AD1F96">
      <w:pPr>
        <w:rPr>
          <w:b/>
          <w:bCs/>
        </w:rPr>
      </w:pPr>
      <w:r w:rsidRPr="00AD1F96">
        <w:rPr>
          <w:b/>
          <w:bCs/>
        </w:rPr>
        <w:t>-FORM-</w:t>
      </w:r>
    </w:p>
    <w:p w14:paraId="389B1E10" w14:textId="09855CE5" w:rsidR="00AD1F96" w:rsidRDefault="00CB1174">
      <w:r>
        <w:t xml:space="preserve">I tag </w:t>
      </w:r>
      <w:proofErr w:type="spellStart"/>
      <w:r>
        <w:t>form</w:t>
      </w:r>
      <w:proofErr w:type="spellEnd"/>
      <w:r>
        <w:t xml:space="preserve"> servono a collegare vari tag input che altrimenti sarebbero scollegati. Il </w:t>
      </w:r>
      <w:proofErr w:type="spellStart"/>
      <w:r>
        <w:t>form</w:t>
      </w:r>
      <w:proofErr w:type="spellEnd"/>
      <w:r>
        <w:t xml:space="preserve"> serve a creare un’entità singola dei vari input. </w:t>
      </w:r>
    </w:p>
    <w:p w14:paraId="0B31823E" w14:textId="1047A71A" w:rsidR="00CB1174" w:rsidRDefault="00CB1174">
      <w:r>
        <w:t xml:space="preserve">Form può essere usato per validare i dati inseriti o controllarli prima dell’invio finale, oppure può riconoscere il click del bottone come fattore scatenante dell’invio di dati (attributo </w:t>
      </w:r>
      <w:proofErr w:type="spellStart"/>
      <w:r>
        <w:t>type</w:t>
      </w:r>
      <w:proofErr w:type="spellEnd"/>
      <w:r>
        <w:t>=”</w:t>
      </w:r>
      <w:proofErr w:type="spellStart"/>
      <w:r>
        <w:t>submit</w:t>
      </w:r>
      <w:proofErr w:type="spellEnd"/>
      <w:r>
        <w:t>”).</w:t>
      </w:r>
      <w:r w:rsidR="00121C95">
        <w:t xml:space="preserve"> Non cambia nulla a livello visivo. </w:t>
      </w:r>
    </w:p>
    <w:p w14:paraId="15E1CC93" w14:textId="77777777" w:rsidR="00121C95" w:rsidRDefault="00121C95" w:rsidP="00121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</w:pPr>
      <w:r w:rsidRPr="00121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</w:t>
      </w:r>
      <w:r w:rsidRPr="00121C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121C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form</w:t>
      </w:r>
      <w:proofErr w:type="spellEnd"/>
      <w:r w:rsidRPr="00121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21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onsubmit</w:t>
      </w:r>
      <w:proofErr w:type="spellEnd"/>
      <w:r w:rsidRPr="00121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121C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121C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alert</w:t>
      </w:r>
      <w:proofErr w:type="spellEnd"/>
      <w:r w:rsidRPr="00121C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('</w:t>
      </w:r>
      <w:proofErr w:type="spellStart"/>
      <w:r w:rsidRPr="00121C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form</w:t>
      </w:r>
      <w:proofErr w:type="spellEnd"/>
      <w:r w:rsidRPr="00121C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inviato')"</w:t>
      </w:r>
      <w:r w:rsidRPr="00121C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2A3DCF97" w14:textId="62354B06" w:rsidR="00121C95" w:rsidRPr="00121C95" w:rsidRDefault="00121C95" w:rsidP="00121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121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</w:t>
      </w:r>
      <w:r w:rsidRPr="00121C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</w:t>
      </w:r>
      <w:proofErr w:type="spellStart"/>
      <w:r w:rsidRPr="00121C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button</w:t>
      </w:r>
      <w:proofErr w:type="spellEnd"/>
      <w:r w:rsidRPr="00121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21C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type</w:t>
      </w:r>
      <w:proofErr w:type="spellEnd"/>
      <w:r w:rsidRPr="00121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121C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121C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submit</w:t>
      </w:r>
      <w:proofErr w:type="spellEnd"/>
      <w:r w:rsidRPr="00121C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121C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121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invia </w:t>
      </w:r>
      <w:proofErr w:type="spellStart"/>
      <w:r w:rsidRPr="00121C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form</w:t>
      </w:r>
      <w:proofErr w:type="spellEnd"/>
      <w:r w:rsidRPr="00121C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121C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button</w:t>
      </w:r>
      <w:proofErr w:type="spellEnd"/>
      <w:r w:rsidRPr="00121C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="004A4D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="004A4D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form</w:t>
      </w:r>
      <w:proofErr w:type="spellEnd"/>
      <w:r w:rsidR="004A4D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363031AF" w14:textId="69606E5A" w:rsidR="00121C95" w:rsidRDefault="00121C95" w:rsidP="00121C95">
      <w:r>
        <w:t>Per aprire un pop up con all’interno un testo scritto</w:t>
      </w:r>
      <w:r w:rsidR="004A4DB5">
        <w:t xml:space="preserve">, </w:t>
      </w:r>
      <w:proofErr w:type="spellStart"/>
      <w:r w:rsidR="004A4DB5">
        <w:t>onsubmit</w:t>
      </w:r>
      <w:proofErr w:type="spellEnd"/>
      <w:r w:rsidR="004A4DB5">
        <w:t xml:space="preserve"> deve sempre essere a fianco al tag di apertura essendo un attributo del tag, </w:t>
      </w:r>
      <w:proofErr w:type="spellStart"/>
      <w:r w:rsidR="004A4DB5">
        <w:t>button</w:t>
      </w:r>
      <w:proofErr w:type="spellEnd"/>
      <w:r w:rsidR="004A4DB5">
        <w:t xml:space="preserve"> può stare ovunque. Devono essere entrambi all’interno del </w:t>
      </w:r>
      <w:proofErr w:type="spellStart"/>
      <w:r w:rsidR="004A4DB5">
        <w:t>form</w:t>
      </w:r>
      <w:proofErr w:type="spellEnd"/>
      <w:r w:rsidR="004A4DB5">
        <w:t xml:space="preserve"> altrimenti non riescono a leggersi a vicenda. </w:t>
      </w:r>
    </w:p>
    <w:p w14:paraId="4017C821" w14:textId="77777777" w:rsidR="007157D0" w:rsidRDefault="007157D0" w:rsidP="00121C95"/>
    <w:p w14:paraId="2C72D0B3" w14:textId="3F1A475A" w:rsidR="007157D0" w:rsidRPr="007157D0" w:rsidRDefault="007157D0" w:rsidP="00121C95">
      <w:pPr>
        <w:rPr>
          <w:b/>
          <w:bCs/>
        </w:rPr>
      </w:pPr>
      <w:r w:rsidRPr="007157D0">
        <w:rPr>
          <w:b/>
          <w:bCs/>
        </w:rPr>
        <w:lastRenderedPageBreak/>
        <w:t>-BUTTONS-</w:t>
      </w:r>
    </w:p>
    <w:p w14:paraId="47E681F1" w14:textId="54E1254B" w:rsidR="007157D0" w:rsidRDefault="005011BF" w:rsidP="00121C95">
      <w:r>
        <w:t xml:space="preserve">Servono per eseguire della logica, di solito rispondendo al click dell’utente. Posso essere personalizzati tramite CSS. Si può assegnare un testo all’interno mettendolo nel tag del bottone. I bottoni possono essere collocati anche all’esterno del </w:t>
      </w:r>
      <w:proofErr w:type="spellStart"/>
      <w:r>
        <w:t>form</w:t>
      </w:r>
      <w:proofErr w:type="spellEnd"/>
      <w:r>
        <w:t xml:space="preserve"> ma non si collegano ai tag </w:t>
      </w:r>
      <w:proofErr w:type="spellStart"/>
      <w:r>
        <w:t>onsubmit</w:t>
      </w:r>
      <w:proofErr w:type="spellEnd"/>
      <w:r>
        <w:t xml:space="preserve"> scatenanti contenuti nel </w:t>
      </w:r>
      <w:proofErr w:type="spellStart"/>
      <w:r>
        <w:t>form</w:t>
      </w:r>
      <w:proofErr w:type="spellEnd"/>
      <w:r>
        <w:t>.</w:t>
      </w:r>
    </w:p>
    <w:p w14:paraId="115B0C58" w14:textId="33750BEC" w:rsidR="00121C95" w:rsidRDefault="005E063A" w:rsidP="00121C95">
      <w:proofErr w:type="spellStart"/>
      <w:r w:rsidRPr="005E063A">
        <w:rPr>
          <w:u w:val="single"/>
        </w:rPr>
        <w:t>Onclick</w:t>
      </w:r>
      <w:proofErr w:type="spellEnd"/>
      <w:r>
        <w:t xml:space="preserve"> è un attributo che viene usato all’interno del tag </w:t>
      </w:r>
      <w:proofErr w:type="spellStart"/>
      <w:r>
        <w:t>button</w:t>
      </w:r>
      <w:proofErr w:type="spellEnd"/>
      <w:r>
        <w:t xml:space="preserve"> quando esso è scollegato da un </w:t>
      </w:r>
      <w:proofErr w:type="spellStart"/>
      <w:r>
        <w:t>form</w:t>
      </w:r>
      <w:proofErr w:type="spellEnd"/>
      <w:r>
        <w:t xml:space="preserve"> per scatenare un evento al click del bottone</w:t>
      </w:r>
    </w:p>
    <w:p w14:paraId="274BA8CB" w14:textId="77777777" w:rsidR="005E063A" w:rsidRDefault="005E063A" w:rsidP="00121C95"/>
    <w:sectPr w:rsidR="005E06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0C"/>
    <w:rsid w:val="00072944"/>
    <w:rsid w:val="00121C95"/>
    <w:rsid w:val="002A3D59"/>
    <w:rsid w:val="00417915"/>
    <w:rsid w:val="0049225D"/>
    <w:rsid w:val="004A4DB5"/>
    <w:rsid w:val="005011BF"/>
    <w:rsid w:val="005E063A"/>
    <w:rsid w:val="006331F3"/>
    <w:rsid w:val="006E60A6"/>
    <w:rsid w:val="007157D0"/>
    <w:rsid w:val="007940D3"/>
    <w:rsid w:val="007C0CD2"/>
    <w:rsid w:val="00A62C0C"/>
    <w:rsid w:val="00AD1F96"/>
    <w:rsid w:val="00CB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14A9"/>
  <w15:chartTrackingRefBased/>
  <w15:docId w15:val="{608EA38D-5879-4099-B798-91449F13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Rosati Ilaria</dc:creator>
  <cp:keywords/>
  <dc:description/>
  <cp:lastModifiedBy>Rosati Ilaria</cp:lastModifiedBy>
  <cp:revision>12</cp:revision>
  <dcterms:created xsi:type="dcterms:W3CDTF">2023-11-26T08:38:00Z</dcterms:created>
  <dcterms:modified xsi:type="dcterms:W3CDTF">2024-01-14T16:37:00Z</dcterms:modified>
</cp:coreProperties>
</file>