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68C47" w14:textId="74A0B51A" w:rsidR="005C01EA" w:rsidRPr="005C01EA" w:rsidRDefault="005C01EA">
      <w:pPr>
        <w:rPr>
          <w:b/>
          <w:bCs/>
          <w:sz w:val="40"/>
          <w:szCs w:val="40"/>
        </w:rPr>
      </w:pPr>
      <w:r w:rsidRPr="005C01EA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</w:rPr>
        <w:t xml:space="preserve">CSS </w:t>
      </w:r>
      <w:r w:rsidRPr="005C01EA">
        <w:rPr>
          <w:b/>
          <w:bCs/>
          <w:sz w:val="40"/>
          <w:szCs w:val="40"/>
        </w:rPr>
        <w:t>FLEXBOX-</w:t>
      </w:r>
    </w:p>
    <w:p w14:paraId="5DF887B0" w14:textId="1CC6461A" w:rsidR="005C01EA" w:rsidRDefault="005C01EA">
      <w:r>
        <w:t xml:space="preserve">I </w:t>
      </w:r>
      <w:proofErr w:type="spellStart"/>
      <w:r>
        <w:t>flexbox</w:t>
      </w:r>
      <w:proofErr w:type="spellEnd"/>
      <w:r>
        <w:t xml:space="preserve"> sono modelli di livelli di CSS che servono a mostrare e disporre gli elementi sulla pagina web.</w:t>
      </w:r>
    </w:p>
    <w:p w14:paraId="605E55C4" w14:textId="78EC4D57" w:rsidR="005C01EA" w:rsidRDefault="005C01EA">
      <w:r>
        <w:t xml:space="preserve">Per usare i </w:t>
      </w:r>
      <w:proofErr w:type="spellStart"/>
      <w:r>
        <w:t>flexbox</w:t>
      </w:r>
      <w:proofErr w:type="spellEnd"/>
      <w:r>
        <w:t xml:space="preserve"> ab</w:t>
      </w:r>
      <w:r w:rsidR="00620DBE">
        <w:t>b</w:t>
      </w:r>
      <w:r>
        <w:t xml:space="preserve">iamo bisogno di un contenitore </w:t>
      </w:r>
      <w:proofErr w:type="spellStart"/>
      <w:r>
        <w:t>flex</w:t>
      </w:r>
      <w:proofErr w:type="spellEnd"/>
      <w:r>
        <w:t xml:space="preserve"> </w:t>
      </w:r>
      <w:r>
        <w:sym w:font="Wingdings" w:char="F0E0"/>
      </w:r>
      <w:r>
        <w:t xml:space="preserve"> per crearlo dobbiamo digitare display: </w:t>
      </w:r>
      <w:proofErr w:type="spellStart"/>
      <w:r>
        <w:t>flex</w:t>
      </w:r>
      <w:proofErr w:type="spellEnd"/>
      <w:r>
        <w:t xml:space="preserve"> per gli elementi interessati.  Questi elementi diventano automaticamente figli e diventano </w:t>
      </w:r>
      <w:proofErr w:type="spellStart"/>
      <w:r>
        <w:t>flex</w:t>
      </w:r>
      <w:proofErr w:type="spellEnd"/>
      <w:r>
        <w:t xml:space="preserve"> item. </w:t>
      </w:r>
    </w:p>
    <w:p w14:paraId="0BC58C82" w14:textId="738E87B6" w:rsidR="005C01EA" w:rsidRDefault="005C01EA">
      <w:r>
        <w:t>Esempio:</w:t>
      </w:r>
    </w:p>
    <w:p w14:paraId="1F9D94F4" w14:textId="6D499FB0" w:rsidR="005C01EA" w:rsidRDefault="005C01EA">
      <w:r>
        <w:t xml:space="preserve">&lt;div style=”display: </w:t>
      </w:r>
      <w:proofErr w:type="spellStart"/>
      <w:r>
        <w:t>flex</w:t>
      </w:r>
      <w:proofErr w:type="spellEnd"/>
      <w:r>
        <w:t xml:space="preserve">”&gt;  contenitore </w:t>
      </w:r>
      <w:proofErr w:type="spellStart"/>
      <w:r>
        <w:t>flex</w:t>
      </w:r>
      <w:proofErr w:type="spellEnd"/>
      <w:r>
        <w:t xml:space="preserve"> &lt;/div&gt;</w:t>
      </w:r>
    </w:p>
    <w:p w14:paraId="192D40B6" w14:textId="596B1895" w:rsidR="005C01EA" w:rsidRDefault="0094276E">
      <w:r>
        <w:t xml:space="preserve">Il </w:t>
      </w:r>
      <w:proofErr w:type="spellStart"/>
      <w:r>
        <w:t>flexbox</w:t>
      </w:r>
      <w:proofErr w:type="spellEnd"/>
      <w:r>
        <w:t xml:space="preserve"> serve a creare layout contenenti elementi che verranno automaticamente sistemati in modo corretto senza preoccuparsi delle loro dimensioni o se sono </w:t>
      </w:r>
      <w:proofErr w:type="spellStart"/>
      <w:r>
        <w:t>block</w:t>
      </w:r>
      <w:proofErr w:type="spellEnd"/>
      <w:r>
        <w:t xml:space="preserve"> o </w:t>
      </w:r>
      <w:proofErr w:type="spellStart"/>
      <w:r>
        <w:t>inline</w:t>
      </w:r>
      <w:proofErr w:type="spellEnd"/>
      <w:r>
        <w:t xml:space="preserve">. </w:t>
      </w:r>
    </w:p>
    <w:p w14:paraId="731A803E" w14:textId="26F2CFA2" w:rsidR="00A21F9F" w:rsidRDefault="00A21F9F">
      <w:r w:rsidRPr="00A21F9F">
        <w:rPr>
          <w:noProof/>
        </w:rPr>
        <w:drawing>
          <wp:inline distT="0" distB="0" distL="0" distR="0" wp14:anchorId="4C1451D1" wp14:editId="2B83D0FA">
            <wp:extent cx="6120130" cy="2833370"/>
            <wp:effectExtent l="0" t="0" r="0" b="5080"/>
            <wp:docPr id="97440241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0241" name="Immagine 1" descr="Immagine che contiene testo, schermata, linea, Carattere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40AC" w14:textId="22CA50D9" w:rsidR="00A21F9F" w:rsidRDefault="00A21F9F">
      <w:r>
        <w:t xml:space="preserve">La fila in </w:t>
      </w:r>
      <w:proofErr w:type="spellStart"/>
      <w:r>
        <w:t>row</w:t>
      </w:r>
      <w:proofErr w:type="spellEnd"/>
      <w:r>
        <w:t xml:space="preserve"> è quella standard, senza alcun comando si allineano in questo modo.</w:t>
      </w:r>
    </w:p>
    <w:p w14:paraId="41B07297" w14:textId="60F8D81A" w:rsidR="00CB68BA" w:rsidRDefault="00CB68BA">
      <w:r w:rsidRPr="00CB68BA">
        <w:rPr>
          <w:noProof/>
        </w:rPr>
        <w:drawing>
          <wp:inline distT="0" distB="0" distL="0" distR="0" wp14:anchorId="45874A17" wp14:editId="3049F9EA">
            <wp:extent cx="6120130" cy="2835275"/>
            <wp:effectExtent l="0" t="0" r="0" b="3175"/>
            <wp:docPr id="761123700" name="Immagine 1" descr="Immagine che contiene testo, schermata, line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3700" name="Immagine 1" descr="Immagine che contiene testo, schermata, linea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2524" w14:textId="6E783FBF" w:rsidR="00CB68BA" w:rsidRDefault="00C177C4">
      <w:r w:rsidRPr="00C177C4">
        <w:rPr>
          <w:noProof/>
        </w:rPr>
        <w:lastRenderedPageBreak/>
        <w:drawing>
          <wp:inline distT="0" distB="0" distL="0" distR="0" wp14:anchorId="0AF6AA60" wp14:editId="56331A0A">
            <wp:extent cx="6120130" cy="3892550"/>
            <wp:effectExtent l="0" t="0" r="0" b="0"/>
            <wp:docPr id="171863250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325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9239" w14:textId="75CC3E6E" w:rsidR="00C177C4" w:rsidRDefault="00A43ECB">
      <w:r>
        <w:t>Flex-</w:t>
      </w:r>
      <w:proofErr w:type="spellStart"/>
      <w:r>
        <w:t>wrap</w:t>
      </w:r>
      <w:proofErr w:type="spellEnd"/>
      <w:r>
        <w:t xml:space="preserve"> lo uso quando devo rendere un elemento più grande degli altri ma che si adatta allo spazio a lui concesso anche quando si rimpicciolisce o ingrandisce la linea. </w:t>
      </w:r>
    </w:p>
    <w:p w14:paraId="13242E49" w14:textId="5ED724D7" w:rsidR="00A43ECB" w:rsidRDefault="00A43ECB">
      <w:r>
        <w:t xml:space="preserve">Es: </w:t>
      </w:r>
    </w:p>
    <w:p w14:paraId="055494E9" w14:textId="162C2149" w:rsidR="00A43ECB" w:rsidRDefault="00A43ECB">
      <w:r w:rsidRPr="00A43ECB">
        <w:rPr>
          <w:noProof/>
        </w:rPr>
        <w:drawing>
          <wp:inline distT="0" distB="0" distL="0" distR="0" wp14:anchorId="4298A291" wp14:editId="10FE2850">
            <wp:extent cx="6120130" cy="1005205"/>
            <wp:effectExtent l="0" t="0" r="0" b="4445"/>
            <wp:docPr id="364454161" name="Immagine 1" descr="Immagine che contiene schermata, arancione, giallo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54161" name="Immagine 1" descr="Immagine che contiene schermata, arancione, giallo, Rettang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90E2" w14:textId="6829C95B" w:rsidR="00A43ECB" w:rsidRDefault="00A43ECB">
      <w:r w:rsidRPr="00A43ECB">
        <w:rPr>
          <w:noProof/>
        </w:rPr>
        <w:drawing>
          <wp:inline distT="0" distB="0" distL="0" distR="0" wp14:anchorId="0C638032" wp14:editId="0C534A5C">
            <wp:extent cx="4829849" cy="1448002"/>
            <wp:effectExtent l="0" t="0" r="8890" b="0"/>
            <wp:docPr id="240252457" name="Immagine 1" descr="Immagine che contiene schermata, Carattere, gial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52457" name="Immagine 1" descr="Immagine che contiene schermata, Carattere, giallo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F0EC" w14:textId="17B185A5" w:rsidR="00665B77" w:rsidRDefault="00665B77">
      <w:proofErr w:type="spellStart"/>
      <w:r w:rsidRPr="00665B77">
        <w:rPr>
          <w:u w:val="single"/>
        </w:rPr>
        <w:t>Justify-content</w:t>
      </w:r>
      <w:proofErr w:type="spellEnd"/>
      <w:r>
        <w:t xml:space="preserve"> serve per decidere di posizionare tutti gli elementi per esempio centrati o tutti a sinistra </w:t>
      </w:r>
      <w:proofErr w:type="spellStart"/>
      <w:r>
        <w:t>ecc</w:t>
      </w:r>
      <w:proofErr w:type="spellEnd"/>
      <w:r>
        <w:t xml:space="preserve"> in orizzontale. </w:t>
      </w:r>
      <w:r>
        <w:br/>
      </w:r>
      <w:proofErr w:type="spellStart"/>
      <w:r w:rsidRPr="00665B77">
        <w:rPr>
          <w:u w:val="single"/>
        </w:rPr>
        <w:t>Align</w:t>
      </w:r>
      <w:proofErr w:type="spellEnd"/>
      <w:r w:rsidRPr="00665B77">
        <w:rPr>
          <w:u w:val="single"/>
        </w:rPr>
        <w:t>-</w:t>
      </w:r>
      <w:r w:rsidR="003154F1">
        <w:rPr>
          <w:u w:val="single"/>
        </w:rPr>
        <w:t>items</w:t>
      </w:r>
      <w:r>
        <w:t xml:space="preserve"> </w:t>
      </w:r>
      <w:r w:rsidR="003154F1">
        <w:t xml:space="preserve">allinea gli elementi in verticale, deve essere usato con </w:t>
      </w:r>
      <w:proofErr w:type="spellStart"/>
      <w:r w:rsidR="003154F1">
        <w:t>flex-content</w:t>
      </w:r>
      <w:proofErr w:type="spellEnd"/>
      <w:r w:rsidR="003154F1">
        <w:t xml:space="preserve">: </w:t>
      </w:r>
      <w:proofErr w:type="spellStart"/>
      <w:r w:rsidR="003154F1">
        <w:t>column</w:t>
      </w:r>
      <w:proofErr w:type="spellEnd"/>
      <w:r w:rsidR="003154F1">
        <w:t xml:space="preserve">. </w:t>
      </w:r>
    </w:p>
    <w:p w14:paraId="7F83EBDA" w14:textId="45152E2B" w:rsidR="004A05FE" w:rsidRDefault="004A05FE"/>
    <w:p w14:paraId="37768847" w14:textId="77777777" w:rsidR="004A05FE" w:rsidRDefault="004A05FE"/>
    <w:p w14:paraId="424D02CD" w14:textId="77777777" w:rsidR="004A05FE" w:rsidRDefault="004A05FE"/>
    <w:p w14:paraId="5958616C" w14:textId="478AAA6C" w:rsidR="004A05FE" w:rsidRDefault="004A05FE">
      <w:r w:rsidRPr="004A05FE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9AD6432" wp14:editId="74B63F28">
            <wp:simplePos x="0" y="0"/>
            <wp:positionH relativeFrom="column">
              <wp:posOffset>2337435</wp:posOffset>
            </wp:positionH>
            <wp:positionV relativeFrom="paragraph">
              <wp:posOffset>-623570</wp:posOffset>
            </wp:positionV>
            <wp:extent cx="885825" cy="2520492"/>
            <wp:effectExtent l="0" t="0" r="0" b="0"/>
            <wp:wrapNone/>
            <wp:docPr id="7562111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1118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2520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68C7C4" w14:textId="2D215B56" w:rsidR="004A05FE" w:rsidRDefault="004A05FE"/>
    <w:p w14:paraId="386D2C55" w14:textId="77777777" w:rsidR="004A05FE" w:rsidRDefault="004A05FE"/>
    <w:p w14:paraId="7936822C" w14:textId="0BBF5E20" w:rsidR="004A05FE" w:rsidRDefault="004A05FE"/>
    <w:p w14:paraId="0E078BFC" w14:textId="4473A607" w:rsidR="00665B77" w:rsidRDefault="00665B77"/>
    <w:p w14:paraId="746BEEE2" w14:textId="77777777" w:rsidR="004A05FE" w:rsidRDefault="004A05FE"/>
    <w:p w14:paraId="0A0344F6" w14:textId="77777777" w:rsidR="004A05FE" w:rsidRDefault="004A05FE"/>
    <w:p w14:paraId="58BD6ADD" w14:textId="77777777" w:rsidR="004A05FE" w:rsidRDefault="004A05FE"/>
    <w:p w14:paraId="6ADC0946" w14:textId="3390FF48" w:rsidR="004A05FE" w:rsidRDefault="0005158A">
      <w:r w:rsidRPr="0005158A">
        <w:rPr>
          <w:noProof/>
        </w:rPr>
        <w:drawing>
          <wp:inline distT="0" distB="0" distL="0" distR="0" wp14:anchorId="5C9E4DE3" wp14:editId="401EEA69">
            <wp:extent cx="3448531" cy="1686160"/>
            <wp:effectExtent l="0" t="0" r="0" b="9525"/>
            <wp:docPr id="105038155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1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A93B" w14:textId="0F330C8D" w:rsidR="0005158A" w:rsidRDefault="0005158A">
      <w:r w:rsidRPr="0005158A">
        <w:rPr>
          <w:noProof/>
        </w:rPr>
        <w:drawing>
          <wp:inline distT="0" distB="0" distL="0" distR="0" wp14:anchorId="34754874" wp14:editId="12694BB5">
            <wp:extent cx="3572374" cy="1790950"/>
            <wp:effectExtent l="0" t="0" r="9525" b="0"/>
            <wp:docPr id="8465989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B5761" w14:textId="20D88528" w:rsidR="0005158A" w:rsidRDefault="0005158A"/>
    <w:p w14:paraId="659F2F82" w14:textId="3323E6E1" w:rsidR="00C919B9" w:rsidRDefault="00C8479C">
      <w:r w:rsidRPr="00C8479C">
        <w:rPr>
          <w:noProof/>
        </w:rPr>
        <w:drawing>
          <wp:inline distT="0" distB="0" distL="0" distR="0" wp14:anchorId="035D183D" wp14:editId="10E50076">
            <wp:extent cx="5419725" cy="2768906"/>
            <wp:effectExtent l="0" t="0" r="0" b="0"/>
            <wp:docPr id="20809330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33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6094" cy="27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A81D" w14:textId="058FB9D1" w:rsidR="00C8479C" w:rsidRDefault="00824CB1">
      <w:r w:rsidRPr="00824CB1">
        <w:rPr>
          <w:noProof/>
        </w:rPr>
        <w:lastRenderedPageBreak/>
        <w:drawing>
          <wp:inline distT="0" distB="0" distL="0" distR="0" wp14:anchorId="44D7E860" wp14:editId="75D830E2">
            <wp:extent cx="6543675" cy="3215485"/>
            <wp:effectExtent l="0" t="0" r="0" b="4445"/>
            <wp:docPr id="129425364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536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7957" cy="321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67B1" w14:textId="5F446020" w:rsidR="00824CB1" w:rsidRDefault="00824CB1">
      <w:r w:rsidRPr="00824CB1">
        <w:rPr>
          <w:noProof/>
        </w:rPr>
        <w:drawing>
          <wp:inline distT="0" distB="0" distL="0" distR="0" wp14:anchorId="0DBB9C92" wp14:editId="6E97A1F9">
            <wp:extent cx="6120130" cy="3389630"/>
            <wp:effectExtent l="0" t="0" r="0" b="1270"/>
            <wp:docPr id="119590237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02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079D1" w14:textId="4DDED704" w:rsidR="00824CB1" w:rsidRDefault="00824CB1"/>
    <w:p w14:paraId="6E1D62E0" w14:textId="01D84385" w:rsidR="009637C2" w:rsidRDefault="009637C2">
      <w:r w:rsidRPr="009637C2">
        <w:rPr>
          <w:noProof/>
        </w:rPr>
        <w:lastRenderedPageBreak/>
        <w:drawing>
          <wp:inline distT="0" distB="0" distL="0" distR="0" wp14:anchorId="60A2EAB4" wp14:editId="6512EDBB">
            <wp:extent cx="3162300" cy="2565801"/>
            <wp:effectExtent l="0" t="0" r="0" b="6350"/>
            <wp:docPr id="210848284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482846" name="Immagine 1" descr="Immagine che contiene testo, schermata, Carattere, design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6698" cy="256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41BE" w14:textId="77777777" w:rsidR="009637C2" w:rsidRDefault="009637C2"/>
    <w:sectPr w:rsidR="009637C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B5"/>
    <w:rsid w:val="0005158A"/>
    <w:rsid w:val="002A3D59"/>
    <w:rsid w:val="003154F1"/>
    <w:rsid w:val="00382DF0"/>
    <w:rsid w:val="004A05FE"/>
    <w:rsid w:val="005C01EA"/>
    <w:rsid w:val="00620DBE"/>
    <w:rsid w:val="00665B77"/>
    <w:rsid w:val="00824CB1"/>
    <w:rsid w:val="0094276E"/>
    <w:rsid w:val="009637C2"/>
    <w:rsid w:val="00A21F9F"/>
    <w:rsid w:val="00A43ECB"/>
    <w:rsid w:val="00B44875"/>
    <w:rsid w:val="00C177C4"/>
    <w:rsid w:val="00C8479C"/>
    <w:rsid w:val="00C919B9"/>
    <w:rsid w:val="00CB68BA"/>
    <w:rsid w:val="00CF2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6A3A2"/>
  <w15:chartTrackingRefBased/>
  <w15:docId w15:val="{DB8FF989-1B57-4AA9-A8DD-44B3C840D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162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Rosati Ilaria</dc:creator>
  <cp:keywords/>
  <dc:description/>
  <cp:lastModifiedBy>Rosati Ilaria</cp:lastModifiedBy>
  <cp:revision>18</cp:revision>
  <dcterms:created xsi:type="dcterms:W3CDTF">2023-11-27T15:45:00Z</dcterms:created>
  <dcterms:modified xsi:type="dcterms:W3CDTF">2024-01-14T17:00:00Z</dcterms:modified>
</cp:coreProperties>
</file>