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TEMA ESCOLHIDO: </w:t>
      </w:r>
      <w:r w:rsidDel="00000000" w:rsidR="00000000" w:rsidRPr="00000000">
        <w:rPr>
          <w:rtl w:val="0"/>
        </w:rPr>
        <w:t xml:space="preserve">Reserva de quadras esportivas diversas.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SOBRE O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 sistema para reserva de quadras apresenta diversos registros de diferentes quadras para diversos tipos de esportes. Ao fazer uma conta e iniciar uma sessão, o usuário terá acesso ao painel da sua conta além do resto do sistema. Ao explorar o site, o usuário poderá consultar todas as opções de quadras disponíveis, filtrando pelas suas preferências como tamanho e a que tipos de esporte ela é dedicada. Dependendo do interesse do usuário, ele também poderá publicar a sua quadra no sistema, onde ficará visível para os demais usuários.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quadra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quadra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do proprietário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do cliente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