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3F539" w14:textId="77777777" w:rsidR="00E34806" w:rsidRDefault="00B45503" w:rsidP="00E34806">
      <w:pPr>
        <w:rPr>
          <w:b/>
          <w:bCs/>
        </w:rPr>
      </w:pPr>
      <w:bookmarkStart w:id="0" w:name="_Hlk166749977"/>
      <w:bookmarkEnd w:id="0"/>
      <w:r>
        <w:rPr>
          <w:b/>
          <w:bCs/>
        </w:rPr>
        <w:t>Hardware requirements</w:t>
      </w:r>
    </w:p>
    <w:p w14:paraId="36C24F75" w14:textId="704F85CF" w:rsidR="00E34806" w:rsidRDefault="00E34806" w:rsidP="00E34806">
      <w:r>
        <w:t>Recommended:</w:t>
      </w:r>
    </w:p>
    <w:p w14:paraId="2C4F90E3" w14:textId="029896E4" w:rsidR="0073373C" w:rsidRPr="0073373C" w:rsidRDefault="00E34806" w:rsidP="009F3056">
      <w:pPr>
        <w:pStyle w:val="ListParagraph"/>
        <w:numPr>
          <w:ilvl w:val="0"/>
          <w:numId w:val="6"/>
        </w:numPr>
        <w:rPr>
          <w:b/>
          <w:bCs/>
        </w:rPr>
      </w:pPr>
      <w:r w:rsidRPr="00E34806">
        <w:t>Windows 64-bit</w:t>
      </w:r>
    </w:p>
    <w:p w14:paraId="522DDE1E" w14:textId="05A57985" w:rsidR="0073373C" w:rsidRDefault="0073373C" w:rsidP="009F3056">
      <w:pPr>
        <w:pStyle w:val="ListParagraph"/>
        <w:numPr>
          <w:ilvl w:val="0"/>
          <w:numId w:val="6"/>
        </w:numPr>
      </w:pPr>
      <w:r>
        <w:t>Monitor Resolution: 1920×1080</w:t>
      </w:r>
    </w:p>
    <w:p w14:paraId="2CAF9B91" w14:textId="2AF40885" w:rsidR="009F3056" w:rsidRPr="009F3056" w:rsidRDefault="009F3056" w:rsidP="009F3056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19191C"/>
          <w:shd w:val="clear" w:color="auto" w:fill="FFFFFF"/>
        </w:rPr>
        <w:t>Multi-core CPU</w:t>
      </w:r>
    </w:p>
    <w:p w14:paraId="65B77F76" w14:textId="7DA126A6" w:rsidR="009F3056" w:rsidRPr="0073373C" w:rsidRDefault="009F3056" w:rsidP="009F3056">
      <w:pPr>
        <w:pStyle w:val="ListParagraph"/>
        <w:numPr>
          <w:ilvl w:val="0"/>
          <w:numId w:val="6"/>
        </w:numPr>
      </w:pPr>
      <w:r w:rsidRPr="009F3056">
        <w:t>8 GB of total system RAM</w:t>
      </w:r>
    </w:p>
    <w:p w14:paraId="4C9D04C2" w14:textId="268EBE2F" w:rsidR="00C474CB" w:rsidRPr="0024064E" w:rsidRDefault="00AA7BEA">
      <w:pPr>
        <w:rPr>
          <w:b/>
          <w:bCs/>
        </w:rPr>
      </w:pPr>
      <w:r w:rsidRPr="0024064E">
        <w:rPr>
          <w:b/>
          <w:bCs/>
        </w:rPr>
        <w:t>Software requirements</w:t>
      </w:r>
    </w:p>
    <w:p w14:paraId="1A10DF41" w14:textId="7B03314C" w:rsidR="00AA7BEA" w:rsidRDefault="0024064E" w:rsidP="00FD2B8A">
      <w:pPr>
        <w:pStyle w:val="ListParagraph"/>
        <w:numPr>
          <w:ilvl w:val="0"/>
          <w:numId w:val="3"/>
        </w:numPr>
      </w:pPr>
      <w:r>
        <w:t>IntelliJ</w:t>
      </w:r>
      <w:r w:rsidR="00AA7BEA">
        <w:t xml:space="preserve"> and Java</w:t>
      </w:r>
      <w:r w:rsidR="008275A1">
        <w:t xml:space="preserve"> Installed</w:t>
      </w:r>
    </w:p>
    <w:p w14:paraId="0684178B" w14:textId="73A21E7D" w:rsidR="008275A1" w:rsidRDefault="008275A1" w:rsidP="00FD2B8A">
      <w:pPr>
        <w:pStyle w:val="ListParagraph"/>
        <w:numPr>
          <w:ilvl w:val="0"/>
          <w:numId w:val="3"/>
        </w:numPr>
      </w:pPr>
      <w:r w:rsidRPr="008275A1">
        <w:t>openjdk-21</w:t>
      </w:r>
      <w:r>
        <w:t xml:space="preserve"> </w:t>
      </w:r>
      <w:r w:rsidR="0053779E">
        <w:t>JDK</w:t>
      </w:r>
      <w:r>
        <w:t xml:space="preserve"> </w:t>
      </w:r>
      <w:r w:rsidR="0024064E">
        <w:t>(</w:t>
      </w:r>
      <w:r>
        <w:t>Front-End application</w:t>
      </w:r>
      <w:r w:rsidR="0024064E">
        <w:t>)</w:t>
      </w:r>
    </w:p>
    <w:p w14:paraId="2C0B149B" w14:textId="0E15C137" w:rsidR="0053779E" w:rsidRDefault="0053779E" w:rsidP="00FD2B8A">
      <w:pPr>
        <w:pStyle w:val="ListParagraph"/>
        <w:numPr>
          <w:ilvl w:val="0"/>
          <w:numId w:val="3"/>
        </w:numPr>
      </w:pPr>
      <w:r w:rsidRPr="0053779E">
        <w:t>1.8</w:t>
      </w:r>
      <w:r>
        <w:t xml:space="preserve"> JDK </w:t>
      </w:r>
      <w:r w:rsidR="0024064E">
        <w:t>(</w:t>
      </w:r>
      <w:r>
        <w:t>Web-Service-API</w:t>
      </w:r>
      <w:r w:rsidR="0024064E">
        <w:t>)</w:t>
      </w:r>
    </w:p>
    <w:p w14:paraId="63AD1D1E" w14:textId="39E472A0" w:rsidR="0099703D" w:rsidRDefault="009E1E84">
      <w:r>
        <w:t>Note: If you don’t have the JDK’s already installed go to</w:t>
      </w:r>
      <w:r w:rsidR="0099703D">
        <w:t>:</w:t>
      </w:r>
    </w:p>
    <w:p w14:paraId="31EEA5E1" w14:textId="09EDA696" w:rsidR="0099703D" w:rsidRDefault="003C0742">
      <w:r>
        <w:t xml:space="preserve">1. </w:t>
      </w:r>
      <w:r w:rsidR="00F661F0">
        <w:t>File &gt; Project Structure…</w:t>
      </w:r>
      <w:r w:rsidR="00F03059">
        <w:t xml:space="preserve"> &gt; </w:t>
      </w:r>
      <w:r w:rsidR="00FD2B8A">
        <w:t>SDKs select</w:t>
      </w:r>
      <w:r w:rsidR="00812CA5">
        <w:t xml:space="preserve"> the</w:t>
      </w:r>
      <w:r w:rsidR="009F0191">
        <w:t xml:space="preserve"> + </w:t>
      </w:r>
      <w:r w:rsidR="00812CA5">
        <w:t>icon &gt; Download JDK</w:t>
      </w:r>
      <w:r w:rsidR="00B43535">
        <w:t>…</w:t>
      </w:r>
      <w:r w:rsidR="00812CA5">
        <w:t xml:space="preserve"> </w:t>
      </w:r>
    </w:p>
    <w:p w14:paraId="52829D00" w14:textId="390531B9" w:rsidR="0053779E" w:rsidRDefault="003C0742">
      <w:r>
        <w:t>2. T</w:t>
      </w:r>
      <w:r w:rsidR="00B43535">
        <w:t xml:space="preserve">hen select </w:t>
      </w:r>
      <w:r w:rsidR="00124CBC">
        <w:t>version</w:t>
      </w:r>
      <w:r w:rsidR="00B43535">
        <w:t xml:space="preserve"> 2</w:t>
      </w:r>
      <w:r w:rsidR="00695CAA">
        <w:t>1</w:t>
      </w:r>
      <w:r w:rsidR="00B43535">
        <w:t xml:space="preserve"> (Front-End) or</w:t>
      </w:r>
      <w:r w:rsidR="00124CBC">
        <w:t>/and</w:t>
      </w:r>
      <w:r w:rsidR="00B43535">
        <w:t xml:space="preserve"> 1.8 (API)</w:t>
      </w:r>
      <w:r w:rsidR="0099703D">
        <w:t xml:space="preserve"> </w:t>
      </w:r>
      <w:r w:rsidR="008042AD">
        <w:t xml:space="preserve">&gt; Download </w:t>
      </w:r>
    </w:p>
    <w:p w14:paraId="4BA1B0AD" w14:textId="259E7530" w:rsidR="008042AD" w:rsidRDefault="008042AD">
      <w:r>
        <w:t>3. Once you have both JDKs downloaded select Apply</w:t>
      </w:r>
    </w:p>
    <w:p w14:paraId="05D2E0CC" w14:textId="1559CD83" w:rsidR="008042AD" w:rsidRDefault="008042AD">
      <w:pPr>
        <w:rPr>
          <w:b/>
          <w:bCs/>
        </w:rPr>
      </w:pPr>
      <w:r w:rsidRPr="008042AD">
        <w:rPr>
          <w:b/>
          <w:bCs/>
        </w:rPr>
        <w:t>How to run the applications</w:t>
      </w:r>
    </w:p>
    <w:p w14:paraId="51ED7C23" w14:textId="489C2418" w:rsidR="00532599" w:rsidRDefault="00532599" w:rsidP="00BD1D21">
      <w:pPr>
        <w:pStyle w:val="ListParagraph"/>
        <w:numPr>
          <w:ilvl w:val="0"/>
          <w:numId w:val="1"/>
        </w:numPr>
      </w:pPr>
      <w:r>
        <w:t xml:space="preserve">Open </w:t>
      </w:r>
      <w:r w:rsidR="00CE3E66">
        <w:t xml:space="preserve">the projects by going to File &gt; Projects and copy and paste </w:t>
      </w:r>
      <w:r w:rsidR="0014389C">
        <w:t xml:space="preserve">the locations of the project folder </w:t>
      </w:r>
      <w:r w:rsidR="00756775">
        <w:t xml:space="preserve">that should end in </w:t>
      </w:r>
      <w:r w:rsidR="004C41A9">
        <w:t>‘</w:t>
      </w:r>
      <w:r w:rsidR="004C41A9" w:rsidRPr="004C41A9">
        <w:t>ESTHER API AND APPLICATION\Web-Service-API</w:t>
      </w:r>
      <w:r w:rsidR="004C41A9">
        <w:t xml:space="preserve">’ for the API and </w:t>
      </w:r>
      <w:r w:rsidR="00F277C3">
        <w:t>‘</w:t>
      </w:r>
      <w:r w:rsidR="00F277C3" w:rsidRPr="00F277C3">
        <w:t>ESTHER API AND APPLICATION\Frontend-App</w:t>
      </w:r>
      <w:r w:rsidR="00F277C3">
        <w:t>’ for the frontend-</w:t>
      </w:r>
      <w:proofErr w:type="gramStart"/>
      <w:r w:rsidR="00F277C3">
        <w:t>app</w:t>
      </w:r>
      <w:proofErr w:type="gramEnd"/>
    </w:p>
    <w:p w14:paraId="32C4F8A6" w14:textId="379D016B" w:rsidR="00581044" w:rsidRDefault="00D41C15" w:rsidP="00581044">
      <w:pPr>
        <w:pStyle w:val="ListParagraph"/>
        <w:numPr>
          <w:ilvl w:val="0"/>
          <w:numId w:val="1"/>
        </w:numPr>
      </w:pPr>
      <w:r>
        <w:t xml:space="preserve">Open these projects and wait for them to fully build (should see progress down the right bottom corner – you’ll know </w:t>
      </w:r>
      <w:proofErr w:type="gramStart"/>
      <w:r>
        <w:t>its</w:t>
      </w:r>
      <w:proofErr w:type="gramEnd"/>
      <w:r>
        <w:t xml:space="preserve"> built once </w:t>
      </w:r>
      <w:r w:rsidR="00790808">
        <w:t>Src &gt; Main &gt; Java folder is blue for example)</w:t>
      </w:r>
    </w:p>
    <w:p w14:paraId="017F9852" w14:textId="390B0723" w:rsidR="00BD1D21" w:rsidRDefault="00BD1D21" w:rsidP="00EF0324">
      <w:pPr>
        <w:pStyle w:val="ListParagraph"/>
        <w:numPr>
          <w:ilvl w:val="0"/>
          <w:numId w:val="1"/>
        </w:numPr>
      </w:pPr>
      <w:r>
        <w:t>Run the API so the front-end application has information to retrieve from on your device. To do this find the directory as seen in the project window and select the run icon circled in red:</w:t>
      </w:r>
    </w:p>
    <w:p w14:paraId="3DE485E2" w14:textId="1D8FEF62" w:rsidR="00B25E70" w:rsidRDefault="00B25E70" w:rsidP="00BD1D21">
      <w:r>
        <w:rPr>
          <w:noProof/>
        </w:rPr>
        <w:drawing>
          <wp:inline distT="0" distB="0" distL="0" distR="0" wp14:anchorId="09B20489" wp14:editId="51BF9131">
            <wp:extent cx="5372100" cy="3421694"/>
            <wp:effectExtent l="0" t="0" r="0" b="7620"/>
            <wp:docPr id="573472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230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129" cy="342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5AFD" w14:textId="7ADEAC20" w:rsidR="00B25E70" w:rsidRPr="008042AD" w:rsidRDefault="00DE778A" w:rsidP="00DE778A">
      <w:pPr>
        <w:pStyle w:val="ListParagraph"/>
        <w:numPr>
          <w:ilvl w:val="0"/>
          <w:numId w:val="1"/>
        </w:numPr>
      </w:pPr>
      <w:r w:rsidRPr="007F532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290572" wp14:editId="0F435D3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731510" cy="1441450"/>
            <wp:effectExtent l="0" t="0" r="2540" b="635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10725682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68233" name="Picture 1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E70">
        <w:t>You should be able to recognise this process was successful</w:t>
      </w:r>
      <w:r w:rsidR="00656EFD">
        <w:t xml:space="preserve"> i</w:t>
      </w:r>
      <w:r w:rsidR="007F5322">
        <w:t xml:space="preserve">f the run console looks like this: </w:t>
      </w:r>
    </w:p>
    <w:p w14:paraId="385C04BD" w14:textId="66A75B15" w:rsidR="005065E4" w:rsidRDefault="00DE778A" w:rsidP="005065E4">
      <w:pPr>
        <w:pStyle w:val="ListParagraph"/>
        <w:numPr>
          <w:ilvl w:val="0"/>
          <w:numId w:val="1"/>
        </w:numPr>
      </w:pPr>
      <w:r w:rsidRPr="00CA4C50">
        <w:rPr>
          <w:noProof/>
        </w:rPr>
        <w:drawing>
          <wp:anchor distT="0" distB="0" distL="114300" distR="114300" simplePos="0" relativeHeight="251658240" behindDoc="1" locked="0" layoutInCell="1" allowOverlap="1" wp14:anchorId="079D9179" wp14:editId="5F8B5EAA">
            <wp:simplePos x="0" y="0"/>
            <wp:positionH relativeFrom="column">
              <wp:posOffset>-63500</wp:posOffset>
            </wp:positionH>
            <wp:positionV relativeFrom="paragraph">
              <wp:posOffset>1983740</wp:posOffset>
            </wp:positionV>
            <wp:extent cx="5731510" cy="3719195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178135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5772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50">
        <w:t>Now you can run the front application. To do this find the directory as seen in the project window and select the run icon circled in red:</w:t>
      </w:r>
    </w:p>
    <w:p w14:paraId="43694487" w14:textId="4A8F274D" w:rsidR="00B25E70" w:rsidRDefault="00DE778A" w:rsidP="00DE778A">
      <w:pPr>
        <w:pStyle w:val="ListParagraph"/>
        <w:numPr>
          <w:ilvl w:val="0"/>
          <w:numId w:val="1"/>
        </w:numPr>
      </w:pPr>
      <w:r w:rsidRPr="00325683">
        <w:rPr>
          <w:noProof/>
        </w:rPr>
        <w:drawing>
          <wp:anchor distT="0" distB="0" distL="114300" distR="114300" simplePos="0" relativeHeight="251659264" behindDoc="1" locked="0" layoutInCell="1" allowOverlap="1" wp14:anchorId="362CFB66" wp14:editId="7A1B9581">
            <wp:simplePos x="0" y="0"/>
            <wp:positionH relativeFrom="column">
              <wp:posOffset>0</wp:posOffset>
            </wp:positionH>
            <wp:positionV relativeFrom="paragraph">
              <wp:posOffset>4184650</wp:posOffset>
            </wp:positionV>
            <wp:extent cx="2044700" cy="2270760"/>
            <wp:effectExtent l="0" t="0" r="0" b="0"/>
            <wp:wrapTight wrapText="bothSides">
              <wp:wrapPolygon edited="0">
                <wp:start x="0" y="0"/>
                <wp:lineTo x="0" y="21383"/>
                <wp:lineTo x="21332" y="21383"/>
                <wp:lineTo x="21332" y="0"/>
                <wp:lineTo x="0" y="0"/>
              </wp:wrapPolygon>
            </wp:wrapTight>
            <wp:docPr id="601373714" name="Picture 1" descr="A screenshot of a medical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73714" name="Picture 1" descr="A screenshot of a medical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322">
        <w:t xml:space="preserve">The application should now </w:t>
      </w:r>
      <w:proofErr w:type="gramStart"/>
      <w:r w:rsidR="007F5322">
        <w:t>run</w:t>
      </w:r>
      <w:proofErr w:type="gramEnd"/>
      <w:r w:rsidR="00CA435B">
        <w:t xml:space="preserve"> and you can move onto testing.</w:t>
      </w:r>
    </w:p>
    <w:p w14:paraId="41F1EC30" w14:textId="3C143A30" w:rsidR="0076684D" w:rsidRDefault="004869B5" w:rsidP="006D40A4">
      <w:pPr>
        <w:rPr>
          <w:b/>
          <w:bCs/>
        </w:rPr>
      </w:pPr>
      <w:r w:rsidRPr="004869B5">
        <w:rPr>
          <w:b/>
          <w:bCs/>
        </w:rPr>
        <w:t>Testing</w:t>
      </w:r>
    </w:p>
    <w:p w14:paraId="187A12AF" w14:textId="241CC686" w:rsidR="001410BD" w:rsidRDefault="004869B5" w:rsidP="001410BD">
      <w:pPr>
        <w:ind w:left="360"/>
      </w:pPr>
      <w:r>
        <w:t xml:space="preserve">Attempt to use the software </w:t>
      </w:r>
      <w:r w:rsidR="001A070B">
        <w:t>in a way that feels most natural to you</w:t>
      </w:r>
      <w:r w:rsidR="00C52947">
        <w:t>, keep in mind</w:t>
      </w:r>
      <w:r w:rsidR="001A070B">
        <w:t xml:space="preserve"> this test is for testing the </w:t>
      </w:r>
      <w:r w:rsidR="00C52947">
        <w:t xml:space="preserve">SOFTWARE </w:t>
      </w:r>
      <w:r w:rsidR="001A070B">
        <w:t>not yo</w:t>
      </w:r>
      <w:r w:rsidR="00964DA9">
        <w:t>u</w:t>
      </w:r>
      <w:r w:rsidR="001A070B">
        <w:t xml:space="preserve">. </w:t>
      </w:r>
      <w:r w:rsidR="007F64FD">
        <w:t>So,</w:t>
      </w:r>
      <w:r w:rsidR="000059DA">
        <w:t xml:space="preserve"> if anything doesn’t feel intuitive or easy to understand, please make note of it in the surve</w:t>
      </w:r>
      <w:r w:rsidR="001410BD">
        <w:t>y</w:t>
      </w:r>
      <w:r w:rsidR="00CE52F1">
        <w:t xml:space="preserve">. </w:t>
      </w:r>
    </w:p>
    <w:p w14:paraId="69D594E2" w14:textId="22434537" w:rsidR="00CE52F1" w:rsidRPr="00CE52F1" w:rsidRDefault="00CE52F1" w:rsidP="001410BD">
      <w:pPr>
        <w:ind w:left="360"/>
        <w:rPr>
          <w:b/>
          <w:bCs/>
        </w:rPr>
      </w:pPr>
      <w:r w:rsidRPr="00CE52F1">
        <w:rPr>
          <w:b/>
          <w:bCs/>
        </w:rPr>
        <w:t>Survey</w:t>
      </w:r>
      <w:r w:rsidR="003D3C14">
        <w:rPr>
          <w:b/>
          <w:bCs/>
        </w:rPr>
        <w:t xml:space="preserve"> to complete once application has been </w:t>
      </w:r>
      <w:r w:rsidR="00CA435B">
        <w:rPr>
          <w:b/>
          <w:bCs/>
        </w:rPr>
        <w:t>used.</w:t>
      </w:r>
    </w:p>
    <w:p w14:paraId="269F5F8C" w14:textId="00B282AE" w:rsidR="001410BD" w:rsidRDefault="00CE52F1" w:rsidP="001410BD">
      <w:pPr>
        <w:ind w:left="360"/>
      </w:pPr>
      <w:hyperlink r:id="rId11" w:history="1">
        <w:r w:rsidRPr="00AA7606">
          <w:rPr>
            <w:rStyle w:val="Hyperlink"/>
          </w:rPr>
          <w:t>https://forms.office.</w:t>
        </w:r>
        <w:r w:rsidRPr="00AA7606">
          <w:rPr>
            <w:rStyle w:val="Hyperlink"/>
          </w:rPr>
          <w:t>c</w:t>
        </w:r>
        <w:r w:rsidRPr="00AA7606">
          <w:rPr>
            <w:rStyle w:val="Hyperlink"/>
          </w:rPr>
          <w:t>om/r/1AfJ1NReBK</w:t>
        </w:r>
      </w:hyperlink>
    </w:p>
    <w:p w14:paraId="21B74726" w14:textId="77777777" w:rsidR="00CE52F1" w:rsidRPr="004869B5" w:rsidRDefault="00CE52F1" w:rsidP="001410BD">
      <w:pPr>
        <w:ind w:left="360"/>
      </w:pPr>
    </w:p>
    <w:sectPr w:rsidR="00CE52F1" w:rsidRPr="004869B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0941E" w14:textId="77777777" w:rsidR="001217B7" w:rsidRDefault="001217B7" w:rsidP="001217B7">
      <w:pPr>
        <w:spacing w:after="0" w:line="240" w:lineRule="auto"/>
      </w:pPr>
      <w:r>
        <w:separator/>
      </w:r>
    </w:p>
  </w:endnote>
  <w:endnote w:type="continuationSeparator" w:id="0">
    <w:p w14:paraId="2BB14ADA" w14:textId="77777777" w:rsidR="001217B7" w:rsidRDefault="001217B7" w:rsidP="0012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0EC89" w14:textId="77777777" w:rsidR="001217B7" w:rsidRDefault="001217B7" w:rsidP="001217B7">
      <w:pPr>
        <w:spacing w:after="0" w:line="240" w:lineRule="auto"/>
      </w:pPr>
      <w:r>
        <w:separator/>
      </w:r>
    </w:p>
  </w:footnote>
  <w:footnote w:type="continuationSeparator" w:id="0">
    <w:p w14:paraId="38F99DC4" w14:textId="77777777" w:rsidR="001217B7" w:rsidRDefault="001217B7" w:rsidP="0012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BC27" w14:textId="35F3A0B9" w:rsidR="001217B7" w:rsidRDefault="001217B7">
    <w:pPr>
      <w:pStyle w:val="Header"/>
    </w:pPr>
    <w:r>
      <w:t>Usability test for Desktop Application – Admissions for a Specific Patient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3529"/>
    <w:multiLevelType w:val="hybridMultilevel"/>
    <w:tmpl w:val="10E6BB00"/>
    <w:lvl w:ilvl="0" w:tplc="7526BB0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32B5A"/>
    <w:multiLevelType w:val="hybridMultilevel"/>
    <w:tmpl w:val="9556B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2D82"/>
    <w:multiLevelType w:val="hybridMultilevel"/>
    <w:tmpl w:val="BFFA5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84796"/>
    <w:multiLevelType w:val="hybridMultilevel"/>
    <w:tmpl w:val="4F668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6665"/>
    <w:multiLevelType w:val="hybridMultilevel"/>
    <w:tmpl w:val="4F668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66E5C"/>
    <w:multiLevelType w:val="hybridMultilevel"/>
    <w:tmpl w:val="98207F3A"/>
    <w:lvl w:ilvl="0" w:tplc="4320A3F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267768">
    <w:abstractNumId w:val="4"/>
  </w:num>
  <w:num w:numId="2" w16cid:durableId="158885460">
    <w:abstractNumId w:val="3"/>
  </w:num>
  <w:num w:numId="3" w16cid:durableId="776020380">
    <w:abstractNumId w:val="1"/>
  </w:num>
  <w:num w:numId="4" w16cid:durableId="1107388547">
    <w:abstractNumId w:val="0"/>
  </w:num>
  <w:num w:numId="5" w16cid:durableId="1838569468">
    <w:abstractNumId w:val="5"/>
  </w:num>
  <w:num w:numId="6" w16cid:durableId="370616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85"/>
    <w:rsid w:val="000059DA"/>
    <w:rsid w:val="00072A7D"/>
    <w:rsid w:val="000765D8"/>
    <w:rsid w:val="00090905"/>
    <w:rsid w:val="001217B7"/>
    <w:rsid w:val="00124CBC"/>
    <w:rsid w:val="001410BD"/>
    <w:rsid w:val="0014389C"/>
    <w:rsid w:val="001A070B"/>
    <w:rsid w:val="0024064E"/>
    <w:rsid w:val="00325683"/>
    <w:rsid w:val="003C0742"/>
    <w:rsid w:val="003D3C14"/>
    <w:rsid w:val="004278A3"/>
    <w:rsid w:val="004869B5"/>
    <w:rsid w:val="004C41A9"/>
    <w:rsid w:val="005065E4"/>
    <w:rsid w:val="00532599"/>
    <w:rsid w:val="0053779E"/>
    <w:rsid w:val="00581044"/>
    <w:rsid w:val="005F3A2A"/>
    <w:rsid w:val="00656EFD"/>
    <w:rsid w:val="00657BC6"/>
    <w:rsid w:val="00695CAA"/>
    <w:rsid w:val="006D40A4"/>
    <w:rsid w:val="007011B8"/>
    <w:rsid w:val="0073373C"/>
    <w:rsid w:val="00756775"/>
    <w:rsid w:val="0076684D"/>
    <w:rsid w:val="007724C4"/>
    <w:rsid w:val="007818C7"/>
    <w:rsid w:val="00790808"/>
    <w:rsid w:val="007B0C59"/>
    <w:rsid w:val="007F5322"/>
    <w:rsid w:val="007F64FD"/>
    <w:rsid w:val="008042AD"/>
    <w:rsid w:val="00812CA5"/>
    <w:rsid w:val="008275A1"/>
    <w:rsid w:val="00952F83"/>
    <w:rsid w:val="00964DA9"/>
    <w:rsid w:val="009927B3"/>
    <w:rsid w:val="0099703D"/>
    <w:rsid w:val="009B0433"/>
    <w:rsid w:val="009C2D2C"/>
    <w:rsid w:val="009E1E84"/>
    <w:rsid w:val="009F0191"/>
    <w:rsid w:val="009F3056"/>
    <w:rsid w:val="00A70CF9"/>
    <w:rsid w:val="00A85729"/>
    <w:rsid w:val="00AA7BEA"/>
    <w:rsid w:val="00B25E70"/>
    <w:rsid w:val="00B43535"/>
    <w:rsid w:val="00B45503"/>
    <w:rsid w:val="00BD1D21"/>
    <w:rsid w:val="00C474CB"/>
    <w:rsid w:val="00C52947"/>
    <w:rsid w:val="00CA435B"/>
    <w:rsid w:val="00CA4C50"/>
    <w:rsid w:val="00CB4285"/>
    <w:rsid w:val="00CE3E66"/>
    <w:rsid w:val="00CE52F1"/>
    <w:rsid w:val="00D41C15"/>
    <w:rsid w:val="00D738AB"/>
    <w:rsid w:val="00DE778A"/>
    <w:rsid w:val="00E34806"/>
    <w:rsid w:val="00E51640"/>
    <w:rsid w:val="00EA4F02"/>
    <w:rsid w:val="00EF0324"/>
    <w:rsid w:val="00F03059"/>
    <w:rsid w:val="00F05ADC"/>
    <w:rsid w:val="00F277C3"/>
    <w:rsid w:val="00F661F0"/>
    <w:rsid w:val="00F8152F"/>
    <w:rsid w:val="00FD0562"/>
    <w:rsid w:val="00FD2B8A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5B75"/>
  <w15:chartTrackingRefBased/>
  <w15:docId w15:val="{1988D9E2-B2A3-4D58-8894-3709A8B8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2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1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0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2F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7B7"/>
  </w:style>
  <w:style w:type="paragraph" w:styleId="Footer">
    <w:name w:val="footer"/>
    <w:basedOn w:val="Normal"/>
    <w:link w:val="FooterChar"/>
    <w:uiPriority w:val="99"/>
    <w:unhideWhenUsed/>
    <w:rsid w:val="0012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474">
          <w:blockQuote w:val="1"/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ms.office.com/r/1AfJ1NReBK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Esther Skillman</dc:creator>
  <cp:keywords/>
  <dc:description/>
  <cp:lastModifiedBy>(s) Esther Skillman</cp:lastModifiedBy>
  <cp:revision>62</cp:revision>
  <dcterms:created xsi:type="dcterms:W3CDTF">2024-05-16T09:49:00Z</dcterms:created>
  <dcterms:modified xsi:type="dcterms:W3CDTF">2024-05-16T11:03:00Z</dcterms:modified>
</cp:coreProperties>
</file>