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35ACD3">
      <w:r>
        <mc:AlternateContent>
          <mc:Choice Requires="wps">
            <w:drawing>
              <wp:anchor distT="0" distB="0" distL="114300" distR="114300" simplePos="0" relativeHeight="251660288" behindDoc="0" locked="0" layoutInCell="1" allowOverlap="1">
                <wp:simplePos x="0" y="0"/>
                <wp:positionH relativeFrom="column">
                  <wp:posOffset>3402965</wp:posOffset>
                </wp:positionH>
                <wp:positionV relativeFrom="paragraph">
                  <wp:posOffset>-909320</wp:posOffset>
                </wp:positionV>
                <wp:extent cx="124460" cy="10681970"/>
                <wp:effectExtent l="3175" t="3810" r="0" b="1270"/>
                <wp:wrapNone/>
                <wp:docPr id="75"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60288;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ne0nFYQIAAPsEAAAOAAAAZHJzL2Uyb0RvYy54bWyt&#10;VE1PGzEQvVfqf7B8L5tNQ4BVNggRUSHRFpVWPTteb9aq13bHEzb01zPjTSilFw7swfL443neezO7&#10;ON/1TtwbSDb4WpZHEymM16GxflPLH9+vPpxKkVD5RrngTS0fTJLny/fvFkOszDR0wTUGBIH4VA2x&#10;lh1irIoi6c70Kh2FaDxttgF6hRTCpmhADYTeu2I6mcyLIUATIWiTEq2uxk25R4TXAIa2tdqsgt72&#10;xuOICsYpJEqpszHJZc62bY3Gr22bDApXS2KKeaRHaL7msVguVLUBFTur9ymo16TwglOvrKdHn6BW&#10;CpXYgv0PqrcaQgotHunQFyORrAixKCcvtLnrVDSZC0md4pPo6e1g9Zf7WxC2qeXJsRRe9eT4N1JN&#10;+Y0z4uN8LkVjkibFbuymQy4ctFo5Fm6IqaL7d/EWmHqKN0H/SsKHy46umwuAMHRGNZRuyeeLfy5w&#10;kOiqWA+fQ0PPqi2GrOGuhZ4BSR2xy1Y9PFlldig0LZbT2WxOJmraKifz0/LsJJtZqOpwPULCTyb0&#10;gie1BGKV4dX9TUJOR1WHI/za2tl4ZZ0TTSTbCBoC/rTYZRN44XDobStVQGX6tSED4LrJMpGSoNmD&#10;XJtoyQccZcCsg0jMf8IfdWrmP85bYlBLT10rhXIb6m7MPhHRAznm4DyPPjDZUQZeyeawH6Ov69A8&#10;kDekQdaCbaeiC/BHioG6pZbp91YBPeSuPfl7Vs5mlA3mYHZ8MmX9nu+sn+8orwmqlhqBMs3BJY5N&#10;uY3AdcYVM2Z5QVXR2uwXV8yY1z5d6ols475/uemex/nU33/W8hFQSwMECgAAAAAAh07iQAAAAAAA&#10;AAAAAAAAAAoAAABkcnMvbWVkaWEvUEsDBBQAAAAIAIdO4kBhin5AfQAAAHgAAAAUAAAAZHJzL21l&#10;ZGlhL2ltYWdlMS5wbmcBeACH/4lQTkcNChoKAAAADUlIRFIAAAAIAAAACAgCAAAAS20p3AAAAAFz&#10;UkdCAK7OHOkAAAAJcEhZcwAADsQAAA7EAZUrDhsAAAAdSURBVBhXY6yZ5h5g1soABhtOVcPZTBAh&#10;TDA4JQAIWgV09rwRAQAAAABJRU5ErkJgg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qJg6+tgAAACEBAAAZAAAAZHJzL19yZWxzL2Uyb0RvYy54&#10;bWwucmVsc4WPQWrDMBBF94XcQcw+lp1FKMWyN6HgbUgOMEhjWcQaCUkt9e0jyCaBQJfzP/89ph//&#10;/Cp+KWUXWEHXtCCIdTCOrYLr5Xv/CSIXZINrYFKwUYZx2H30Z1qx1FFeXMyiUjgrWEqJX1JmvZDH&#10;3IRIXJs5JI+lnsnKiPqGluShbY8yPTNgeGGKyShIk+lAXLZYzf+zwzw7TaegfzxxeaOQzld3BWKy&#10;VBR4Mg4fYddEtiCHXr48NtwB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wAYAAFtDb250ZW50X1R5cGVzXS54bWxQSwECFAAK&#10;AAAAAACHTuJAAAAAAAAAAAAAAAAABgAAAAAAAAAAABAAAACNBAAAX3JlbHMvUEsBAhQAFAAAAAgA&#10;h07iQIoUZjzRAAAAlAEAAAsAAAAAAAAAAQAgAAAAsQQAAF9yZWxzLy5yZWxzUEsBAhQACgAAAAAA&#10;h07iQAAAAAAAAAAAAAAAAAQAAAAAAAAAAAAQAAAAAAAAAGRycy9QSwECFAAKAAAAAACHTuJAAAAA&#10;AAAAAAAAAAAACgAAAAAAAAAAABAAAACrBQAAZHJzL19yZWxzL1BLAQIUABQAAAAIAIdO4kCqJg6+&#10;tgAAACEBAAAZAAAAAAAAAAEAIAAAANMFAABkcnMvX3JlbHMvZTJvRG9jLnhtbC5yZWxzUEsBAhQA&#10;FAAAAAgAh07iQKHFouPaAAAADQEAAA8AAAAAAAAAAQAgAAAAIgAAAGRycy9kb3ducmV2LnhtbFBL&#10;AQIUABQAAAAIAIdO4kAne0nFYQIAAPsEAAAOAAAAAAAAAAEAIAAAACkBAABkcnMvZTJvRG9jLnht&#10;bFBLAQIUAAoAAAAAAIdO4kAAAAAAAAAAAAAAAAAKAAAAAAAAAAAAEAAAALYDAABkcnMvbWVkaWEv&#10;UEsBAhQAFAAAAAgAh07iQGGKfkB9AAAAeAAAABQAAAAAAAAAAQAgAAAA3gMAAGRycy9tZWRpYS9p&#10;bWFnZTEucG5nUEsFBgAAAAAKAAoAUgIAAPUHAAAAAA==&#10;">
                <v:fill type="tile" on="t" o:title="Light vertical" focussize="0,0" recolor="t" r:id="rId8"/>
                <v:stroke on="f"/>
                <v:imagedata o:title=""/>
                <o:lock v:ext="edit" aspectratio="f"/>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3527425</wp:posOffset>
                </wp:positionH>
                <wp:positionV relativeFrom="paragraph">
                  <wp:posOffset>-914400</wp:posOffset>
                </wp:positionV>
                <wp:extent cx="2889885" cy="10692130"/>
                <wp:effectExtent l="3810" t="0" r="1905" b="0"/>
                <wp:wrapNone/>
                <wp:docPr id="74"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59264;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HJaK3YaAgAALgQAAA4AAABkcnMvZTJvRG9jLnht&#10;bK1TwW4aMRC9V+o/WL6XZQkQWLFEAZSqUtpGTfsBxutlrXo97tiwpF+fsZdQml5y6MWa8Yyf33se&#10;L26OrWEHhV6DLXk+GHKmrIRK213Jf3y/+zDjzAdhK2HAqpI/Kc9vlu/fLTpXqBE0YCqFjECsLzpX&#10;8iYEV2SZl41qhR+AU5aKNWArAqW4yyoUHaG3JhsNh9OsA6wcglTe0+6mL/ITIr4FEOpaS7UBuW+V&#10;DT0qKiMCSfKNdp4vE9u6VjJ8rWuvAjMlJ6UhrXQJxdu4ZsuFKHYoXKPliYJ4C4VXmlqhLV16htqI&#10;INge9T9QrZYIHuowkNBmvZDkCKnIh6+8eWyEU0kLWe3d2XT//2Dll8MDMl2V/HrMmRUtvfg3ck3Y&#10;nVHsajqJDnXOF9T46B4wavTuHuRPzyysG+pTt4jQNUpUxCuP/dlfB2Li6Sjbdp+hInyxD5DMOtbY&#10;RkCygR3Tmzyd30QdA5O0OZrN5rPZhDNJtXw4nY/yq/RsmShezjv04aOClsWg5Ej8E7443PsQ+Yji&#10;pSXxB6OrO21MSnC3XRtkB0ETMl+tVpN5kkAyL9uMjc0W4rEeMe4koVFb79EWqifSidCPGX0yChrA&#10;35x1NGIl97/2AhVn5pMlr+b5eBxnMiXjyfWIErysbC8rwkqCKnngrA/XoZ/jvUO9a+imPIm2cEv+&#10;1joJj973rE5kaYySH6eRj3N6maeuP998+Qx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Nzqm93AAA&#10;AA4BAAAPAAAAAAAAAAEAIAAAACIAAABkcnMvZG93bnJldi54bWxQSwECFAAUAAAACACHTuJAclor&#10;dhoCAAAuBAAADgAAAAAAAAABACAAAAArAQAAZHJzL2Uyb0RvYy54bWxQSwUGAAAAAAYABgBZAQAA&#10;twUAAAAA&#10;">
                <v:fill on="t" focussize="0,0"/>
                <v:stroke on="f"/>
                <v:imagedata o:title=""/>
                <o:lock v:ext="edit" aspectratio="f"/>
              </v:rect>
            </w:pict>
          </mc:Fallback>
        </mc:AlternateContent>
      </w:r>
    </w:p>
    <w:p w14:paraId="57341875"/>
    <w:p w14:paraId="049B195F"/>
    <w:p w14:paraId="4D291552">
      <w:pPr>
        <w:widowControl/>
        <w:jc w:val="left"/>
      </w:pPr>
      <w:r>
        <mc:AlternateContent>
          <mc:Choice Requires="wps">
            <w:drawing>
              <wp:anchor distT="0" distB="0" distL="114300" distR="114300" simplePos="0" relativeHeight="251661312" behindDoc="0" locked="0" layoutInCell="1" allowOverlap="1">
                <wp:simplePos x="0" y="0"/>
                <wp:positionH relativeFrom="column">
                  <wp:posOffset>3402965</wp:posOffset>
                </wp:positionH>
                <wp:positionV relativeFrom="paragraph">
                  <wp:posOffset>92710</wp:posOffset>
                </wp:positionV>
                <wp:extent cx="3014345" cy="1063625"/>
                <wp:effectExtent l="3175" t="3810" r="1905" b="0"/>
                <wp:wrapNone/>
                <wp:docPr id="73"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wps:spPr>
                      <wps:txbx>
                        <w:txbxContent>
                          <w:p w14:paraId="36EDD26F">
                            <w:pPr>
                              <w:pStyle w:val="57"/>
                              <w:ind w:firstLine="1424" w:firstLineChars="197"/>
                              <w:rPr>
                                <w:rFonts w:ascii="Cambria" w:hAnsi="Cambria"/>
                                <w:b/>
                                <w:bCs/>
                                <w:i/>
                                <w:color w:val="FFFFFF"/>
                                <w:sz w:val="72"/>
                                <w:szCs w:val="72"/>
                              </w:rPr>
                            </w:pPr>
                            <w:r>
                              <w:rPr>
                                <w:rFonts w:ascii="Cambria" w:hAnsi="Cambria"/>
                                <w:b/>
                                <w:i/>
                                <w:color w:val="FFFFFF"/>
                                <w:sz w:val="72"/>
                                <w:szCs w:val="72"/>
                              </w:rPr>
                              <w:t>20</w:t>
                            </w:r>
                            <w:r>
                              <w:rPr>
                                <w:rFonts w:hint="eastAsia" w:ascii="Cambria" w:hAnsi="Cambria"/>
                                <w:b/>
                                <w:i/>
                                <w:color w:val="FFFFFF"/>
                                <w:sz w:val="72"/>
                                <w:szCs w:val="72"/>
                              </w:rPr>
                              <w:t>2</w:t>
                            </w:r>
                            <w:r>
                              <w:rPr>
                                <w:rFonts w:ascii="Cambria" w:hAnsi="Cambria"/>
                                <w:b/>
                                <w:i/>
                                <w:color w:val="FFFFFF"/>
                                <w:sz w:val="72"/>
                                <w:szCs w:val="72"/>
                              </w:rPr>
                              <w:t>4</w:t>
                            </w:r>
                          </w:p>
                          <w:p w14:paraId="5CAEB8C0">
                            <w:pPr>
                              <w:pStyle w:val="57"/>
                              <w:ind w:firstLine="361"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61312;v-text-anchor:bottom;mso-width-relative:page;mso-height-relative:page;" filled="f" stroked="f" coordsize="21600,21600" o:gfxdata="UEsDBAoAAAAAAIdO4kAAAAAAAAAAAAAAAAAEAAAAZHJzL1BLAwQUAAAACACHTuJAnKTxMtYAAAAL&#10;AQAADwAAAGRycy9kb3ducmV2LnhtbE2PzW7CMBCE75V4B2sr9VbsQEGQxkFQxJ2mPfToxEuSNl5H&#10;sfnr07Oc2tus5tPsTLa6uE6ccAitJw3JWIFAqrxtqdbw+bF7XoAI0ZA1nSfUcMUAq3z0kJnU+jO9&#10;46mIteAQCqnR0MTYp1KGqkFnwtj3SOwd/OBM5HOopR3MmcNdJydKzaUzLfGHxvT41mD1Uxydhin9&#10;rvfYfy+/NltXSrlpD1cstH56TNQriIiX+AfDvT5Xh5w7lf5INohOw2w6WzLKxsscxB1QiWJVslpM&#10;EpB5Jv9vyG9QSwMEFAAAAAgAh07iQP2hKZgIAgAAEwQAAA4AAABkcnMvZTJvRG9jLnhtbK1TwW7b&#10;MAy9D9g/CLovtuMmDYw4RdGgw4BuK9rtA2RZjoXZokYpsbOvHyWn2dJdethFECnq8b0nan0z9h07&#10;KHQaTMmzWcqZMhJqbXYl//7t/sOKM+eFqUUHRpX8qBy/2bx/tx5soebQQlcrZARiXDHYkrfe2yJJ&#10;nGxVL9wMrDJ02AD2wlOIu6RGMRB63yXzNF0mA2BtEaRyjrLb6ZCfEPEtgNA0WqotyH2vjJ9QUXXC&#10;kyTXauv4JrJtGiX916ZxyrOu5KTUx5Wa0L4Ka7JZi2KHwrZaniiIt1B4pakX2lDTM9RWeMH2qP+B&#10;6rVEcND4mYQ+mYRER0hFlr7y5rkVVkUtZLWzZ9Pd/4OVXw6PyHRd8uucMyN6evEnck2YXadYvrwO&#10;Dg3WFVT4bB8xaHT2AeQPxwzctVSnbhFhaJWoiVcW6pOLCyFwdJVVw2eoCV/sPUSzxgb7AEg2sDG+&#10;yfH8Jmr0TFIyT7Or/GrBmaSzLF3my/ki9hDFy3WLzn9U0LOwKTkS/QgvDg/OBzqieCkJ3Qzc666L&#10;D9+ZiwQVhkykHxhPyv1YjScTKqiPJARhmiP6RbRpAX9xNtAMldz93AtUnHWfDJmRLxfXyzB1McpW&#10;89WKIryIqotIGElwJa84m7Z3fhrWvUW9a6lbFqUZuCUTGx3lBYMnZifuNCtR9WmuwzD+HceqP395&#10;8x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cpPEy1gAAAAsBAAAPAAAAAAAAAAEAIAAAACIAAABk&#10;cnMvZG93bnJldi54bWxQSwECFAAUAAAACACHTuJA/aEpmAgCAAATBAAADgAAAAAAAAABACAAAAAl&#10;AQAAZHJzL2Uyb0RvYy54bWxQSwUGAAAAAAYABgBZAQAAnwUAAAAA&#10;">
                <v:fill on="f" focussize="0,0"/>
                <v:stroke on="f"/>
                <v:imagedata o:title=""/>
                <o:lock v:ext="edit" aspectratio="f"/>
                <v:textbox inset="10.16mm,5.08mm,5.08mm,5.08mm">
                  <w:txbxContent>
                    <w:p w14:paraId="36EDD26F">
                      <w:pPr>
                        <w:pStyle w:val="57"/>
                        <w:ind w:firstLine="1424" w:firstLineChars="197"/>
                        <w:rPr>
                          <w:rFonts w:ascii="Cambria" w:hAnsi="Cambria"/>
                          <w:b/>
                          <w:bCs/>
                          <w:i/>
                          <w:color w:val="FFFFFF"/>
                          <w:sz w:val="72"/>
                          <w:szCs w:val="72"/>
                        </w:rPr>
                      </w:pPr>
                      <w:r>
                        <w:rPr>
                          <w:rFonts w:ascii="Cambria" w:hAnsi="Cambria"/>
                          <w:b/>
                          <w:i/>
                          <w:color w:val="FFFFFF"/>
                          <w:sz w:val="72"/>
                          <w:szCs w:val="72"/>
                        </w:rPr>
                        <w:t>20</w:t>
                      </w:r>
                      <w:r>
                        <w:rPr>
                          <w:rFonts w:hint="eastAsia" w:ascii="Cambria" w:hAnsi="Cambria"/>
                          <w:b/>
                          <w:i/>
                          <w:color w:val="FFFFFF"/>
                          <w:sz w:val="72"/>
                          <w:szCs w:val="72"/>
                        </w:rPr>
                        <w:t>2</w:t>
                      </w:r>
                      <w:r>
                        <w:rPr>
                          <w:rFonts w:ascii="Cambria" w:hAnsi="Cambria"/>
                          <w:b/>
                          <w:i/>
                          <w:color w:val="FFFFFF"/>
                          <w:sz w:val="72"/>
                          <w:szCs w:val="72"/>
                        </w:rPr>
                        <w:t>4</w:t>
                      </w:r>
                    </w:p>
                    <w:p w14:paraId="5CAEB8C0">
                      <w:pPr>
                        <w:pStyle w:val="57"/>
                        <w:ind w:firstLine="361" w:firstLineChars="50"/>
                        <w:rPr>
                          <w:rFonts w:ascii="Cambria" w:hAnsi="Cambria"/>
                          <w:b/>
                          <w:bCs/>
                          <w:color w:val="FFFFFF"/>
                          <w:sz w:val="72"/>
                          <w:szCs w:val="96"/>
                        </w:rPr>
                      </w:pPr>
                    </w:p>
                  </w:txbxContent>
                </v:textbox>
              </v:rect>
            </w:pict>
          </mc:Fallback>
        </mc:AlternateContent>
      </w:r>
    </w:p>
    <w:p w14:paraId="3C23D364">
      <w:pPr>
        <w:widowControl/>
        <w:jc w:val="left"/>
      </w:pPr>
      <w:r>
        <w:drawing>
          <wp:inline distT="0" distB="0" distL="0" distR="0">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14:paraId="45716CAF">
      <w:pPr>
        <w:widowControl/>
        <w:jc w:val="left"/>
      </w:pPr>
      <w:r>
        <mc:AlternateContent>
          <mc:Choice Requires="wps">
            <w:drawing>
              <wp:anchor distT="0" distB="0" distL="114300" distR="114300" simplePos="0" relativeHeight="251662336" behindDoc="0" locked="0" layoutInCell="1" allowOverlap="1">
                <wp:simplePos x="0" y="0"/>
                <wp:positionH relativeFrom="column">
                  <wp:posOffset>-409575</wp:posOffset>
                </wp:positionH>
                <wp:positionV relativeFrom="paragraph">
                  <wp:posOffset>197485</wp:posOffset>
                </wp:positionV>
                <wp:extent cx="3783330" cy="1270000"/>
                <wp:effectExtent l="10160" t="7620" r="6985" b="8255"/>
                <wp:wrapNone/>
                <wp:docPr id="72" name="矩形 16"/>
                <wp:cNvGraphicFramePr/>
                <a:graphic xmlns:a="http://schemas.openxmlformats.org/drawingml/2006/main">
                  <a:graphicData uri="http://schemas.microsoft.com/office/word/2010/wordprocessingShape">
                    <wps:wsp>
                      <wps:cNvSpPr>
                        <a:spLocks noChangeArrowheads="1"/>
                      </wps:cNvSpPr>
                      <wps:spPr bwMode="auto">
                        <a:xfrm>
                          <a:off x="0" y="0"/>
                          <a:ext cx="3783330" cy="1270000"/>
                        </a:xfrm>
                        <a:prstGeom prst="rect">
                          <a:avLst/>
                        </a:prstGeom>
                        <a:solidFill>
                          <a:srgbClr val="4F81BD"/>
                        </a:solidFill>
                        <a:ln w="12700">
                          <a:solidFill>
                            <a:srgbClr val="FFFFFF"/>
                          </a:solidFill>
                          <a:miter lim="800000"/>
                        </a:ln>
                      </wps:spPr>
                      <wps:txbx>
                        <w:txbxContent>
                          <w:p w14:paraId="33751B6C">
                            <w:pPr>
                              <w:pStyle w:val="57"/>
                              <w:rPr>
                                <w:rFonts w:ascii="华文中宋" w:hAnsi="华文中宋" w:eastAsia="华文中宋"/>
                                <w:b/>
                                <w:color w:val="FFFFFF"/>
                                <w:sz w:val="52"/>
                                <w:szCs w:val="52"/>
                              </w:rPr>
                            </w:pPr>
                            <w:r>
                              <w:rPr>
                                <w:rFonts w:hint="eastAsia" w:ascii="华文中宋" w:hAnsi="华文中宋" w:eastAsia="华文中宋"/>
                                <w:b/>
                                <w:color w:val="FFFFFF"/>
                                <w:sz w:val="52"/>
                                <w:szCs w:val="52"/>
                              </w:rPr>
                              <w:t>数字电路与逻辑设计</w:t>
                            </w:r>
                          </w:p>
                          <w:p w14:paraId="2EA9D620">
                            <w:pPr>
                              <w:pStyle w:val="57"/>
                              <w:rPr>
                                <w:rFonts w:ascii="华文中宋" w:hAnsi="华文中宋" w:eastAsia="华文中宋"/>
                                <w:color w:val="FFFFFF"/>
                                <w:sz w:val="52"/>
                                <w:szCs w:val="52"/>
                              </w:rPr>
                            </w:pPr>
                            <w:r>
                              <w:rPr>
                                <w:rFonts w:ascii="华文中宋" w:hAnsi="华文中宋" w:eastAsia="华文中宋"/>
                                <w:b/>
                                <w:color w:val="FFFFFF"/>
                                <w:sz w:val="52"/>
                                <w:szCs w:val="52"/>
                              </w:rPr>
                              <w:t xml:space="preserve">  </w:t>
                            </w:r>
                            <w:r>
                              <w:rPr>
                                <w:rFonts w:hint="eastAsia" w:ascii="华文中宋" w:hAnsi="华文中宋" w:eastAsia="华文中宋"/>
                                <w:b/>
                                <w:color w:val="FFFFFF"/>
                                <w:sz w:val="52"/>
                                <w:szCs w:val="52"/>
                              </w:rPr>
                              <w:t xml:space="preserve"> </w:t>
                            </w:r>
                            <w:r>
                              <w:rPr>
                                <w:rFonts w:ascii="华文中宋" w:hAnsi="华文中宋" w:eastAsia="华文中宋"/>
                                <w:b/>
                                <w:color w:val="FFFFFF"/>
                                <w:sz w:val="52"/>
                                <w:szCs w:val="52"/>
                              </w:rPr>
                              <w:t xml:space="preserve">  </w:t>
                            </w:r>
                            <w:r>
                              <w:rPr>
                                <w:rFonts w:hint="eastAsia" w:ascii="华文中宋" w:hAnsi="华文中宋" w:eastAsia="华文中宋"/>
                                <w:b/>
                                <w:color w:val="FFFFFF"/>
                                <w:sz w:val="52"/>
                                <w:szCs w:val="52"/>
                              </w:rPr>
                              <w:t>实验报告</w:t>
                            </w:r>
                          </w:p>
                        </w:txbxContent>
                      </wps:txbx>
                      <wps:bodyPr rot="0" vert="horz" wrap="square" lIns="182880" tIns="45720" rIns="182880" bIns="45720" anchor="ctr" anchorCtr="0" upright="1">
                        <a:spAutoFit/>
                      </wps:bodyPr>
                    </wps:wsp>
                  </a:graphicData>
                </a:graphic>
              </wp:anchor>
            </w:drawing>
          </mc:Choice>
          <mc:Fallback>
            <w:pict>
              <v:rect id="矩形 16" o:spid="_x0000_s1026" o:spt="1" style="position:absolute;left:0pt;margin-left:-32.25pt;margin-top:15.55pt;height:100pt;width:297.9pt;z-index:251662336;v-text-anchor:middle;mso-width-relative:page;mso-height-relative:page;" fillcolor="#4F81BD" filled="t" stroked="t" coordsize="21600,21600" o:gfxdata="UEsDBAoAAAAAAIdO4kAAAAAAAAAAAAAAAAAEAAAAZHJzL1BLAwQUAAAACACHTuJAvdF1jdgAAAAK&#10;AQAADwAAAGRycy9kb3ducmV2LnhtbE2PTUvDQBCG74L/YRnBW7vZxg2SZlKwoDcRWxV622anSXA/&#10;Qnab1H/v9qTHmXl453mrzcUaNtEYeu8QxDIDRq7xunctwsf+efEILETltDLeEcIPBdjUtzeVKrWf&#10;3TtNu9iyFOJCqRC6GIeS89B0ZFVY+oFcup38aFVM49hyPao5hVvDV1lWcKt6lz50aqBtR8337mwR&#10;xrcpbp/sq/x8mVUxfB3kyRqJeH8nsjWwSJf4B8NVP6lDnZyO/ux0YAZhUTzIhCLkQgBLgMxFDuyI&#10;sLpueF3x/xXqX1BLAwQUAAAACACHTuJAdOmNwjwCAACCBAAADgAAAGRycy9lMm9Eb2MueG1srVTN&#10;jtMwEL4j8Q6W7zRNu2yjqOlq2aoIaYGVFh7AdZzEwn+M3ablZZC48RA8DuI1GDvZpbtw2AM5WB7P&#10;+Jv5vhlneXHQiuwFeGlNRfPJlBJhuK2laSv68cPmRUGJD8zUTFkjKnoUnl6snj9b9q4UM9tZVQsg&#10;CGJ82buKdiG4Mss874RmfmKdMOhsLGgW0IQ2q4H1iK5VNptOz7PeQu3AcuE9nq4HJx0R4SmAtmkk&#10;F2vLd1qYMKCCUCwgJd9J5+kqVds0gof3TeNFIKqiyDSkFZPgfhvXbLVkZQvMdZKPJbCnlPCIk2bS&#10;YNJ7qDULjOxA/gWlJQfrbRMm3OpsIJIUQRb59JE2tx1zInFBqb27F93/P1j+bn8DRNYVXcwoMUxj&#10;x399/f7zxzeSn0d1eudLDLp1NxD5eXdt+SdPjL3qmGnFJYDtO8FqrCmP8dmDC9HweJVs+7e2Rmy2&#10;CzYJdWhAR0CUgBxSP473/RCHQDgezhfFfD7HVnH05bPFFL+Ug5V31x348FpYTeKmooANT/Bsf+1D&#10;LIeVdyGpfKtkvZFKJQPa7ZUCsmc4HGebIn+1HtH9aZgypB/TJ+gHTn+KsUnfvzC0DPholNQVLSKL&#10;OxrKjIpFkQaxw2F7GHXf2vqI2oEdxhYfLW46C18o6XFkK+o/7xgIStQbE/UvZkURhzxZZy8XMzTg&#10;gWt76mKGI1hFeQBKBuMqDG9j50C2HWbLB8ruEvu2kUnR2NOhsrF2HM0k9PiM4uyf2inqz69j9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90XWN2AAAAAoBAAAPAAAAAAAAAAEAIAAAACIAAABkcnMv&#10;ZG93bnJldi54bWxQSwECFAAUAAAACACHTuJAdOmNwjwCAACCBAAADgAAAAAAAAABACAAAAAnAQAA&#10;ZHJzL2Uyb0RvYy54bWxQSwUGAAAAAAYABgBZAQAA1QUAAAAA&#10;">
                <v:fill on="t" focussize="0,0"/>
                <v:stroke weight="1pt" color="#FFFFFF" miterlimit="8" joinstyle="miter"/>
                <v:imagedata o:title=""/>
                <o:lock v:ext="edit" aspectratio="f"/>
                <v:textbox inset="5.08mm,1.27mm,5.08mm,1.27mm" style="mso-fit-shape-to-text:t;">
                  <w:txbxContent>
                    <w:p w14:paraId="33751B6C">
                      <w:pPr>
                        <w:pStyle w:val="57"/>
                        <w:rPr>
                          <w:rFonts w:ascii="华文中宋" w:hAnsi="华文中宋" w:eastAsia="华文中宋"/>
                          <w:b/>
                          <w:color w:val="FFFFFF"/>
                          <w:sz w:val="52"/>
                          <w:szCs w:val="52"/>
                        </w:rPr>
                      </w:pPr>
                      <w:r>
                        <w:rPr>
                          <w:rFonts w:hint="eastAsia" w:ascii="华文中宋" w:hAnsi="华文中宋" w:eastAsia="华文中宋"/>
                          <w:b/>
                          <w:color w:val="FFFFFF"/>
                          <w:sz w:val="52"/>
                          <w:szCs w:val="52"/>
                        </w:rPr>
                        <w:t>数字电路与逻辑设计</w:t>
                      </w:r>
                    </w:p>
                    <w:p w14:paraId="2EA9D620">
                      <w:pPr>
                        <w:pStyle w:val="57"/>
                        <w:rPr>
                          <w:rFonts w:ascii="华文中宋" w:hAnsi="华文中宋" w:eastAsia="华文中宋"/>
                          <w:color w:val="FFFFFF"/>
                          <w:sz w:val="52"/>
                          <w:szCs w:val="52"/>
                        </w:rPr>
                      </w:pPr>
                      <w:r>
                        <w:rPr>
                          <w:rFonts w:ascii="华文中宋" w:hAnsi="华文中宋" w:eastAsia="华文中宋"/>
                          <w:b/>
                          <w:color w:val="FFFFFF"/>
                          <w:sz w:val="52"/>
                          <w:szCs w:val="52"/>
                        </w:rPr>
                        <w:t xml:space="preserve">  </w:t>
                      </w:r>
                      <w:r>
                        <w:rPr>
                          <w:rFonts w:hint="eastAsia" w:ascii="华文中宋" w:hAnsi="华文中宋" w:eastAsia="华文中宋"/>
                          <w:b/>
                          <w:color w:val="FFFFFF"/>
                          <w:sz w:val="52"/>
                          <w:szCs w:val="52"/>
                        </w:rPr>
                        <w:t xml:space="preserve"> </w:t>
                      </w:r>
                      <w:r>
                        <w:rPr>
                          <w:rFonts w:ascii="华文中宋" w:hAnsi="华文中宋" w:eastAsia="华文中宋"/>
                          <w:b/>
                          <w:color w:val="FFFFFF"/>
                          <w:sz w:val="52"/>
                          <w:szCs w:val="52"/>
                        </w:rPr>
                        <w:t xml:space="preserve">  </w:t>
                      </w:r>
                      <w:r>
                        <w:rPr>
                          <w:rFonts w:hint="eastAsia" w:ascii="华文中宋" w:hAnsi="华文中宋" w:eastAsia="华文中宋"/>
                          <w:b/>
                          <w:color w:val="FFFFFF"/>
                          <w:sz w:val="52"/>
                          <w:szCs w:val="52"/>
                        </w:rPr>
                        <w:t>实验报告</w:t>
                      </w:r>
                    </w:p>
                  </w:txbxContent>
                </v:textbox>
              </v:rect>
            </w:pict>
          </mc:Fallback>
        </mc:AlternateContent>
      </w:r>
    </w:p>
    <w:p w14:paraId="2B6348BF">
      <w:pPr>
        <w:widowControl/>
        <w:jc w:val="left"/>
      </w:pPr>
    </w:p>
    <w:p w14:paraId="1AEA92B1">
      <w:pPr>
        <w:widowControl/>
        <w:jc w:val="left"/>
      </w:pPr>
    </w:p>
    <w:p w14:paraId="340A58D5">
      <w:pPr>
        <w:widowControl/>
        <w:jc w:val="left"/>
      </w:pPr>
    </w:p>
    <w:p w14:paraId="0BFEB6A1">
      <w:pPr>
        <w:widowControl/>
        <w:jc w:val="left"/>
      </w:pPr>
    </w:p>
    <w:p w14:paraId="45B0EA65">
      <w:pPr>
        <w:widowControl/>
        <w:jc w:val="left"/>
      </w:pPr>
    </w:p>
    <w:p w14:paraId="2F1D0F77">
      <w:pPr>
        <w:widowControl/>
        <w:jc w:val="left"/>
      </w:pPr>
    </w:p>
    <w:p w14:paraId="08E71BDB">
      <w:pPr>
        <w:widowControl/>
        <w:tabs>
          <w:tab w:val="left" w:pos="1884"/>
        </w:tabs>
        <w:jc w:val="left"/>
      </w:pPr>
      <w:r>
        <w:tab/>
      </w:r>
    </w:p>
    <w:p w14:paraId="252448F2">
      <w:pPr>
        <w:widowControl/>
        <w:jc w:val="left"/>
      </w:pPr>
    </w:p>
    <w:p w14:paraId="7C0F4214">
      <w:pPr>
        <w:widowControl/>
        <w:jc w:val="left"/>
      </w:pPr>
    </w:p>
    <w:p w14:paraId="7066F51F">
      <w:pPr>
        <w:widowControl/>
        <w:jc w:val="left"/>
      </w:pPr>
    </w:p>
    <w:tbl>
      <w:tblPr>
        <w:tblStyle w:val="41"/>
        <w:tblW w:w="5529" w:type="dxa"/>
        <w:tblInd w:w="-176" w:type="dxa"/>
        <w:tblLayout w:type="fixed"/>
        <w:tblCellMar>
          <w:top w:w="0" w:type="dxa"/>
          <w:left w:w="108" w:type="dxa"/>
          <w:bottom w:w="0" w:type="dxa"/>
          <w:right w:w="108" w:type="dxa"/>
        </w:tblCellMar>
      </w:tblPr>
      <w:tblGrid>
        <w:gridCol w:w="1560"/>
        <w:gridCol w:w="3969"/>
      </w:tblGrid>
      <w:tr w14:paraId="67FCF8F1">
        <w:tblPrEx>
          <w:tblCellMar>
            <w:top w:w="0" w:type="dxa"/>
            <w:left w:w="108" w:type="dxa"/>
            <w:bottom w:w="0" w:type="dxa"/>
            <w:right w:w="108" w:type="dxa"/>
          </w:tblCellMar>
        </w:tblPrEx>
        <w:trPr>
          <w:trHeight w:val="567" w:hRule="atLeast"/>
        </w:trPr>
        <w:tc>
          <w:tcPr>
            <w:tcW w:w="1560" w:type="dxa"/>
            <w:vAlign w:val="bottom"/>
          </w:tcPr>
          <w:p w14:paraId="38D689D8">
            <w:pPr>
              <w:rPr>
                <w:rFonts w:ascii="黑体" w:hAnsi="黑体" w:eastAsia="黑体"/>
                <w:sz w:val="28"/>
              </w:rPr>
            </w:pPr>
            <w:r>
              <w:rPr>
                <w:rFonts w:hint="eastAsia" w:ascii="黑体" w:hAnsi="黑体" w:eastAsia="黑体"/>
                <w:sz w:val="28"/>
              </w:rPr>
              <w:t>专    业：</w:t>
            </w:r>
          </w:p>
        </w:tc>
        <w:tc>
          <w:tcPr>
            <w:tcW w:w="3969" w:type="dxa"/>
            <w:tcBorders>
              <w:bottom w:val="single" w:color="auto" w:sz="4" w:space="0"/>
            </w:tcBorders>
            <w:vAlign w:val="bottom"/>
          </w:tcPr>
          <w:p w14:paraId="1972E662">
            <w:pPr>
              <w:jc w:val="center"/>
              <w:rPr>
                <w:rFonts w:hint="default" w:ascii="宋体" w:hAnsi="宋体" w:eastAsia="宋体"/>
                <w:sz w:val="28"/>
                <w:lang w:val="en-US" w:eastAsia="zh-CN"/>
              </w:rPr>
            </w:pPr>
          </w:p>
        </w:tc>
      </w:tr>
      <w:tr w14:paraId="783E766E">
        <w:tblPrEx>
          <w:tblCellMar>
            <w:top w:w="0" w:type="dxa"/>
            <w:left w:w="108" w:type="dxa"/>
            <w:bottom w:w="0" w:type="dxa"/>
            <w:right w:w="108" w:type="dxa"/>
          </w:tblCellMar>
        </w:tblPrEx>
        <w:trPr>
          <w:trHeight w:val="567" w:hRule="atLeast"/>
        </w:trPr>
        <w:tc>
          <w:tcPr>
            <w:tcW w:w="1560" w:type="dxa"/>
            <w:vAlign w:val="bottom"/>
          </w:tcPr>
          <w:p w14:paraId="6EE7305B">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14:paraId="36370819">
            <w:pPr>
              <w:jc w:val="center"/>
              <w:rPr>
                <w:rFonts w:hint="default" w:ascii="宋体" w:hAnsi="宋体" w:eastAsia="宋体"/>
                <w:sz w:val="28"/>
                <w:lang w:val="en-US" w:eastAsia="zh-CN"/>
              </w:rPr>
            </w:pPr>
          </w:p>
        </w:tc>
      </w:tr>
      <w:tr w14:paraId="08EC0391">
        <w:tblPrEx>
          <w:tblCellMar>
            <w:top w:w="0" w:type="dxa"/>
            <w:left w:w="108" w:type="dxa"/>
            <w:bottom w:w="0" w:type="dxa"/>
            <w:right w:w="108" w:type="dxa"/>
          </w:tblCellMar>
        </w:tblPrEx>
        <w:trPr>
          <w:trHeight w:val="567" w:hRule="atLeast"/>
        </w:trPr>
        <w:tc>
          <w:tcPr>
            <w:tcW w:w="1560" w:type="dxa"/>
            <w:vAlign w:val="bottom"/>
          </w:tcPr>
          <w:p w14:paraId="0F524184">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14:paraId="61A819A0">
            <w:pPr>
              <w:jc w:val="center"/>
              <w:rPr>
                <w:rFonts w:hint="default" w:ascii="宋体" w:hAnsi="宋体" w:eastAsia="宋体"/>
                <w:sz w:val="28"/>
                <w:lang w:val="en-US" w:eastAsia="zh-CN"/>
              </w:rPr>
            </w:pPr>
          </w:p>
        </w:tc>
      </w:tr>
      <w:tr w14:paraId="7B31F867">
        <w:tblPrEx>
          <w:tblCellMar>
            <w:top w:w="0" w:type="dxa"/>
            <w:left w:w="108" w:type="dxa"/>
            <w:bottom w:w="0" w:type="dxa"/>
            <w:right w:w="108" w:type="dxa"/>
          </w:tblCellMar>
        </w:tblPrEx>
        <w:trPr>
          <w:trHeight w:val="567" w:hRule="atLeast"/>
        </w:trPr>
        <w:tc>
          <w:tcPr>
            <w:tcW w:w="1560" w:type="dxa"/>
            <w:vAlign w:val="bottom"/>
          </w:tcPr>
          <w:p w14:paraId="61518F7D">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14:paraId="10FAA8FF">
            <w:pPr>
              <w:jc w:val="center"/>
              <w:rPr>
                <w:rFonts w:hint="eastAsia" w:ascii="宋体" w:hAnsi="宋体" w:eastAsia="宋体"/>
                <w:sz w:val="28"/>
                <w:lang w:val="en-US" w:eastAsia="zh-CN"/>
              </w:rPr>
            </w:pPr>
          </w:p>
        </w:tc>
      </w:tr>
      <w:tr w14:paraId="4244AEF1">
        <w:tblPrEx>
          <w:tblCellMar>
            <w:top w:w="0" w:type="dxa"/>
            <w:left w:w="108" w:type="dxa"/>
            <w:bottom w:w="0" w:type="dxa"/>
            <w:right w:w="108" w:type="dxa"/>
          </w:tblCellMar>
        </w:tblPrEx>
        <w:trPr>
          <w:trHeight w:val="567" w:hRule="atLeast"/>
        </w:trPr>
        <w:tc>
          <w:tcPr>
            <w:tcW w:w="1560" w:type="dxa"/>
            <w:vAlign w:val="bottom"/>
          </w:tcPr>
          <w:p w14:paraId="47138958">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14:paraId="5388CD9C">
            <w:pPr>
              <w:jc w:val="center"/>
              <w:rPr>
                <w:rFonts w:hint="default" w:ascii="宋体" w:hAnsi="宋体" w:eastAsia="宋体"/>
                <w:sz w:val="28"/>
                <w:lang w:val="en-US" w:eastAsia="zh-CN"/>
              </w:rPr>
            </w:pPr>
          </w:p>
        </w:tc>
      </w:tr>
      <w:tr w14:paraId="1D8CF8CB">
        <w:tblPrEx>
          <w:tblCellMar>
            <w:top w:w="0" w:type="dxa"/>
            <w:left w:w="108" w:type="dxa"/>
            <w:bottom w:w="0" w:type="dxa"/>
            <w:right w:w="108" w:type="dxa"/>
          </w:tblCellMar>
        </w:tblPrEx>
        <w:trPr>
          <w:trHeight w:val="567" w:hRule="atLeast"/>
        </w:trPr>
        <w:tc>
          <w:tcPr>
            <w:tcW w:w="1560" w:type="dxa"/>
            <w:vAlign w:val="bottom"/>
          </w:tcPr>
          <w:p w14:paraId="5FF82226">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14:paraId="4D42FA66">
            <w:pPr>
              <w:jc w:val="center"/>
              <w:rPr>
                <w:rFonts w:hint="default" w:ascii="宋体" w:hAnsi="宋体" w:eastAsia="宋体"/>
                <w:sz w:val="28"/>
                <w:lang w:val="en-US" w:eastAsia="zh-CN"/>
              </w:rPr>
            </w:pPr>
          </w:p>
        </w:tc>
      </w:tr>
      <w:tr w14:paraId="4980369E">
        <w:tblPrEx>
          <w:tblCellMar>
            <w:top w:w="0" w:type="dxa"/>
            <w:left w:w="108" w:type="dxa"/>
            <w:bottom w:w="0" w:type="dxa"/>
            <w:right w:w="108" w:type="dxa"/>
          </w:tblCellMar>
        </w:tblPrEx>
        <w:trPr>
          <w:trHeight w:val="567" w:hRule="atLeast"/>
        </w:trPr>
        <w:tc>
          <w:tcPr>
            <w:tcW w:w="1560" w:type="dxa"/>
            <w:vAlign w:val="bottom"/>
          </w:tcPr>
          <w:p w14:paraId="44314023">
            <w:pPr>
              <w:rPr>
                <w:rFonts w:ascii="黑体" w:hAnsi="黑体" w:eastAsia="黑体"/>
                <w:sz w:val="28"/>
              </w:rPr>
            </w:pPr>
            <w:r>
              <w:rPr>
                <w:rFonts w:hint="eastAsia" w:ascii="黑体" w:hAnsi="黑体" w:eastAsia="黑体"/>
                <w:sz w:val="28"/>
              </w:rPr>
              <w:t>完成日期：</w:t>
            </w:r>
          </w:p>
        </w:tc>
        <w:tc>
          <w:tcPr>
            <w:tcW w:w="3969" w:type="dxa"/>
            <w:tcBorders>
              <w:top w:val="single" w:color="auto" w:sz="4" w:space="0"/>
              <w:bottom w:val="single" w:color="auto" w:sz="4" w:space="0"/>
            </w:tcBorders>
            <w:vAlign w:val="bottom"/>
          </w:tcPr>
          <w:p w14:paraId="307667FE">
            <w:pPr>
              <w:jc w:val="center"/>
              <w:rPr>
                <w:rFonts w:hint="default" w:ascii="宋体" w:hAnsi="宋体" w:eastAsia="宋体"/>
                <w:sz w:val="28"/>
                <w:lang w:val="en-US" w:eastAsia="zh-CN"/>
              </w:rPr>
            </w:pPr>
            <w:r>
              <w:rPr>
                <w:rFonts w:hint="eastAsia" w:ascii="宋体" w:hAnsi="宋体"/>
                <w:sz w:val="28"/>
                <w:lang w:val="en-US" w:eastAsia="zh-CN"/>
              </w:rPr>
              <w:t>2024.12.10</w:t>
            </w:r>
          </w:p>
        </w:tc>
      </w:tr>
    </w:tbl>
    <w:p w14:paraId="56BC1FD7">
      <w:pPr>
        <w:pStyle w:val="4"/>
        <w:ind w:firstLine="0" w:firstLineChars="0"/>
        <w:rPr>
          <w:rFonts w:ascii="宋体" w:hAnsi="宋体" w:cs="宋体"/>
          <w:sz w:val="21"/>
          <w:szCs w:val="21"/>
        </w:rPr>
      </w:pPr>
    </w:p>
    <w:p w14:paraId="3C9D38DF">
      <w:pPr>
        <w:pStyle w:val="4"/>
        <w:ind w:firstLine="480"/>
        <w:sectPr>
          <w:headerReference r:id="rId3" w:type="default"/>
          <w:footerReference r:id="rId4" w:type="default"/>
          <w:footnotePr>
            <w:numRestart w:val="eachPage"/>
          </w:footnotePr>
          <w:pgSz w:w="11906" w:h="16838"/>
          <w:pgMar w:top="1843" w:right="1416" w:bottom="1418" w:left="1531" w:header="851" w:footer="992" w:gutter="0"/>
          <w:cols w:space="720" w:num="1"/>
          <w:docGrid w:type="linesAndChars" w:linePitch="459" w:charSpace="0"/>
        </w:sectPr>
      </w:pPr>
    </w:p>
    <w:p w14:paraId="1FF11A8A">
      <w:pPr>
        <w:spacing w:line="288" w:lineRule="auto"/>
        <w:jc w:val="center"/>
        <w:rPr>
          <w:b/>
          <w:sz w:val="28"/>
        </w:rPr>
      </w:pPr>
      <w:bookmarkStart w:id="0" w:name="_Toc135229710"/>
      <w:bookmarkStart w:id="1" w:name="_Toc135227598"/>
      <w:bookmarkStart w:id="2" w:name="_Toc266358958"/>
      <w:bookmarkStart w:id="3" w:name="_Toc135227507"/>
      <w:bookmarkStart w:id="4" w:name="_Toc135227306"/>
      <w:bookmarkStart w:id="5" w:name="_Toc134007856"/>
      <w:bookmarkStart w:id="6" w:name="_Toc135227385"/>
      <w:r>
        <w:rPr>
          <w:rFonts w:hint="eastAsia"/>
          <w:b/>
          <w:sz w:val="28"/>
        </w:rPr>
        <w:t>实验报告及电路设计评分细则</w:t>
      </w:r>
    </w:p>
    <w:p w14:paraId="7F93EE94">
      <w:pPr>
        <w:spacing w:line="288" w:lineRule="auto"/>
        <w:jc w:val="center"/>
        <w:rPr>
          <w:b/>
          <w:sz w:val="28"/>
        </w:rPr>
      </w:pPr>
    </w:p>
    <w:tbl>
      <w:tblPr>
        <w:tblStyle w:val="41"/>
        <w:tblW w:w="4706"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605"/>
        <w:gridCol w:w="884"/>
        <w:gridCol w:w="803"/>
        <w:gridCol w:w="1903"/>
        <w:gridCol w:w="1212"/>
        <w:gridCol w:w="1229"/>
      </w:tblGrid>
      <w:tr w14:paraId="1FAD58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508" w:type="pct"/>
            <w:shd w:val="clear" w:color="auto" w:fill="auto"/>
            <w:vAlign w:val="center"/>
          </w:tcPr>
          <w:p w14:paraId="6934AAC9">
            <w:pPr>
              <w:spacing w:line="288" w:lineRule="auto"/>
              <w:jc w:val="center"/>
              <w:rPr>
                <w:rFonts w:ascii="黑体" w:eastAsia="黑体"/>
                <w:szCs w:val="21"/>
              </w:rPr>
            </w:pPr>
            <w:r>
              <w:rPr>
                <w:rFonts w:hint="eastAsia" w:ascii="黑体" w:eastAsia="黑体"/>
                <w:szCs w:val="21"/>
              </w:rPr>
              <w:t>评 分 项 目</w:t>
            </w:r>
          </w:p>
        </w:tc>
        <w:tc>
          <w:tcPr>
            <w:tcW w:w="512" w:type="pct"/>
            <w:shd w:val="clear" w:color="auto" w:fill="auto"/>
            <w:vAlign w:val="center"/>
          </w:tcPr>
          <w:p w14:paraId="2488C726">
            <w:pPr>
              <w:spacing w:line="288" w:lineRule="auto"/>
              <w:jc w:val="center"/>
              <w:rPr>
                <w:rFonts w:ascii="黑体" w:eastAsia="黑体"/>
                <w:szCs w:val="21"/>
              </w:rPr>
            </w:pPr>
            <w:r>
              <w:rPr>
                <w:rFonts w:hint="eastAsia" w:ascii="黑体" w:eastAsia="黑体"/>
                <w:szCs w:val="21"/>
              </w:rPr>
              <w:t>满分</w:t>
            </w:r>
          </w:p>
        </w:tc>
        <w:tc>
          <w:tcPr>
            <w:tcW w:w="465" w:type="pct"/>
            <w:shd w:val="clear" w:color="auto" w:fill="auto"/>
            <w:vAlign w:val="center"/>
          </w:tcPr>
          <w:p w14:paraId="2E4CC663">
            <w:pPr>
              <w:spacing w:line="288" w:lineRule="auto"/>
              <w:jc w:val="center"/>
              <w:rPr>
                <w:rFonts w:ascii="黑体" w:eastAsia="黑体"/>
                <w:szCs w:val="21"/>
              </w:rPr>
            </w:pPr>
            <w:r>
              <w:rPr>
                <w:rFonts w:hint="eastAsia" w:ascii="黑体" w:eastAsia="黑体"/>
                <w:szCs w:val="21"/>
              </w:rPr>
              <w:t>得分</w:t>
            </w:r>
          </w:p>
        </w:tc>
        <w:tc>
          <w:tcPr>
            <w:tcW w:w="1804" w:type="pct"/>
            <w:gridSpan w:val="2"/>
            <w:shd w:val="clear" w:color="auto" w:fill="auto"/>
            <w:vAlign w:val="center"/>
          </w:tcPr>
          <w:p w14:paraId="526385AD">
            <w:pPr>
              <w:spacing w:line="288" w:lineRule="auto"/>
              <w:jc w:val="center"/>
              <w:rPr>
                <w:rFonts w:ascii="黑体" w:eastAsia="黑体"/>
                <w:szCs w:val="21"/>
              </w:rPr>
            </w:pPr>
            <w:r>
              <w:rPr>
                <w:rFonts w:hint="eastAsia" w:ascii="黑体" w:eastAsia="黑体"/>
                <w:szCs w:val="21"/>
              </w:rPr>
              <w:t>备注</w:t>
            </w:r>
          </w:p>
        </w:tc>
        <w:tc>
          <w:tcPr>
            <w:tcW w:w="711" w:type="pct"/>
          </w:tcPr>
          <w:p w14:paraId="4F0C2326">
            <w:pPr>
              <w:spacing w:line="288" w:lineRule="auto"/>
              <w:jc w:val="center"/>
              <w:rPr>
                <w:rFonts w:ascii="黑体" w:eastAsia="黑体"/>
                <w:szCs w:val="21"/>
              </w:rPr>
            </w:pPr>
          </w:p>
        </w:tc>
      </w:tr>
      <w:tr w14:paraId="759BC8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508" w:type="pct"/>
            <w:shd w:val="clear" w:color="auto" w:fill="auto"/>
            <w:vAlign w:val="center"/>
          </w:tcPr>
          <w:p w14:paraId="58355F55">
            <w:pPr>
              <w:jc w:val="center"/>
              <w:rPr>
                <w:rFonts w:ascii="黑体" w:eastAsia="黑体"/>
                <w:szCs w:val="21"/>
              </w:rPr>
            </w:pPr>
            <w:r>
              <w:rPr>
                <w:rFonts w:hint="eastAsia" w:ascii="黑体" w:eastAsia="黑体"/>
                <w:szCs w:val="21"/>
              </w:rPr>
              <w:t>文档格式（段落、行间距、缩进、图表、编号等）</w:t>
            </w:r>
          </w:p>
        </w:tc>
        <w:tc>
          <w:tcPr>
            <w:tcW w:w="512" w:type="pct"/>
            <w:shd w:val="clear" w:color="auto" w:fill="auto"/>
            <w:vAlign w:val="center"/>
          </w:tcPr>
          <w:p w14:paraId="12972110">
            <w:pPr>
              <w:spacing w:line="288" w:lineRule="auto"/>
              <w:jc w:val="center"/>
              <w:rPr>
                <w:rFonts w:ascii="黑体" w:eastAsia="黑体"/>
                <w:szCs w:val="21"/>
              </w:rPr>
            </w:pPr>
            <w:r>
              <w:rPr>
                <w:rFonts w:hint="eastAsia" w:ascii="黑体" w:eastAsia="黑体"/>
                <w:szCs w:val="21"/>
              </w:rPr>
              <w:t>1</w:t>
            </w:r>
            <w:r>
              <w:rPr>
                <w:rFonts w:ascii="黑体" w:eastAsia="黑体"/>
                <w:szCs w:val="21"/>
              </w:rPr>
              <w:t>5</w:t>
            </w:r>
          </w:p>
        </w:tc>
        <w:tc>
          <w:tcPr>
            <w:tcW w:w="465" w:type="pct"/>
            <w:shd w:val="clear" w:color="auto" w:fill="auto"/>
          </w:tcPr>
          <w:p w14:paraId="4ADC2CD7">
            <w:pPr>
              <w:spacing w:line="288" w:lineRule="auto"/>
              <w:rPr>
                <w:rFonts w:ascii="黑体" w:eastAsia="黑体"/>
                <w:szCs w:val="21"/>
              </w:rPr>
            </w:pPr>
          </w:p>
        </w:tc>
        <w:tc>
          <w:tcPr>
            <w:tcW w:w="1804" w:type="pct"/>
            <w:gridSpan w:val="2"/>
            <w:shd w:val="clear" w:color="auto" w:fill="auto"/>
          </w:tcPr>
          <w:p w14:paraId="7BB11FA0">
            <w:pPr>
              <w:spacing w:line="288" w:lineRule="auto"/>
              <w:rPr>
                <w:rFonts w:ascii="黑体" w:eastAsia="黑体"/>
                <w:szCs w:val="21"/>
              </w:rPr>
            </w:pPr>
          </w:p>
        </w:tc>
        <w:tc>
          <w:tcPr>
            <w:tcW w:w="711" w:type="pct"/>
            <w:vMerge w:val="restart"/>
          </w:tcPr>
          <w:p w14:paraId="55173010">
            <w:pPr>
              <w:spacing w:line="288" w:lineRule="auto"/>
              <w:rPr>
                <w:rFonts w:ascii="黑体" w:eastAsia="黑体"/>
                <w:szCs w:val="21"/>
              </w:rPr>
            </w:pPr>
            <w:r>
              <w:rPr>
                <w:rFonts w:hint="eastAsia" w:ascii="黑体" w:eastAsia="黑体"/>
                <w:szCs w:val="21"/>
              </w:rPr>
              <w:t>实验报告总分</w:t>
            </w:r>
          </w:p>
        </w:tc>
      </w:tr>
      <w:tr w14:paraId="1C8CF5B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508" w:type="pct"/>
            <w:shd w:val="clear" w:color="auto" w:fill="auto"/>
            <w:vAlign w:val="center"/>
          </w:tcPr>
          <w:p w14:paraId="393AF205">
            <w:pPr>
              <w:jc w:val="center"/>
              <w:rPr>
                <w:rFonts w:ascii="黑体" w:eastAsia="黑体"/>
                <w:szCs w:val="21"/>
              </w:rPr>
            </w:pPr>
            <w:r>
              <w:rPr>
                <w:rFonts w:hint="eastAsia" w:ascii="黑体" w:eastAsia="黑体"/>
                <w:szCs w:val="21"/>
              </w:rPr>
              <w:t>实验总体设计</w:t>
            </w:r>
          </w:p>
        </w:tc>
        <w:tc>
          <w:tcPr>
            <w:tcW w:w="512" w:type="pct"/>
            <w:shd w:val="clear" w:color="auto" w:fill="auto"/>
            <w:vAlign w:val="center"/>
          </w:tcPr>
          <w:p w14:paraId="2563806F">
            <w:pPr>
              <w:spacing w:line="288" w:lineRule="auto"/>
              <w:jc w:val="center"/>
              <w:rPr>
                <w:rFonts w:ascii="黑体" w:eastAsia="黑体"/>
                <w:szCs w:val="21"/>
              </w:rPr>
            </w:pPr>
            <w:r>
              <w:rPr>
                <w:rFonts w:hint="eastAsia" w:ascii="黑体" w:eastAsia="黑体"/>
                <w:szCs w:val="21"/>
              </w:rPr>
              <w:t>1</w:t>
            </w:r>
            <w:r>
              <w:rPr>
                <w:rFonts w:ascii="黑体" w:eastAsia="黑体"/>
                <w:szCs w:val="21"/>
              </w:rPr>
              <w:t>0</w:t>
            </w:r>
          </w:p>
        </w:tc>
        <w:tc>
          <w:tcPr>
            <w:tcW w:w="465" w:type="pct"/>
            <w:shd w:val="clear" w:color="auto" w:fill="auto"/>
          </w:tcPr>
          <w:p w14:paraId="7542FB43">
            <w:pPr>
              <w:spacing w:line="288" w:lineRule="auto"/>
              <w:rPr>
                <w:rFonts w:ascii="黑体" w:eastAsia="黑体"/>
                <w:szCs w:val="21"/>
              </w:rPr>
            </w:pPr>
          </w:p>
        </w:tc>
        <w:tc>
          <w:tcPr>
            <w:tcW w:w="1804" w:type="pct"/>
            <w:gridSpan w:val="2"/>
            <w:shd w:val="clear" w:color="auto" w:fill="auto"/>
          </w:tcPr>
          <w:p w14:paraId="25AE2A7C">
            <w:pPr>
              <w:spacing w:line="288" w:lineRule="auto"/>
              <w:rPr>
                <w:rFonts w:ascii="黑体" w:eastAsia="黑体"/>
                <w:szCs w:val="21"/>
              </w:rPr>
            </w:pPr>
          </w:p>
        </w:tc>
        <w:tc>
          <w:tcPr>
            <w:tcW w:w="711" w:type="pct"/>
            <w:vMerge w:val="continue"/>
          </w:tcPr>
          <w:p w14:paraId="25A09550">
            <w:pPr>
              <w:spacing w:line="288" w:lineRule="auto"/>
              <w:rPr>
                <w:rFonts w:ascii="黑体" w:eastAsia="黑体"/>
                <w:szCs w:val="21"/>
              </w:rPr>
            </w:pPr>
          </w:p>
        </w:tc>
      </w:tr>
      <w:tr w14:paraId="3FA611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 w:hRule="atLeast"/>
          <w:jc w:val="center"/>
        </w:trPr>
        <w:tc>
          <w:tcPr>
            <w:tcW w:w="1508" w:type="pct"/>
            <w:shd w:val="clear" w:color="auto" w:fill="auto"/>
          </w:tcPr>
          <w:p w14:paraId="745D40EB">
            <w:pPr>
              <w:spacing w:line="288" w:lineRule="auto"/>
              <w:jc w:val="center"/>
              <w:rPr>
                <w:rFonts w:ascii="黑体" w:eastAsia="黑体"/>
                <w:szCs w:val="21"/>
              </w:rPr>
            </w:pPr>
            <w:r>
              <w:rPr>
                <w:rFonts w:hint="eastAsia" w:ascii="黑体" w:eastAsia="黑体"/>
                <w:szCs w:val="21"/>
              </w:rPr>
              <w:t>实验过程</w:t>
            </w:r>
          </w:p>
        </w:tc>
        <w:tc>
          <w:tcPr>
            <w:tcW w:w="512" w:type="pct"/>
            <w:shd w:val="clear" w:color="auto" w:fill="auto"/>
            <w:vAlign w:val="center"/>
          </w:tcPr>
          <w:p w14:paraId="38906E48">
            <w:pPr>
              <w:spacing w:line="288" w:lineRule="auto"/>
              <w:jc w:val="center"/>
              <w:rPr>
                <w:rFonts w:ascii="黑体" w:eastAsia="黑体"/>
                <w:szCs w:val="21"/>
              </w:rPr>
            </w:pPr>
            <w:r>
              <w:rPr>
                <w:rFonts w:ascii="黑体" w:eastAsia="黑体"/>
                <w:szCs w:val="21"/>
              </w:rPr>
              <w:t>50</w:t>
            </w:r>
          </w:p>
        </w:tc>
        <w:tc>
          <w:tcPr>
            <w:tcW w:w="465" w:type="pct"/>
            <w:shd w:val="clear" w:color="auto" w:fill="auto"/>
          </w:tcPr>
          <w:p w14:paraId="17E3A430">
            <w:pPr>
              <w:spacing w:line="288" w:lineRule="auto"/>
              <w:rPr>
                <w:rFonts w:ascii="黑体" w:eastAsia="黑体"/>
                <w:szCs w:val="21"/>
              </w:rPr>
            </w:pPr>
          </w:p>
        </w:tc>
        <w:tc>
          <w:tcPr>
            <w:tcW w:w="1804" w:type="pct"/>
            <w:gridSpan w:val="2"/>
            <w:shd w:val="clear" w:color="auto" w:fill="auto"/>
          </w:tcPr>
          <w:p w14:paraId="131E8BB9">
            <w:pPr>
              <w:spacing w:line="288" w:lineRule="auto"/>
              <w:rPr>
                <w:rFonts w:ascii="黑体" w:eastAsia="黑体"/>
                <w:szCs w:val="21"/>
              </w:rPr>
            </w:pPr>
          </w:p>
        </w:tc>
        <w:tc>
          <w:tcPr>
            <w:tcW w:w="711" w:type="pct"/>
            <w:vMerge w:val="continue"/>
          </w:tcPr>
          <w:p w14:paraId="15E2FA39">
            <w:pPr>
              <w:spacing w:line="288" w:lineRule="auto"/>
              <w:rPr>
                <w:rFonts w:ascii="黑体" w:eastAsia="黑体"/>
                <w:szCs w:val="21"/>
              </w:rPr>
            </w:pPr>
          </w:p>
        </w:tc>
      </w:tr>
      <w:tr w14:paraId="6E62CB0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 w:hRule="atLeast"/>
          <w:jc w:val="center"/>
        </w:trPr>
        <w:tc>
          <w:tcPr>
            <w:tcW w:w="1508" w:type="pct"/>
            <w:shd w:val="clear" w:color="auto" w:fill="auto"/>
          </w:tcPr>
          <w:p w14:paraId="60ED0B10">
            <w:pPr>
              <w:spacing w:line="288" w:lineRule="auto"/>
              <w:jc w:val="center"/>
              <w:rPr>
                <w:rFonts w:ascii="黑体" w:eastAsia="黑体"/>
                <w:szCs w:val="21"/>
              </w:rPr>
            </w:pPr>
            <w:r>
              <w:rPr>
                <w:rFonts w:hint="eastAsia" w:ascii="黑体" w:eastAsia="黑体"/>
                <w:szCs w:val="21"/>
              </w:rPr>
              <w:t>遇到的问题及处理</w:t>
            </w:r>
          </w:p>
        </w:tc>
        <w:tc>
          <w:tcPr>
            <w:tcW w:w="512" w:type="pct"/>
            <w:shd w:val="clear" w:color="auto" w:fill="auto"/>
            <w:vAlign w:val="center"/>
          </w:tcPr>
          <w:p w14:paraId="00CE555C">
            <w:pPr>
              <w:spacing w:line="288" w:lineRule="auto"/>
              <w:jc w:val="center"/>
              <w:rPr>
                <w:rFonts w:ascii="黑体" w:eastAsia="黑体"/>
                <w:szCs w:val="21"/>
              </w:rPr>
            </w:pPr>
            <w:r>
              <w:rPr>
                <w:rFonts w:ascii="黑体" w:eastAsia="黑体"/>
                <w:szCs w:val="21"/>
              </w:rPr>
              <w:t>10</w:t>
            </w:r>
          </w:p>
        </w:tc>
        <w:tc>
          <w:tcPr>
            <w:tcW w:w="465" w:type="pct"/>
            <w:shd w:val="clear" w:color="auto" w:fill="auto"/>
          </w:tcPr>
          <w:p w14:paraId="06AD5728">
            <w:pPr>
              <w:spacing w:line="288" w:lineRule="auto"/>
              <w:rPr>
                <w:rFonts w:ascii="黑体" w:eastAsia="黑体"/>
                <w:szCs w:val="21"/>
              </w:rPr>
            </w:pPr>
          </w:p>
        </w:tc>
        <w:tc>
          <w:tcPr>
            <w:tcW w:w="1804" w:type="pct"/>
            <w:gridSpan w:val="2"/>
            <w:shd w:val="clear" w:color="auto" w:fill="auto"/>
          </w:tcPr>
          <w:p w14:paraId="42F55DDE">
            <w:pPr>
              <w:spacing w:line="288" w:lineRule="auto"/>
              <w:rPr>
                <w:rFonts w:ascii="黑体" w:eastAsia="黑体"/>
                <w:szCs w:val="21"/>
              </w:rPr>
            </w:pPr>
          </w:p>
        </w:tc>
        <w:tc>
          <w:tcPr>
            <w:tcW w:w="711" w:type="pct"/>
            <w:vMerge w:val="continue"/>
          </w:tcPr>
          <w:p w14:paraId="5A1EE5CD">
            <w:pPr>
              <w:spacing w:line="288" w:lineRule="auto"/>
              <w:rPr>
                <w:rFonts w:ascii="黑体" w:eastAsia="黑体"/>
                <w:szCs w:val="21"/>
              </w:rPr>
            </w:pPr>
          </w:p>
        </w:tc>
      </w:tr>
      <w:tr w14:paraId="76B3425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 w:hRule="atLeast"/>
          <w:jc w:val="center"/>
        </w:trPr>
        <w:tc>
          <w:tcPr>
            <w:tcW w:w="1508" w:type="pct"/>
            <w:shd w:val="clear" w:color="auto" w:fill="auto"/>
          </w:tcPr>
          <w:p w14:paraId="5F13B86A">
            <w:pPr>
              <w:spacing w:line="288" w:lineRule="auto"/>
              <w:jc w:val="center"/>
              <w:rPr>
                <w:rFonts w:ascii="黑体" w:eastAsia="黑体"/>
                <w:szCs w:val="21"/>
              </w:rPr>
            </w:pPr>
            <w:r>
              <w:rPr>
                <w:rFonts w:hint="eastAsia" w:ascii="黑体" w:eastAsia="黑体"/>
                <w:szCs w:val="21"/>
              </w:rPr>
              <w:t>设计方案存在的不足</w:t>
            </w:r>
          </w:p>
        </w:tc>
        <w:tc>
          <w:tcPr>
            <w:tcW w:w="512" w:type="pct"/>
            <w:shd w:val="clear" w:color="auto" w:fill="auto"/>
            <w:vAlign w:val="center"/>
          </w:tcPr>
          <w:p w14:paraId="12969181">
            <w:pPr>
              <w:spacing w:line="288" w:lineRule="auto"/>
              <w:jc w:val="center"/>
              <w:rPr>
                <w:rFonts w:ascii="黑体" w:eastAsia="黑体"/>
                <w:szCs w:val="21"/>
              </w:rPr>
            </w:pPr>
            <w:r>
              <w:rPr>
                <w:rFonts w:ascii="黑体" w:eastAsia="黑体"/>
                <w:szCs w:val="21"/>
              </w:rPr>
              <w:t>5</w:t>
            </w:r>
          </w:p>
        </w:tc>
        <w:tc>
          <w:tcPr>
            <w:tcW w:w="465" w:type="pct"/>
            <w:shd w:val="clear" w:color="auto" w:fill="auto"/>
          </w:tcPr>
          <w:p w14:paraId="3558B0EB">
            <w:pPr>
              <w:spacing w:line="288" w:lineRule="auto"/>
              <w:rPr>
                <w:rFonts w:ascii="黑体" w:eastAsia="黑体"/>
                <w:szCs w:val="21"/>
              </w:rPr>
            </w:pPr>
          </w:p>
        </w:tc>
        <w:tc>
          <w:tcPr>
            <w:tcW w:w="1804" w:type="pct"/>
            <w:gridSpan w:val="2"/>
            <w:shd w:val="clear" w:color="auto" w:fill="auto"/>
          </w:tcPr>
          <w:p w14:paraId="268803E9">
            <w:pPr>
              <w:spacing w:line="288" w:lineRule="auto"/>
              <w:rPr>
                <w:rFonts w:ascii="黑体" w:eastAsia="黑体"/>
                <w:szCs w:val="21"/>
              </w:rPr>
            </w:pPr>
          </w:p>
        </w:tc>
        <w:tc>
          <w:tcPr>
            <w:tcW w:w="711" w:type="pct"/>
            <w:vMerge w:val="continue"/>
          </w:tcPr>
          <w:p w14:paraId="4B0AC1A2">
            <w:pPr>
              <w:spacing w:line="288" w:lineRule="auto"/>
              <w:rPr>
                <w:rFonts w:ascii="黑体" w:eastAsia="黑体"/>
                <w:szCs w:val="21"/>
              </w:rPr>
            </w:pPr>
          </w:p>
        </w:tc>
      </w:tr>
      <w:tr w14:paraId="388BB9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 w:hRule="atLeast"/>
          <w:jc w:val="center"/>
        </w:trPr>
        <w:tc>
          <w:tcPr>
            <w:tcW w:w="1508" w:type="pct"/>
            <w:shd w:val="clear" w:color="auto" w:fill="auto"/>
          </w:tcPr>
          <w:p w14:paraId="45F9BD28">
            <w:pPr>
              <w:spacing w:line="288" w:lineRule="auto"/>
              <w:jc w:val="center"/>
              <w:rPr>
                <w:rFonts w:ascii="黑体" w:eastAsia="黑体"/>
                <w:szCs w:val="21"/>
              </w:rPr>
            </w:pPr>
            <w:r>
              <w:rPr>
                <w:rFonts w:hint="eastAsia" w:ascii="黑体" w:eastAsia="黑体"/>
                <w:szCs w:val="21"/>
              </w:rPr>
              <w:t>心得（含思政）</w:t>
            </w:r>
          </w:p>
        </w:tc>
        <w:tc>
          <w:tcPr>
            <w:tcW w:w="512" w:type="pct"/>
            <w:shd w:val="clear" w:color="auto" w:fill="auto"/>
            <w:vAlign w:val="center"/>
          </w:tcPr>
          <w:p w14:paraId="18DA9035">
            <w:pPr>
              <w:spacing w:line="288" w:lineRule="auto"/>
              <w:jc w:val="center"/>
              <w:rPr>
                <w:rFonts w:ascii="黑体" w:eastAsia="黑体"/>
                <w:szCs w:val="21"/>
              </w:rPr>
            </w:pPr>
            <w:r>
              <w:rPr>
                <w:rFonts w:ascii="黑体" w:eastAsia="黑体"/>
                <w:szCs w:val="21"/>
              </w:rPr>
              <w:t>5</w:t>
            </w:r>
          </w:p>
        </w:tc>
        <w:tc>
          <w:tcPr>
            <w:tcW w:w="465" w:type="pct"/>
            <w:shd w:val="clear" w:color="auto" w:fill="auto"/>
          </w:tcPr>
          <w:p w14:paraId="13DB1194">
            <w:pPr>
              <w:spacing w:line="288" w:lineRule="auto"/>
              <w:rPr>
                <w:rFonts w:ascii="黑体" w:eastAsia="黑体"/>
                <w:szCs w:val="21"/>
              </w:rPr>
            </w:pPr>
          </w:p>
        </w:tc>
        <w:tc>
          <w:tcPr>
            <w:tcW w:w="1804" w:type="pct"/>
            <w:gridSpan w:val="2"/>
            <w:shd w:val="clear" w:color="auto" w:fill="auto"/>
          </w:tcPr>
          <w:p w14:paraId="563E29D0">
            <w:pPr>
              <w:spacing w:line="288" w:lineRule="auto"/>
              <w:rPr>
                <w:rFonts w:ascii="黑体" w:eastAsia="黑体"/>
                <w:szCs w:val="21"/>
              </w:rPr>
            </w:pPr>
          </w:p>
        </w:tc>
        <w:tc>
          <w:tcPr>
            <w:tcW w:w="711" w:type="pct"/>
            <w:vMerge w:val="continue"/>
          </w:tcPr>
          <w:p w14:paraId="29D7029B">
            <w:pPr>
              <w:spacing w:line="288" w:lineRule="auto"/>
              <w:rPr>
                <w:rFonts w:ascii="黑体" w:eastAsia="黑体"/>
                <w:szCs w:val="21"/>
              </w:rPr>
            </w:pPr>
          </w:p>
        </w:tc>
      </w:tr>
      <w:tr w14:paraId="022E5F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 w:hRule="atLeast"/>
          <w:jc w:val="center"/>
        </w:trPr>
        <w:tc>
          <w:tcPr>
            <w:tcW w:w="1508" w:type="pct"/>
            <w:shd w:val="clear" w:color="auto" w:fill="auto"/>
            <w:vAlign w:val="center"/>
          </w:tcPr>
          <w:p w14:paraId="63513D6D">
            <w:pPr>
              <w:spacing w:line="288" w:lineRule="auto"/>
              <w:jc w:val="center"/>
              <w:rPr>
                <w:rFonts w:ascii="黑体" w:eastAsia="黑体"/>
                <w:szCs w:val="21"/>
              </w:rPr>
            </w:pPr>
            <w:r>
              <w:rPr>
                <w:rFonts w:hint="eastAsia" w:ascii="黑体" w:eastAsia="黑体"/>
                <w:szCs w:val="21"/>
              </w:rPr>
              <w:t>意见和建议</w:t>
            </w:r>
          </w:p>
        </w:tc>
        <w:tc>
          <w:tcPr>
            <w:tcW w:w="512" w:type="pct"/>
            <w:shd w:val="clear" w:color="auto" w:fill="auto"/>
            <w:vAlign w:val="center"/>
          </w:tcPr>
          <w:p w14:paraId="3EAE791B">
            <w:pPr>
              <w:spacing w:line="288" w:lineRule="auto"/>
              <w:jc w:val="center"/>
              <w:rPr>
                <w:rFonts w:ascii="黑体" w:eastAsia="黑体"/>
                <w:szCs w:val="21"/>
              </w:rPr>
            </w:pPr>
            <w:r>
              <w:rPr>
                <w:rFonts w:ascii="黑体" w:eastAsia="黑体"/>
                <w:szCs w:val="21"/>
              </w:rPr>
              <w:t>5</w:t>
            </w:r>
          </w:p>
        </w:tc>
        <w:tc>
          <w:tcPr>
            <w:tcW w:w="465" w:type="pct"/>
            <w:shd w:val="clear" w:color="auto" w:fill="auto"/>
          </w:tcPr>
          <w:p w14:paraId="4668D9F9">
            <w:pPr>
              <w:spacing w:line="288" w:lineRule="auto"/>
              <w:rPr>
                <w:rFonts w:ascii="黑体" w:eastAsia="黑体"/>
                <w:szCs w:val="21"/>
              </w:rPr>
            </w:pPr>
          </w:p>
        </w:tc>
        <w:tc>
          <w:tcPr>
            <w:tcW w:w="1804" w:type="pct"/>
            <w:gridSpan w:val="2"/>
            <w:shd w:val="clear" w:color="auto" w:fill="auto"/>
          </w:tcPr>
          <w:p w14:paraId="3F7F0524">
            <w:pPr>
              <w:spacing w:line="288" w:lineRule="auto"/>
              <w:rPr>
                <w:rFonts w:ascii="黑体" w:eastAsia="黑体"/>
                <w:szCs w:val="21"/>
              </w:rPr>
            </w:pPr>
          </w:p>
        </w:tc>
        <w:tc>
          <w:tcPr>
            <w:tcW w:w="711" w:type="pct"/>
            <w:vMerge w:val="continue"/>
          </w:tcPr>
          <w:p w14:paraId="06F50E33">
            <w:pPr>
              <w:spacing w:line="288" w:lineRule="auto"/>
              <w:rPr>
                <w:rFonts w:ascii="黑体" w:eastAsia="黑体"/>
                <w:szCs w:val="21"/>
              </w:rPr>
            </w:pPr>
          </w:p>
        </w:tc>
      </w:tr>
      <w:tr w14:paraId="0F683CF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 w:hRule="atLeast"/>
          <w:jc w:val="center"/>
        </w:trPr>
        <w:tc>
          <w:tcPr>
            <w:tcW w:w="1508" w:type="pct"/>
            <w:shd w:val="clear" w:color="auto" w:fill="auto"/>
            <w:vAlign w:val="center"/>
          </w:tcPr>
          <w:p w14:paraId="2E2DB178">
            <w:pPr>
              <w:spacing w:line="288" w:lineRule="auto"/>
              <w:jc w:val="center"/>
              <w:rPr>
                <w:rFonts w:ascii="黑体" w:eastAsia="黑体"/>
                <w:szCs w:val="21"/>
              </w:rPr>
            </w:pPr>
            <w:r>
              <w:rPr>
                <w:rFonts w:hint="eastAsia" w:ascii="黑体" w:eastAsia="黑体"/>
                <w:szCs w:val="21"/>
              </w:rPr>
              <w:t>电路（头歌）</w:t>
            </w:r>
          </w:p>
        </w:tc>
        <w:tc>
          <w:tcPr>
            <w:tcW w:w="512" w:type="pct"/>
            <w:shd w:val="clear" w:color="auto" w:fill="auto"/>
            <w:vAlign w:val="center"/>
          </w:tcPr>
          <w:p w14:paraId="29FE225C">
            <w:pPr>
              <w:spacing w:line="288" w:lineRule="auto"/>
              <w:jc w:val="center"/>
              <w:rPr>
                <w:rFonts w:ascii="黑体" w:eastAsia="黑体"/>
                <w:szCs w:val="21"/>
              </w:rPr>
            </w:pPr>
            <w:r>
              <w:rPr>
                <w:rFonts w:hint="eastAsia" w:ascii="黑体" w:eastAsia="黑体"/>
                <w:szCs w:val="21"/>
              </w:rPr>
              <w:t>1</w:t>
            </w:r>
            <w:r>
              <w:rPr>
                <w:rFonts w:ascii="黑体" w:eastAsia="黑体"/>
                <w:szCs w:val="21"/>
              </w:rPr>
              <w:t>00</w:t>
            </w:r>
          </w:p>
        </w:tc>
        <w:tc>
          <w:tcPr>
            <w:tcW w:w="465" w:type="pct"/>
            <w:shd w:val="clear" w:color="auto" w:fill="auto"/>
          </w:tcPr>
          <w:p w14:paraId="1578EE21">
            <w:pPr>
              <w:spacing w:line="288" w:lineRule="auto"/>
              <w:rPr>
                <w:rFonts w:ascii="黑体" w:eastAsia="黑体"/>
                <w:szCs w:val="21"/>
              </w:rPr>
            </w:pPr>
          </w:p>
        </w:tc>
        <w:tc>
          <w:tcPr>
            <w:tcW w:w="1804" w:type="pct"/>
            <w:gridSpan w:val="2"/>
            <w:shd w:val="clear" w:color="auto" w:fill="auto"/>
          </w:tcPr>
          <w:p w14:paraId="5B541F22">
            <w:pPr>
              <w:spacing w:line="288" w:lineRule="auto"/>
              <w:rPr>
                <w:rFonts w:ascii="黑体" w:eastAsia="黑体"/>
                <w:szCs w:val="21"/>
              </w:rPr>
            </w:pPr>
          </w:p>
        </w:tc>
        <w:tc>
          <w:tcPr>
            <w:tcW w:w="711" w:type="pct"/>
          </w:tcPr>
          <w:p w14:paraId="453B4F91">
            <w:pPr>
              <w:spacing w:line="288" w:lineRule="auto"/>
              <w:rPr>
                <w:rFonts w:ascii="黑体" w:eastAsia="黑体"/>
                <w:szCs w:val="21"/>
              </w:rPr>
            </w:pPr>
          </w:p>
        </w:tc>
      </w:tr>
      <w:tr w14:paraId="6BA35A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2" w:hRule="atLeast"/>
          <w:jc w:val="center"/>
        </w:trPr>
        <w:tc>
          <w:tcPr>
            <w:tcW w:w="1508" w:type="pct"/>
            <w:shd w:val="clear" w:color="auto" w:fill="auto"/>
            <w:vAlign w:val="center"/>
          </w:tcPr>
          <w:p w14:paraId="50C4E9A1">
            <w:pPr>
              <w:spacing w:line="288" w:lineRule="auto"/>
              <w:jc w:val="center"/>
              <w:rPr>
                <w:rFonts w:ascii="黑体" w:eastAsia="黑体"/>
                <w:szCs w:val="21"/>
              </w:rPr>
            </w:pPr>
            <w:r>
              <w:rPr>
                <w:rFonts w:hint="eastAsia" w:ascii="黑体" w:eastAsia="黑体"/>
                <w:szCs w:val="21"/>
              </w:rPr>
              <w:t>教师签名</w:t>
            </w:r>
          </w:p>
        </w:tc>
        <w:tc>
          <w:tcPr>
            <w:tcW w:w="977" w:type="pct"/>
            <w:gridSpan w:val="2"/>
            <w:shd w:val="clear" w:color="auto" w:fill="auto"/>
            <w:vAlign w:val="center"/>
          </w:tcPr>
          <w:p w14:paraId="2D439A29">
            <w:pPr>
              <w:spacing w:line="288" w:lineRule="auto"/>
              <w:jc w:val="center"/>
              <w:rPr>
                <w:rFonts w:ascii="黑体" w:eastAsia="黑体"/>
                <w:szCs w:val="21"/>
              </w:rPr>
            </w:pPr>
          </w:p>
        </w:tc>
        <w:tc>
          <w:tcPr>
            <w:tcW w:w="1102" w:type="pct"/>
            <w:shd w:val="clear" w:color="auto" w:fill="auto"/>
            <w:vAlign w:val="center"/>
          </w:tcPr>
          <w:p w14:paraId="157DD41D">
            <w:pPr>
              <w:spacing w:line="288" w:lineRule="auto"/>
              <w:jc w:val="center"/>
              <w:rPr>
                <w:rFonts w:ascii="黑体" w:eastAsia="黑体"/>
                <w:szCs w:val="21"/>
              </w:rPr>
            </w:pPr>
            <w:r>
              <w:rPr>
                <w:rFonts w:hint="eastAsia" w:ascii="黑体" w:eastAsia="黑体"/>
                <w:szCs w:val="21"/>
              </w:rPr>
              <w:t xml:space="preserve">日 </w:t>
            </w:r>
            <w:r>
              <w:rPr>
                <w:rFonts w:ascii="黑体" w:eastAsia="黑体"/>
                <w:szCs w:val="21"/>
              </w:rPr>
              <w:t xml:space="preserve">   </w:t>
            </w:r>
            <w:r>
              <w:rPr>
                <w:rFonts w:hint="eastAsia" w:ascii="黑体" w:eastAsia="黑体"/>
                <w:szCs w:val="21"/>
              </w:rPr>
              <w:t>期</w:t>
            </w:r>
          </w:p>
        </w:tc>
        <w:tc>
          <w:tcPr>
            <w:tcW w:w="1413" w:type="pct"/>
            <w:gridSpan w:val="2"/>
            <w:shd w:val="clear" w:color="auto" w:fill="auto"/>
          </w:tcPr>
          <w:p w14:paraId="173F1F60">
            <w:pPr>
              <w:spacing w:line="288" w:lineRule="auto"/>
              <w:rPr>
                <w:rFonts w:ascii="黑体" w:eastAsia="黑体"/>
                <w:szCs w:val="21"/>
              </w:rPr>
            </w:pPr>
          </w:p>
        </w:tc>
      </w:tr>
    </w:tbl>
    <w:p w14:paraId="3B74C9CE">
      <w:pPr>
        <w:pStyle w:val="72"/>
        <w:spacing w:line="720" w:lineRule="auto"/>
        <w:jc w:val="center"/>
        <w:rPr>
          <w:rFonts w:eastAsia="黑体"/>
          <w:sz w:val="36"/>
          <w:szCs w:val="36"/>
        </w:rPr>
      </w:pPr>
    </w:p>
    <w:p w14:paraId="18A58847">
      <w:pPr>
        <w:pStyle w:val="72"/>
        <w:rPr>
          <w:rFonts w:ascii="黑体" w:hAnsi="Times New Roman" w:eastAsia="黑体"/>
          <w:szCs w:val="21"/>
        </w:rPr>
      </w:pPr>
      <w:r>
        <w:rPr>
          <w:rFonts w:hint="eastAsia" w:ascii="黑体" w:hAnsi="Times New Roman" w:eastAsia="黑体"/>
          <w:szCs w:val="21"/>
        </w:rPr>
        <w:t>备注：实验过程将从电路的复杂度、是否考虑竞争和险象、电路的美观等方面进行评分。</w:t>
      </w:r>
    </w:p>
    <w:p w14:paraId="4CC10AA4">
      <w:pPr>
        <w:pStyle w:val="72"/>
        <w:jc w:val="center"/>
        <w:rPr>
          <w:rFonts w:ascii="黑体" w:hAnsi="黑体" w:eastAsia="黑体"/>
          <w:sz w:val="32"/>
          <w:szCs w:val="32"/>
        </w:rPr>
      </w:pPr>
      <w:r>
        <w:rPr>
          <w:rFonts w:hint="eastAsia" w:ascii="黑体" w:hAnsi="Times New Roman" w:eastAsia="黑体"/>
          <w:szCs w:val="21"/>
        </w:rPr>
        <w:t>实验课程总分=</w:t>
      </w:r>
      <w:r>
        <w:rPr>
          <w:rFonts w:hint="eastAsia" w:ascii="黑体" w:eastAsia="黑体"/>
          <w:szCs w:val="21"/>
        </w:rPr>
        <w:t>电路（头歌）</w:t>
      </w:r>
      <w:r>
        <w:rPr>
          <w:rFonts w:hint="eastAsia" w:ascii="黑体" w:hAnsi="Times New Roman" w:eastAsia="黑体"/>
          <w:szCs w:val="21"/>
        </w:rPr>
        <w:t>*</w:t>
      </w:r>
      <w:r>
        <w:rPr>
          <w:rFonts w:ascii="黑体" w:hAnsi="Times New Roman" w:eastAsia="黑体"/>
          <w:szCs w:val="21"/>
        </w:rPr>
        <w:t>0.4+</w:t>
      </w:r>
      <w:r>
        <w:rPr>
          <w:rFonts w:hint="eastAsia" w:ascii="黑体" w:hAnsi="Times New Roman" w:eastAsia="黑体"/>
          <w:szCs w:val="21"/>
        </w:rPr>
        <w:t>实验报告*</w:t>
      </w:r>
      <w:r>
        <w:rPr>
          <w:rFonts w:ascii="黑体" w:hAnsi="Times New Roman" w:eastAsia="黑体"/>
          <w:szCs w:val="21"/>
        </w:rPr>
        <w:t>0.6</w:t>
      </w:r>
      <w:r>
        <w:rPr>
          <w:rFonts w:ascii="黑体" w:hAnsi="Times New Roman" w:eastAsia="黑体"/>
          <w:szCs w:val="21"/>
        </w:rPr>
        <w:br w:type="page"/>
      </w:r>
      <w:r>
        <w:rPr>
          <w:rFonts w:hint="eastAsia" w:ascii="黑体" w:hAnsi="黑体" w:eastAsia="黑体"/>
          <w:sz w:val="32"/>
          <w:szCs w:val="32"/>
        </w:rPr>
        <w:t>目   录</w:t>
      </w:r>
      <w:bookmarkEnd w:id="0"/>
      <w:bookmarkEnd w:id="1"/>
      <w:bookmarkEnd w:id="2"/>
      <w:bookmarkEnd w:id="3"/>
      <w:bookmarkEnd w:id="4"/>
      <w:bookmarkEnd w:id="5"/>
      <w:bookmarkEnd w:id="6"/>
      <w:bookmarkStart w:id="7" w:name="_Toc266358959"/>
      <w:bookmarkStart w:id="8" w:name="_Toc134007857"/>
      <w:bookmarkStart w:id="9" w:name="_Toc135227307"/>
      <w:bookmarkStart w:id="10" w:name="_Toc135227508"/>
      <w:bookmarkStart w:id="11" w:name="_Toc135229711"/>
      <w:bookmarkStart w:id="12" w:name="_Toc135227386"/>
    </w:p>
    <w:p w14:paraId="415DF167">
      <w:pPr>
        <w:pStyle w:val="29"/>
        <w:tabs>
          <w:tab w:val="left" w:pos="480"/>
          <w:tab w:val="right" w:leader="dot" w:pos="8949"/>
        </w:tabs>
        <w:rPr>
          <w:rFonts w:asciiTheme="minorHAnsi" w:hAnsiTheme="minorHAnsi" w:eastAsiaTheme="minorEastAsia" w:cstheme="minorBidi"/>
          <w:b w:val="0"/>
          <w:bCs w:val="0"/>
          <w:caps w:val="0"/>
          <w:sz w:val="21"/>
          <w:szCs w:val="22"/>
        </w:rPr>
      </w:pPr>
      <w:r>
        <w:fldChar w:fldCharType="begin"/>
      </w:r>
      <w:r>
        <w:rPr>
          <w:rFonts w:hint="eastAsia"/>
        </w:rPr>
        <w:instrText xml:space="preserve">TOC \o "1-2" \h \z \u</w:instrText>
      </w:r>
      <w:r>
        <w:fldChar w:fldCharType="separate"/>
      </w:r>
      <w:r>
        <w:fldChar w:fldCharType="begin"/>
      </w:r>
      <w:r>
        <w:instrText xml:space="preserve"> HYPERLINK \l "_Toc184022990" </w:instrText>
      </w:r>
      <w:r>
        <w:fldChar w:fldCharType="separate"/>
      </w:r>
      <w:r>
        <w:rPr>
          <w:rStyle w:val="48"/>
        </w:rPr>
        <w:t>1</w:t>
      </w:r>
      <w:r>
        <w:rPr>
          <w:rFonts w:asciiTheme="minorHAnsi" w:hAnsiTheme="minorHAnsi" w:eastAsiaTheme="minorEastAsia" w:cstheme="minorBidi"/>
          <w:b w:val="0"/>
          <w:bCs w:val="0"/>
          <w:caps w:val="0"/>
          <w:sz w:val="21"/>
          <w:szCs w:val="22"/>
        </w:rPr>
        <w:tab/>
      </w:r>
      <w:r>
        <w:rPr>
          <w:rStyle w:val="48"/>
        </w:rPr>
        <w:t>实验概述</w:t>
      </w:r>
      <w:r>
        <w:tab/>
      </w:r>
      <w:r>
        <w:fldChar w:fldCharType="begin"/>
      </w:r>
      <w:r>
        <w:instrText xml:space="preserve"> PAGEREF _Toc184022990 \h </w:instrText>
      </w:r>
      <w:r>
        <w:fldChar w:fldCharType="separate"/>
      </w:r>
      <w:r>
        <w:t>1</w:t>
      </w:r>
      <w:r>
        <w:fldChar w:fldCharType="end"/>
      </w:r>
      <w:r>
        <w:fldChar w:fldCharType="end"/>
      </w:r>
    </w:p>
    <w:p w14:paraId="4C02CACB">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"_Toc184022991" </w:instrText>
      </w:r>
      <w:r>
        <w:fldChar w:fldCharType="separate"/>
      </w:r>
      <w:r>
        <w:rPr>
          <w:rStyle w:val="48"/>
        </w:rPr>
        <w:t>1.1</w:t>
      </w:r>
      <w:r>
        <w:rPr>
          <w:rFonts w:asciiTheme="minorHAnsi" w:hAnsiTheme="minorHAnsi" w:eastAsiaTheme="minorEastAsia" w:cstheme="minorBidi"/>
          <w:smallCaps w:val="0"/>
          <w:sz w:val="21"/>
          <w:szCs w:val="22"/>
        </w:rPr>
        <w:tab/>
      </w:r>
      <w:r>
        <w:rPr>
          <w:rStyle w:val="48"/>
        </w:rPr>
        <w:t>实验名称</w:t>
      </w:r>
      <w:r>
        <w:tab/>
      </w:r>
      <w:r>
        <w:fldChar w:fldCharType="begin"/>
      </w:r>
      <w:r>
        <w:instrText xml:space="preserve"> PAGEREF _Toc184022991 \h </w:instrText>
      </w:r>
      <w:r>
        <w:fldChar w:fldCharType="separate"/>
      </w:r>
      <w:r>
        <w:t>1</w:t>
      </w:r>
      <w:r>
        <w:fldChar w:fldCharType="end"/>
      </w:r>
      <w:r>
        <w:fldChar w:fldCharType="end"/>
      </w:r>
    </w:p>
    <w:p w14:paraId="222AA770">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"_Toc184022992" </w:instrText>
      </w:r>
      <w:r>
        <w:fldChar w:fldCharType="separate"/>
      </w:r>
      <w:r>
        <w:rPr>
          <w:rStyle w:val="48"/>
        </w:rPr>
        <w:t>1.2</w:t>
      </w:r>
      <w:r>
        <w:rPr>
          <w:rFonts w:asciiTheme="minorHAnsi" w:hAnsiTheme="minorHAnsi" w:eastAsiaTheme="minorEastAsia" w:cstheme="minorBidi"/>
          <w:smallCaps w:val="0"/>
          <w:sz w:val="21"/>
          <w:szCs w:val="22"/>
        </w:rPr>
        <w:tab/>
      </w:r>
      <w:r>
        <w:rPr>
          <w:rStyle w:val="48"/>
        </w:rPr>
        <w:t>实验目的</w:t>
      </w:r>
      <w:r>
        <w:tab/>
      </w:r>
      <w:r>
        <w:fldChar w:fldCharType="begin"/>
      </w:r>
      <w:r>
        <w:instrText xml:space="preserve"> PAGEREF _Toc184022992 \h </w:instrText>
      </w:r>
      <w:r>
        <w:fldChar w:fldCharType="separate"/>
      </w:r>
      <w:r>
        <w:t>1</w:t>
      </w:r>
      <w:r>
        <w:fldChar w:fldCharType="end"/>
      </w:r>
      <w:r>
        <w:fldChar w:fldCharType="end"/>
      </w:r>
    </w:p>
    <w:p w14:paraId="5966376C">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"_Toc184022993" </w:instrText>
      </w:r>
      <w:r>
        <w:fldChar w:fldCharType="separate"/>
      </w:r>
      <w:r>
        <w:rPr>
          <w:rStyle w:val="48"/>
        </w:rPr>
        <w:t>1.3</w:t>
      </w:r>
      <w:r>
        <w:rPr>
          <w:rFonts w:asciiTheme="minorHAnsi" w:hAnsiTheme="minorHAnsi" w:eastAsiaTheme="minorEastAsia" w:cstheme="minorBidi"/>
          <w:smallCaps w:val="0"/>
          <w:sz w:val="21"/>
          <w:szCs w:val="22"/>
        </w:rPr>
        <w:tab/>
      </w:r>
      <w:r>
        <w:rPr>
          <w:rStyle w:val="48"/>
        </w:rPr>
        <w:t>实验环境</w:t>
      </w:r>
      <w:r>
        <w:tab/>
      </w:r>
      <w:r>
        <w:fldChar w:fldCharType="begin"/>
      </w:r>
      <w:r>
        <w:instrText xml:space="preserve"> PAGEREF _Toc184022993 \h </w:instrText>
      </w:r>
      <w:r>
        <w:fldChar w:fldCharType="separate"/>
      </w:r>
      <w:r>
        <w:t>1</w:t>
      </w:r>
      <w:r>
        <w:fldChar w:fldCharType="end"/>
      </w:r>
      <w:r>
        <w:fldChar w:fldCharType="end"/>
      </w:r>
    </w:p>
    <w:p w14:paraId="41690BDE">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"_Toc184022994" </w:instrText>
      </w:r>
      <w:r>
        <w:fldChar w:fldCharType="separate"/>
      </w:r>
      <w:r>
        <w:rPr>
          <w:rStyle w:val="48"/>
        </w:rPr>
        <w:t>1.4</w:t>
      </w:r>
      <w:r>
        <w:rPr>
          <w:rFonts w:asciiTheme="minorHAnsi" w:hAnsiTheme="minorHAnsi" w:eastAsiaTheme="minorEastAsia" w:cstheme="minorBidi"/>
          <w:smallCaps w:val="0"/>
          <w:sz w:val="21"/>
          <w:szCs w:val="22"/>
        </w:rPr>
        <w:tab/>
      </w:r>
      <w:r>
        <w:rPr>
          <w:rStyle w:val="48"/>
        </w:rPr>
        <w:t>实验内容</w:t>
      </w:r>
      <w:r>
        <w:tab/>
      </w:r>
      <w:r>
        <w:fldChar w:fldCharType="begin"/>
      </w:r>
      <w:r>
        <w:instrText xml:space="preserve"> PAGEREF _Toc184022994 \h </w:instrText>
      </w:r>
      <w:r>
        <w:fldChar w:fldCharType="separate"/>
      </w:r>
      <w:r>
        <w:t>1</w:t>
      </w:r>
      <w:r>
        <w:fldChar w:fldCharType="end"/>
      </w:r>
      <w:r>
        <w:fldChar w:fldCharType="end"/>
      </w:r>
    </w:p>
    <w:p w14:paraId="75F9111F">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"_Toc184022995" </w:instrText>
      </w:r>
      <w:r>
        <w:fldChar w:fldCharType="separate"/>
      </w:r>
      <w:r>
        <w:rPr>
          <w:rStyle w:val="48"/>
        </w:rPr>
        <w:t>1.5</w:t>
      </w:r>
      <w:r>
        <w:rPr>
          <w:rFonts w:asciiTheme="minorHAnsi" w:hAnsiTheme="minorHAnsi" w:eastAsiaTheme="minorEastAsia" w:cstheme="minorBidi"/>
          <w:smallCaps w:val="0"/>
          <w:sz w:val="21"/>
          <w:szCs w:val="22"/>
        </w:rPr>
        <w:tab/>
      </w:r>
      <w:r>
        <w:rPr>
          <w:rStyle w:val="48"/>
        </w:rPr>
        <w:t>实验要求</w:t>
      </w:r>
      <w:r>
        <w:tab/>
      </w:r>
      <w:r>
        <w:fldChar w:fldCharType="begin"/>
      </w:r>
      <w:r>
        <w:instrText xml:space="preserve"> PAGEREF _Toc184022995 \h </w:instrText>
      </w:r>
      <w:r>
        <w:fldChar w:fldCharType="separate"/>
      </w:r>
      <w:r>
        <w:t>3</w:t>
      </w:r>
      <w:r>
        <w:fldChar w:fldCharType="end"/>
      </w:r>
      <w:r>
        <w:fldChar w:fldCharType="end"/>
      </w:r>
    </w:p>
    <w:p w14:paraId="6F12CB6B">
      <w:pPr>
        <w:pStyle w:val="29"/>
        <w:tabs>
          <w:tab w:val="left" w:pos="480"/>
          <w:tab w:val="right" w:leader="dot" w:pos="8949"/>
        </w:tabs>
        <w:rPr>
          <w:rFonts w:asciiTheme="minorHAnsi" w:hAnsiTheme="minorHAnsi" w:eastAsiaTheme="minorEastAsia" w:cstheme="minorBidi"/>
          <w:b w:val="0"/>
          <w:bCs w:val="0"/>
          <w:caps w:val="0"/>
          <w:sz w:val="21"/>
          <w:szCs w:val="22"/>
        </w:rPr>
      </w:pPr>
      <w:r>
        <w:fldChar w:fldCharType="begin"/>
      </w:r>
      <w:r>
        <w:instrText xml:space="preserve"> HYPERLINK \l "_Toc184022996" </w:instrText>
      </w:r>
      <w:r>
        <w:fldChar w:fldCharType="separate"/>
      </w:r>
      <w:r>
        <w:rPr>
          <w:rStyle w:val="48"/>
        </w:rPr>
        <w:t>2</w:t>
      </w:r>
      <w:r>
        <w:rPr>
          <w:rFonts w:asciiTheme="minorHAnsi" w:hAnsiTheme="minorHAnsi" w:eastAsiaTheme="minorEastAsia" w:cstheme="minorBidi"/>
          <w:b w:val="0"/>
          <w:bCs w:val="0"/>
          <w:caps w:val="0"/>
          <w:sz w:val="21"/>
          <w:szCs w:val="22"/>
        </w:rPr>
        <w:tab/>
      </w:r>
      <w:r>
        <w:rPr>
          <w:rStyle w:val="48"/>
        </w:rPr>
        <w:t>实验总体设计</w:t>
      </w:r>
      <w:r>
        <w:tab/>
      </w:r>
      <w:r>
        <w:fldChar w:fldCharType="begin"/>
      </w:r>
      <w:r>
        <w:instrText xml:space="preserve"> PAGEREF _Toc184022996 \h </w:instrText>
      </w:r>
      <w:r>
        <w:fldChar w:fldCharType="separate"/>
      </w:r>
      <w:r>
        <w:t>4</w:t>
      </w:r>
      <w:r>
        <w:fldChar w:fldCharType="end"/>
      </w:r>
      <w:r>
        <w:fldChar w:fldCharType="end"/>
      </w:r>
    </w:p>
    <w:p w14:paraId="3F12BD22">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"_Toc184022997" </w:instrText>
      </w:r>
      <w:r>
        <w:fldChar w:fldCharType="separate"/>
      </w:r>
      <w:r>
        <w:rPr>
          <w:rStyle w:val="48"/>
          <w:rFonts w:ascii="黑体" w:hAnsi="黑体" w:cs="Segoe UI"/>
        </w:rPr>
        <w:t>2.1</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实验总体设计思路</w:t>
      </w:r>
      <w:r>
        <w:tab/>
      </w:r>
      <w:r>
        <w:fldChar w:fldCharType="begin"/>
      </w:r>
      <w:r>
        <w:instrText xml:space="preserve"> PAGEREF _Toc184022997 \h </w:instrText>
      </w:r>
      <w:r>
        <w:fldChar w:fldCharType="separate"/>
      </w:r>
      <w:r>
        <w:t>4</w:t>
      </w:r>
      <w:r>
        <w:fldChar w:fldCharType="end"/>
      </w:r>
      <w:r>
        <w:fldChar w:fldCharType="end"/>
      </w:r>
    </w:p>
    <w:p w14:paraId="4CEEA588">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"_Toc184022998" </w:instrText>
      </w:r>
      <w:r>
        <w:fldChar w:fldCharType="separate"/>
      </w:r>
      <w:r>
        <w:rPr>
          <w:rStyle w:val="48"/>
          <w:rFonts w:ascii="黑体" w:hAnsi="黑体" w:cs="Segoe UI"/>
        </w:rPr>
        <w:t>2.2</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实验总体设计框架</w:t>
      </w:r>
      <w:r>
        <w:tab/>
      </w:r>
      <w:r>
        <w:fldChar w:fldCharType="begin"/>
      </w:r>
      <w:r>
        <w:instrText xml:space="preserve"> PAGEREF _Toc184022998 \h </w:instrText>
      </w:r>
      <w:r>
        <w:fldChar w:fldCharType="separate"/>
      </w:r>
      <w:r>
        <w:t>4</w:t>
      </w:r>
      <w:r>
        <w:fldChar w:fldCharType="end"/>
      </w:r>
      <w:r>
        <w:fldChar w:fldCharType="end"/>
      </w:r>
    </w:p>
    <w:p w14:paraId="7A51269F">
      <w:pPr>
        <w:pStyle w:val="29"/>
        <w:tabs>
          <w:tab w:val="left" w:pos="480"/>
          <w:tab w:val="right" w:leader="dot" w:pos="8949"/>
        </w:tabs>
        <w:rPr>
          <w:rFonts w:asciiTheme="minorHAnsi" w:hAnsiTheme="minorHAnsi" w:eastAsiaTheme="minorEastAsia" w:cstheme="minorBidi"/>
          <w:b w:val="0"/>
          <w:bCs w:val="0"/>
          <w:caps w:val="0"/>
          <w:sz w:val="21"/>
          <w:szCs w:val="22"/>
        </w:rPr>
      </w:pPr>
      <w:r>
        <w:fldChar w:fldCharType="begin"/>
      </w:r>
      <w:r>
        <w:instrText xml:space="preserve"> HYPERLINK \l "_Toc184022999" </w:instrText>
      </w:r>
      <w:r>
        <w:fldChar w:fldCharType="separate"/>
      </w:r>
      <w:r>
        <w:rPr>
          <w:rStyle w:val="48"/>
        </w:rPr>
        <w:t>3</w:t>
      </w:r>
      <w:r>
        <w:rPr>
          <w:rFonts w:asciiTheme="minorHAnsi" w:hAnsiTheme="minorHAnsi" w:eastAsiaTheme="minorEastAsia" w:cstheme="minorBidi"/>
          <w:b w:val="0"/>
          <w:bCs w:val="0"/>
          <w:caps w:val="0"/>
          <w:sz w:val="21"/>
          <w:szCs w:val="22"/>
        </w:rPr>
        <w:tab/>
      </w:r>
      <w:r>
        <w:rPr>
          <w:rStyle w:val="48"/>
        </w:rPr>
        <w:t>实验过程</w:t>
      </w:r>
      <w:r>
        <w:tab/>
      </w:r>
      <w:r>
        <w:fldChar w:fldCharType="begin"/>
      </w:r>
      <w:r>
        <w:instrText xml:space="preserve"> PAGEREF _Toc184022999 \h </w:instrText>
      </w:r>
      <w:r>
        <w:fldChar w:fldCharType="separate"/>
      </w:r>
      <w:r>
        <w:t>5</w:t>
      </w:r>
      <w:r>
        <w:fldChar w:fldCharType="end"/>
      </w:r>
      <w:r>
        <w:fldChar w:fldCharType="end"/>
      </w:r>
    </w:p>
    <w:p w14:paraId="1643A843">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"_Toc184023000" </w:instrText>
      </w:r>
      <w:r>
        <w:fldChar w:fldCharType="separate"/>
      </w:r>
      <w:r>
        <w:rPr>
          <w:rStyle w:val="48"/>
          <w:rFonts w:ascii="黑体" w:hAnsi="黑体" w:cs="Segoe UI"/>
        </w:rPr>
        <w:t>3.1</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7段显示驱动电路设计</w:t>
      </w:r>
      <w:r>
        <w:tab/>
      </w:r>
      <w:r>
        <w:fldChar w:fldCharType="begin"/>
      </w:r>
      <w:r>
        <w:instrText xml:space="preserve"> PAGEREF _Toc184023000 \h </w:instrText>
      </w:r>
      <w:r>
        <w:fldChar w:fldCharType="separate"/>
      </w:r>
      <w:r>
        <w:t>5</w:t>
      </w:r>
      <w:r>
        <w:fldChar w:fldCharType="end"/>
      </w:r>
      <w:r>
        <w:fldChar w:fldCharType="end"/>
      </w:r>
    </w:p>
    <w:p w14:paraId="3C9AC79D">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"_Toc184023001" </w:instrText>
      </w:r>
      <w:r>
        <w:fldChar w:fldCharType="separate"/>
      </w:r>
      <w:r>
        <w:rPr>
          <w:rStyle w:val="48"/>
          <w:rFonts w:ascii="黑体" w:hAnsi="黑体" w:cs="Segoe UI"/>
        </w:rPr>
        <w:t>3.2</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无符号比较器（4位、8位）</w:t>
      </w:r>
      <w:r>
        <w:tab/>
      </w:r>
      <w:r>
        <w:rPr>
          <w:rFonts w:hint="eastAsia"/>
          <w:lang w:val="en-US" w:eastAsia="zh-CN"/>
        </w:rPr>
        <w:t>8</w:t>
      </w:r>
      <w:r>
        <w:fldChar w:fldCharType="end"/>
      </w:r>
    </w:p>
    <w:p w14:paraId="18E8B17F">
      <w:pPr>
        <w:pStyle w:val="36"/>
        <w:tabs>
          <w:tab w:val="left" w:pos="960"/>
          <w:tab w:val="right" w:leader="dot" w:pos="8949"/>
        </w:tabs>
        <w:rPr>
          <w:rFonts w:hint="eastAsia" w:eastAsia="宋体" w:asciiTheme="minorHAnsi" w:hAnsiTheme="minorHAnsi" w:cstheme="minorBidi"/>
          <w:smallCaps w:val="0"/>
          <w:sz w:val="21"/>
          <w:szCs w:val="22"/>
          <w:lang w:val="en-US" w:eastAsia="zh-CN"/>
        </w:rPr>
      </w:pPr>
      <w:r>
        <w:fldChar w:fldCharType="begin"/>
      </w:r>
      <w:r>
        <w:instrText xml:space="preserve"> HYPERLINK \l "_Toc184023002" </w:instrText>
      </w:r>
      <w:r>
        <w:fldChar w:fldCharType="separate"/>
      </w:r>
      <w:r>
        <w:rPr>
          <w:rStyle w:val="48"/>
          <w:rFonts w:ascii="黑体" w:hAnsi="黑体" w:cs="Segoe UI"/>
        </w:rPr>
        <w:t>3.3</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2选1选择器设计（1位、8位）</w:t>
      </w:r>
      <w:r>
        <w:tab/>
      </w:r>
      <w:r>
        <w:rPr>
          <w:rFonts w:hint="eastAsia"/>
          <w:lang w:val="en-US" w:eastAsia="zh-CN"/>
        </w:rPr>
        <w:t>1</w:t>
      </w:r>
      <w:r>
        <w:fldChar w:fldCharType="end"/>
      </w:r>
      <w:r>
        <w:rPr>
          <w:rFonts w:hint="eastAsia"/>
          <w:lang w:val="en-US" w:eastAsia="zh-CN"/>
        </w:rPr>
        <w:t>2</w:t>
      </w:r>
    </w:p>
    <w:p w14:paraId="31EE1859">
      <w:pPr>
        <w:pStyle w:val="36"/>
        <w:tabs>
          <w:tab w:val="left" w:pos="960"/>
          <w:tab w:val="right" w:leader="dot" w:pos="8949"/>
        </w:tabs>
        <w:rPr>
          <w:rFonts w:hint="eastAsia" w:eastAsia="宋体" w:asciiTheme="minorHAnsi" w:hAnsiTheme="minorHAnsi" w:cstheme="minorBidi"/>
          <w:smallCaps w:val="0"/>
          <w:sz w:val="21"/>
          <w:szCs w:val="22"/>
          <w:lang w:val="en-US" w:eastAsia="zh-CN"/>
        </w:rPr>
      </w:pPr>
      <w:r>
        <w:fldChar w:fldCharType="begin"/>
      </w:r>
      <w:r>
        <w:instrText xml:space="preserve"> HYPERLINK \l "_Toc184023003" </w:instrText>
      </w:r>
      <w:r>
        <w:fldChar w:fldCharType="separate"/>
      </w:r>
      <w:r>
        <w:rPr>
          <w:rStyle w:val="48"/>
          <w:rFonts w:ascii="黑体" w:hAnsi="黑体" w:cs="Segoe UI"/>
        </w:rPr>
        <w:t>3.4</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模十可逆计数器（包含状态机、输出函数及整体电路）</w:t>
      </w:r>
      <w:r>
        <w:tab/>
      </w:r>
      <w:r>
        <w:rPr>
          <w:rFonts w:hint="eastAsia"/>
          <w:lang w:val="en-US" w:eastAsia="zh-CN"/>
        </w:rPr>
        <w:t>1</w:t>
      </w:r>
      <w:r>
        <w:fldChar w:fldCharType="end"/>
      </w:r>
      <w:r>
        <w:rPr>
          <w:rFonts w:hint="eastAsia"/>
          <w:lang w:val="en-US" w:eastAsia="zh-CN"/>
        </w:rPr>
        <w:t>5</w:t>
      </w:r>
    </w:p>
    <w:p w14:paraId="1628E58D">
      <w:pPr>
        <w:pStyle w:val="36"/>
        <w:tabs>
          <w:tab w:val="left" w:pos="960"/>
          <w:tab w:val="right" w:leader="dot" w:pos="8949"/>
        </w:tabs>
        <w:rPr>
          <w:rFonts w:hint="default" w:eastAsia="宋体" w:asciiTheme="minorHAnsi" w:hAnsiTheme="minorHAnsi" w:cstheme="minorBidi"/>
          <w:smallCaps w:val="0"/>
          <w:sz w:val="21"/>
          <w:szCs w:val="22"/>
          <w:lang w:val="en-US" w:eastAsia="zh-CN"/>
        </w:rPr>
      </w:pPr>
      <w:r>
        <w:fldChar w:fldCharType="begin"/>
      </w:r>
      <w:r>
        <w:instrText xml:space="preserve"> HYPERLINK \l "_Toc184023004" </w:instrText>
      </w:r>
      <w:r>
        <w:fldChar w:fldCharType="separate"/>
      </w:r>
      <w:r>
        <w:rPr>
          <w:rStyle w:val="48"/>
          <w:rFonts w:ascii="黑体" w:hAnsi="黑体" w:cs="Segoe UI"/>
        </w:rPr>
        <w:t>3.5</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两位十进制可逆计数器</w:t>
      </w:r>
      <w:r>
        <w:tab/>
      </w:r>
      <w:r>
        <w:fldChar w:fldCharType="end"/>
      </w:r>
      <w:r>
        <w:rPr>
          <w:rFonts w:hint="eastAsia"/>
          <w:lang w:val="en-US" w:eastAsia="zh-CN"/>
        </w:rPr>
        <w:t>20</w:t>
      </w:r>
    </w:p>
    <w:p w14:paraId="39FB162F">
      <w:pPr>
        <w:pStyle w:val="36"/>
        <w:tabs>
          <w:tab w:val="left" w:pos="960"/>
          <w:tab w:val="right" w:leader="dot" w:pos="8949"/>
        </w:tabs>
        <w:rPr>
          <w:rFonts w:hint="default" w:eastAsia="宋体" w:asciiTheme="minorHAnsi" w:hAnsiTheme="minorHAnsi" w:cstheme="minorBidi"/>
          <w:smallCaps w:val="0"/>
          <w:sz w:val="21"/>
          <w:szCs w:val="22"/>
          <w:lang w:val="en-US" w:eastAsia="zh-CN"/>
        </w:rPr>
      </w:pPr>
      <w:r>
        <w:fldChar w:fldCharType="begin"/>
      </w:r>
      <w:r>
        <w:instrText xml:space="preserve"> HYPERLINK \l "_Toc184023005" </w:instrText>
      </w:r>
      <w:r>
        <w:fldChar w:fldCharType="separate"/>
      </w:r>
      <w:r>
        <w:rPr>
          <w:rStyle w:val="48"/>
          <w:rFonts w:ascii="黑体" w:hAnsi="黑体" w:cs="Segoe UI"/>
        </w:rPr>
        <w:t>3.6</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交通灯状态机</w:t>
      </w:r>
      <w:r>
        <w:tab/>
      </w:r>
      <w:r>
        <w:fldChar w:fldCharType="end"/>
      </w:r>
      <w:r>
        <w:rPr>
          <w:rFonts w:hint="eastAsia"/>
          <w:lang w:val="en-US" w:eastAsia="zh-CN"/>
        </w:rPr>
        <w:t>22</w:t>
      </w:r>
    </w:p>
    <w:p w14:paraId="708ED93F">
      <w:pPr>
        <w:pStyle w:val="36"/>
        <w:tabs>
          <w:tab w:val="left" w:pos="960"/>
          <w:tab w:val="right" w:leader="dot" w:pos="8949"/>
        </w:tabs>
        <w:rPr>
          <w:rFonts w:hint="eastAsia" w:eastAsia="宋体" w:asciiTheme="minorHAnsi" w:hAnsiTheme="minorHAnsi" w:cstheme="minorBidi"/>
          <w:smallCaps w:val="0"/>
          <w:sz w:val="21"/>
          <w:szCs w:val="22"/>
          <w:lang w:val="en-US" w:eastAsia="zh-CN"/>
        </w:rPr>
      </w:pPr>
      <w:r>
        <w:fldChar w:fldCharType="begin"/>
      </w:r>
      <w:r>
        <w:instrText xml:space="preserve"> HYPERLINK \l "_Toc184023006" </w:instrText>
      </w:r>
      <w:r>
        <w:fldChar w:fldCharType="separate"/>
      </w:r>
      <w:r>
        <w:rPr>
          <w:rStyle w:val="48"/>
          <w:rFonts w:ascii="黑体" w:hAnsi="黑体" w:cs="Segoe UI"/>
        </w:rPr>
        <w:t>3.7</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交通灯输出函数设计</w:t>
      </w:r>
      <w:r>
        <w:tab/>
      </w:r>
      <w:r>
        <w:rPr>
          <w:rFonts w:hint="eastAsia"/>
          <w:lang w:val="en-US" w:eastAsia="zh-CN"/>
        </w:rPr>
        <w:t>2</w:t>
      </w:r>
      <w:r>
        <w:fldChar w:fldCharType="end"/>
      </w:r>
      <w:r>
        <w:rPr>
          <w:rFonts w:hint="eastAsia"/>
          <w:lang w:val="en-US" w:eastAsia="zh-CN"/>
        </w:rPr>
        <w:t>5</w:t>
      </w:r>
    </w:p>
    <w:p w14:paraId="33312D5D">
      <w:pPr>
        <w:pStyle w:val="36"/>
        <w:tabs>
          <w:tab w:val="left" w:pos="960"/>
          <w:tab w:val="right" w:leader="dot" w:pos="8949"/>
        </w:tabs>
        <w:rPr>
          <w:rFonts w:hint="eastAsia" w:eastAsia="宋体" w:asciiTheme="minorHAnsi" w:hAnsiTheme="minorHAnsi" w:cstheme="minorBidi"/>
          <w:smallCaps w:val="0"/>
          <w:sz w:val="21"/>
          <w:szCs w:val="22"/>
          <w:lang w:val="en-US" w:eastAsia="zh-CN"/>
        </w:rPr>
      </w:pPr>
      <w:r>
        <w:fldChar w:fldCharType="begin"/>
      </w:r>
      <w:r>
        <w:instrText xml:space="preserve"> HYPERLINK \l "_Toc184023007" </w:instrText>
      </w:r>
      <w:r>
        <w:fldChar w:fldCharType="separate"/>
      </w:r>
      <w:r>
        <w:rPr>
          <w:rStyle w:val="48"/>
          <w:rFonts w:ascii="黑体" w:hAnsi="黑体" w:cs="Segoe UI"/>
        </w:rPr>
        <w:t>3.8</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交通灯控制系统</w:t>
      </w:r>
      <w:r>
        <w:tab/>
      </w:r>
      <w:r>
        <w:rPr>
          <w:rFonts w:hint="eastAsia"/>
          <w:lang w:val="en-US" w:eastAsia="zh-CN"/>
        </w:rPr>
        <w:t>2</w:t>
      </w:r>
      <w:r>
        <w:fldChar w:fldCharType="end"/>
      </w:r>
      <w:r>
        <w:rPr>
          <w:rFonts w:hint="eastAsia"/>
          <w:lang w:val="en-US" w:eastAsia="zh-CN"/>
        </w:rPr>
        <w:t>6</w:t>
      </w:r>
    </w:p>
    <w:p w14:paraId="00A61CC9">
      <w:pPr>
        <w:pStyle w:val="29"/>
        <w:tabs>
          <w:tab w:val="left" w:pos="480"/>
          <w:tab w:val="right" w:leader="dot" w:pos="8949"/>
        </w:tabs>
        <w:rPr>
          <w:rFonts w:hint="default" w:eastAsia="宋体" w:asciiTheme="minorHAnsi" w:hAnsiTheme="minorHAnsi" w:cstheme="minorBidi"/>
          <w:b w:val="0"/>
          <w:bCs w:val="0"/>
          <w:caps w:val="0"/>
          <w:sz w:val="21"/>
          <w:szCs w:val="22"/>
          <w:lang w:val="en-US" w:eastAsia="zh-CN"/>
        </w:rPr>
      </w:pPr>
      <w:r>
        <w:fldChar w:fldCharType="begin"/>
      </w:r>
      <w:r>
        <w:instrText xml:space="preserve"> HYPERLINK \l "_Toc184023008" </w:instrText>
      </w:r>
      <w:r>
        <w:fldChar w:fldCharType="separate"/>
      </w:r>
      <w:r>
        <w:rPr>
          <w:rStyle w:val="48"/>
        </w:rPr>
        <w:t>4</w:t>
      </w:r>
      <w:r>
        <w:rPr>
          <w:rFonts w:asciiTheme="minorHAnsi" w:hAnsiTheme="minorHAnsi" w:eastAsiaTheme="minorEastAsia" w:cstheme="minorBidi"/>
          <w:b w:val="0"/>
          <w:bCs w:val="0"/>
          <w:caps w:val="0"/>
          <w:sz w:val="21"/>
          <w:szCs w:val="22"/>
        </w:rPr>
        <w:tab/>
      </w:r>
      <w:r>
        <w:rPr>
          <w:rStyle w:val="48"/>
        </w:rPr>
        <w:t>设计总结与心得</w:t>
      </w:r>
      <w:r>
        <w:tab/>
      </w:r>
      <w:r>
        <w:fldChar w:fldCharType="end"/>
      </w:r>
      <w:r>
        <w:rPr>
          <w:rFonts w:hint="eastAsia"/>
          <w:lang w:val="en-US" w:eastAsia="zh-CN"/>
        </w:rPr>
        <w:t>30</w:t>
      </w:r>
    </w:p>
    <w:p w14:paraId="7FAAEFE1">
      <w:pPr>
        <w:pStyle w:val="36"/>
        <w:tabs>
          <w:tab w:val="left" w:pos="960"/>
          <w:tab w:val="right" w:leader="dot" w:pos="8949"/>
        </w:tabs>
        <w:rPr>
          <w:rFonts w:hint="eastAsia" w:eastAsia="宋体" w:asciiTheme="minorHAnsi" w:hAnsiTheme="minorHAnsi" w:cstheme="minorBidi"/>
          <w:smallCaps w:val="0"/>
          <w:sz w:val="21"/>
          <w:szCs w:val="22"/>
          <w:lang w:val="en-US" w:eastAsia="zh-CN"/>
        </w:rPr>
      </w:pPr>
      <w:r>
        <w:fldChar w:fldCharType="begin"/>
      </w:r>
      <w:r>
        <w:instrText xml:space="preserve"> HYPERLINK \l "_Toc184023009" </w:instrText>
      </w:r>
      <w:r>
        <w:fldChar w:fldCharType="separate"/>
      </w:r>
      <w:r>
        <w:rPr>
          <w:rStyle w:val="48"/>
          <w:rFonts w:ascii="黑体" w:hAnsi="黑体" w:cs="Segoe UI"/>
        </w:rPr>
        <w:t>4.1</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实验总结</w:t>
      </w:r>
      <w:r>
        <w:tab/>
      </w:r>
      <w:r>
        <w:rPr>
          <w:rFonts w:hint="eastAsia"/>
          <w:lang w:val="en-US" w:eastAsia="zh-CN"/>
        </w:rPr>
        <w:t>3</w:t>
      </w:r>
      <w:r>
        <w:fldChar w:fldCharType="end"/>
      </w:r>
      <w:r>
        <w:rPr>
          <w:rFonts w:hint="eastAsia"/>
          <w:lang w:val="en-US" w:eastAsia="zh-CN"/>
        </w:rPr>
        <w:t>0</w:t>
      </w:r>
    </w:p>
    <w:p w14:paraId="5BC19907">
      <w:pPr>
        <w:pStyle w:val="36"/>
        <w:tabs>
          <w:tab w:val="right" w:leader="dot" w:pos="8949"/>
        </w:tabs>
        <w:rPr>
          <w:rFonts w:hint="eastAsia" w:eastAsia="宋体" w:asciiTheme="minorHAnsi" w:hAnsiTheme="minorHAnsi" w:cstheme="minorBidi"/>
          <w:smallCaps w:val="0"/>
          <w:sz w:val="21"/>
          <w:szCs w:val="22"/>
          <w:lang w:val="en-US" w:eastAsia="zh-CN"/>
        </w:rPr>
      </w:pPr>
      <w:r>
        <w:fldChar w:fldCharType="begin"/>
      </w:r>
      <w:r>
        <w:instrText xml:space="preserve"> HYPERLINK \l "_Toc184023010" </w:instrText>
      </w:r>
      <w:r>
        <w:fldChar w:fldCharType="separate"/>
      </w:r>
      <w:r>
        <w:rPr>
          <w:rStyle w:val="48"/>
          <w:rFonts w:ascii="黑体" w:hAnsi="黑体" w:cs="Segoe UI"/>
          <w:shd w:val="clear" w:color="auto" w:fill="FFFFFF"/>
        </w:rPr>
        <w:t>4.1.1遇到的问题及处理</w:t>
      </w:r>
      <w:r>
        <w:tab/>
      </w:r>
      <w:r>
        <w:rPr>
          <w:rFonts w:hint="eastAsia"/>
          <w:lang w:val="en-US" w:eastAsia="zh-CN"/>
        </w:rPr>
        <w:t>3</w:t>
      </w:r>
      <w:r>
        <w:fldChar w:fldCharType="end"/>
      </w:r>
      <w:r>
        <w:rPr>
          <w:rFonts w:hint="eastAsia"/>
          <w:lang w:val="en-US" w:eastAsia="zh-CN"/>
        </w:rPr>
        <w:t>0</w:t>
      </w:r>
    </w:p>
    <w:p w14:paraId="2D188486">
      <w:pPr>
        <w:pStyle w:val="36"/>
        <w:tabs>
          <w:tab w:val="right" w:leader="dot" w:pos="8949"/>
        </w:tabs>
        <w:rPr>
          <w:rFonts w:hint="eastAsia" w:eastAsia="宋体" w:asciiTheme="minorHAnsi" w:hAnsiTheme="minorHAnsi" w:cstheme="minorBidi"/>
          <w:smallCaps w:val="0"/>
          <w:sz w:val="21"/>
          <w:szCs w:val="22"/>
          <w:lang w:val="en-US" w:eastAsia="zh-CN"/>
        </w:rPr>
      </w:pPr>
      <w:r>
        <w:fldChar w:fldCharType="begin"/>
      </w:r>
      <w:r>
        <w:instrText xml:space="preserve"> HYPERLINK \l "_Toc184023011" </w:instrText>
      </w:r>
      <w:r>
        <w:fldChar w:fldCharType="separate"/>
      </w:r>
      <w:r>
        <w:rPr>
          <w:rStyle w:val="48"/>
          <w:rFonts w:ascii="黑体" w:hAnsi="黑体" w:cs="Segoe UI"/>
          <w:shd w:val="clear" w:color="auto" w:fill="FFFFFF"/>
        </w:rPr>
        <w:t>4.1.2设计方案存在的不足</w:t>
      </w:r>
      <w:r>
        <w:tab/>
      </w:r>
      <w:r>
        <w:rPr>
          <w:rFonts w:hint="eastAsia"/>
          <w:lang w:val="en-US" w:eastAsia="zh-CN"/>
        </w:rPr>
        <w:t>3</w:t>
      </w:r>
      <w:r>
        <w:fldChar w:fldCharType="end"/>
      </w:r>
      <w:r>
        <w:rPr>
          <w:rFonts w:hint="eastAsia"/>
          <w:lang w:val="en-US" w:eastAsia="zh-CN"/>
        </w:rPr>
        <w:t>0</w:t>
      </w:r>
    </w:p>
    <w:p w14:paraId="20A0E07F">
      <w:pPr>
        <w:pStyle w:val="36"/>
        <w:tabs>
          <w:tab w:val="left" w:pos="960"/>
          <w:tab w:val="right" w:leader="dot" w:pos="8949"/>
        </w:tabs>
        <w:rPr>
          <w:rFonts w:hint="eastAsia" w:eastAsia="宋体" w:asciiTheme="minorHAnsi" w:hAnsiTheme="minorHAnsi" w:cstheme="minorBidi"/>
          <w:smallCaps w:val="0"/>
          <w:sz w:val="21"/>
          <w:szCs w:val="22"/>
          <w:lang w:val="en-US" w:eastAsia="zh-CN"/>
        </w:rPr>
      </w:pPr>
      <w:r>
        <w:fldChar w:fldCharType="begin"/>
      </w:r>
      <w:r>
        <w:instrText xml:space="preserve"> HYPERLINK \l "_Toc184023012" </w:instrText>
      </w:r>
      <w:r>
        <w:fldChar w:fldCharType="separate"/>
      </w:r>
      <w:r>
        <w:rPr>
          <w:rStyle w:val="48"/>
          <w:rFonts w:ascii="黑体" w:hAnsi="黑体" w:cs="Segoe UI"/>
        </w:rPr>
        <w:t>4.2</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实验心得</w:t>
      </w:r>
      <w:r>
        <w:tab/>
      </w:r>
      <w:r>
        <w:rPr>
          <w:rFonts w:hint="eastAsia"/>
          <w:lang w:val="en-US" w:eastAsia="zh-CN"/>
        </w:rPr>
        <w:t>3</w:t>
      </w:r>
      <w:r>
        <w:fldChar w:fldCharType="end"/>
      </w:r>
      <w:r>
        <w:rPr>
          <w:rFonts w:hint="eastAsia"/>
          <w:lang w:val="en-US" w:eastAsia="zh-CN"/>
        </w:rPr>
        <w:t>1</w:t>
      </w:r>
    </w:p>
    <w:p w14:paraId="56D13D7B">
      <w:pPr>
        <w:pStyle w:val="36"/>
        <w:tabs>
          <w:tab w:val="left" w:pos="960"/>
          <w:tab w:val="right" w:leader="dot" w:pos="8949"/>
        </w:tabs>
        <w:rPr>
          <w:rFonts w:hint="eastAsia" w:eastAsia="宋体" w:asciiTheme="minorHAnsi" w:hAnsiTheme="minorHAnsi" w:cstheme="minorBidi"/>
          <w:smallCaps w:val="0"/>
          <w:sz w:val="21"/>
          <w:szCs w:val="22"/>
          <w:lang w:val="en-US" w:eastAsia="zh-CN"/>
        </w:rPr>
      </w:pPr>
      <w:r>
        <w:fldChar w:fldCharType="begin"/>
      </w:r>
      <w:r>
        <w:instrText xml:space="preserve"> HYPERLINK \l "_Toc184023013" </w:instrText>
      </w:r>
      <w:r>
        <w:fldChar w:fldCharType="separate"/>
      </w:r>
      <w:r>
        <w:rPr>
          <w:rStyle w:val="48"/>
          <w:rFonts w:ascii="黑体" w:hAnsi="黑体" w:cs="Segoe UI"/>
        </w:rPr>
        <w:t>4.3</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意见与建议</w:t>
      </w:r>
      <w:r>
        <w:tab/>
      </w:r>
      <w:r>
        <w:rPr>
          <w:rFonts w:hint="eastAsia"/>
          <w:lang w:val="en-US" w:eastAsia="zh-CN"/>
        </w:rPr>
        <w:t>3</w:t>
      </w:r>
      <w:r>
        <w:fldChar w:fldCharType="end"/>
      </w:r>
      <w:r>
        <w:rPr>
          <w:rFonts w:hint="eastAsia"/>
          <w:lang w:val="en-US" w:eastAsia="zh-CN"/>
        </w:rPr>
        <w:t>1</w:t>
      </w:r>
    </w:p>
    <w:p w14:paraId="1EBEB6D1">
      <w:pPr>
        <w:sectPr>
          <w:headerReference r:id="rId5" w:type="default"/>
          <w:footerReference r:id="rId6" w:type="default"/>
          <w:footnotePr>
            <w:numRestart w:val="eachPage"/>
          </w:footnotePr>
          <w:pgSz w:w="11906" w:h="16838"/>
          <w:pgMar w:top="1843" w:right="1416" w:bottom="1418" w:left="1531" w:header="851" w:footer="992" w:gutter="0"/>
          <w:pgNumType w:fmt="upperRoman" w:start="1"/>
          <w:cols w:space="720" w:num="1"/>
          <w:docGrid w:type="linesAndChars" w:linePitch="459" w:charSpace="0"/>
        </w:sectPr>
      </w:pPr>
      <w:r>
        <w:fldChar w:fldCharType="end"/>
      </w:r>
      <w:bookmarkEnd w:id="7"/>
      <w:bookmarkEnd w:id="8"/>
      <w:bookmarkEnd w:id="9"/>
      <w:bookmarkEnd w:id="10"/>
      <w:bookmarkEnd w:id="11"/>
      <w:bookmarkEnd w:id="12"/>
      <w:r>
        <w:br w:type="page"/>
      </w:r>
    </w:p>
    <w:p w14:paraId="479E4279">
      <w:pPr>
        <w:pStyle w:val="2"/>
        <w:numPr>
          <w:ilvl w:val="0"/>
          <w:numId w:val="7"/>
        </w:numPr>
      </w:pPr>
      <w:bookmarkStart w:id="13" w:name="_Toc184022990"/>
      <w:r>
        <w:t>实验</w:t>
      </w:r>
      <w:r>
        <w:rPr>
          <w:rFonts w:hint="eastAsia"/>
        </w:rPr>
        <w:t>概述</w:t>
      </w:r>
      <w:bookmarkEnd w:id="13"/>
    </w:p>
    <w:p w14:paraId="136989B1">
      <w:pPr>
        <w:pStyle w:val="3"/>
        <w:tabs>
          <w:tab w:val="left" w:pos="567"/>
        </w:tabs>
        <w:ind w:right="240"/>
      </w:pPr>
      <w:bookmarkStart w:id="14" w:name="_Toc184022991"/>
      <w:r>
        <w:t>实验</w:t>
      </w:r>
      <w:r>
        <w:rPr>
          <w:rFonts w:hint="eastAsia"/>
        </w:rPr>
        <w:t>名称</w:t>
      </w:r>
      <w:bookmarkEnd w:id="14"/>
    </w:p>
    <w:p w14:paraId="52D4193A">
      <w:pPr>
        <w:pStyle w:val="4"/>
        <w:ind w:firstLine="480"/>
        <w:rPr>
          <w:rFonts w:ascii="宋体" w:hAnsi="宋体"/>
          <w:color w:val="333333"/>
          <w:shd w:val="clear" w:color="auto" w:fill="FFFFFF"/>
        </w:rPr>
      </w:pPr>
      <w:r>
        <w:rPr>
          <w:rFonts w:hint="eastAsia" w:ascii="宋体" w:hAnsi="宋体"/>
          <w:color w:val="333333"/>
          <w:shd w:val="clear" w:color="auto" w:fill="FFFFFF"/>
        </w:rPr>
        <w:t>交通灯控制系统设计。</w:t>
      </w:r>
    </w:p>
    <w:p w14:paraId="2DD89C50">
      <w:pPr>
        <w:pStyle w:val="3"/>
        <w:tabs>
          <w:tab w:val="left" w:pos="567"/>
        </w:tabs>
        <w:ind w:right="240"/>
      </w:pPr>
      <w:bookmarkStart w:id="15" w:name="_Toc184022992"/>
      <w:r>
        <w:rPr>
          <w:rFonts w:hint="eastAsia"/>
        </w:rPr>
        <w:t>实验目的</w:t>
      </w:r>
      <w:bookmarkEnd w:id="15"/>
    </w:p>
    <w:p w14:paraId="520560AF">
      <w:pPr>
        <w:pStyle w:val="4"/>
        <w:ind w:firstLine="480"/>
        <w:rPr>
          <w:color w:val="333333"/>
          <w:shd w:val="clear" w:color="auto" w:fill="FFFFFF"/>
        </w:rPr>
      </w:pPr>
      <w:r>
        <w:rPr>
          <w:rFonts w:hint="eastAsia"/>
          <w:color w:val="333333"/>
          <w:shd w:val="clear" w:color="auto" w:fill="FFFFFF"/>
        </w:rPr>
        <w:t>本实训将提供一个完整的数字逻辑实验包，从真值表方式构建7段数码管驱动电路，到逻辑表达式方式构建比较器，多路选择器，利用同步时序逻辑构建BCD计数器，最终集成实现为交通灯系统，实验由简到难，层次递进，从器件到部件，从部件到系统，帮助同学们了解数字逻辑设计的全过程。</w:t>
      </w:r>
    </w:p>
    <w:p w14:paraId="0926A059">
      <w:pPr>
        <w:pStyle w:val="3"/>
        <w:tabs>
          <w:tab w:val="left" w:pos="567"/>
          <w:tab w:val="clear" w:pos="601"/>
        </w:tabs>
        <w:ind w:right="240"/>
      </w:pPr>
      <w:bookmarkStart w:id="16" w:name="_Toc184022993"/>
      <w:r>
        <w:rPr>
          <w:rFonts w:hint="eastAsia"/>
        </w:rPr>
        <w:t>实验环境</w:t>
      </w:r>
      <w:bookmarkEnd w:id="16"/>
    </w:p>
    <w:p w14:paraId="08909D5B">
      <w:pPr>
        <w:pStyle w:val="4"/>
        <w:ind w:firstLine="480"/>
        <w:rPr>
          <w:color w:val="333333"/>
          <w:shd w:val="clear" w:color="auto" w:fill="FFFFFF"/>
        </w:rPr>
      </w:pPr>
      <w:r>
        <w:rPr>
          <w:color w:val="333333"/>
          <w:shd w:val="clear" w:color="auto" w:fill="FFFFFF"/>
        </w:rPr>
        <w:t>软件：logisim软件一套。</w:t>
      </w:r>
    </w:p>
    <w:p w14:paraId="4734019B">
      <w:pPr>
        <w:pStyle w:val="4"/>
        <w:ind w:firstLine="480"/>
        <w:rPr>
          <w:color w:val="333333"/>
          <w:shd w:val="clear" w:color="auto" w:fill="FFFFFF"/>
        </w:rPr>
      </w:pPr>
      <w:r>
        <w:rPr>
          <w:color w:val="333333"/>
          <w:shd w:val="clear" w:color="auto" w:fill="FFFFFF"/>
        </w:rPr>
        <w:t>平台：https://www.educoder.net/shixuns/</w:t>
      </w:r>
      <w:r>
        <w:rPr>
          <w:rFonts w:hint="eastAsia"/>
          <w:color w:val="333333"/>
          <w:shd w:val="clear" w:color="auto" w:fill="FFFFFF"/>
        </w:rPr>
        <w:t>s</w:t>
      </w:r>
      <w:r>
        <w:rPr>
          <w:color w:val="333333"/>
          <w:shd w:val="clear" w:color="auto" w:fill="FFFFFF"/>
        </w:rPr>
        <w:t>hplc3jv/challenges</w:t>
      </w:r>
    </w:p>
    <w:p w14:paraId="60953D7B">
      <w:pPr>
        <w:pStyle w:val="3"/>
        <w:tabs>
          <w:tab w:val="left" w:pos="567"/>
        </w:tabs>
        <w:ind w:right="240"/>
      </w:pPr>
      <w:bookmarkStart w:id="17" w:name="_Toc184022994"/>
      <w:r>
        <w:rPr>
          <w:rFonts w:hint="eastAsia"/>
        </w:rPr>
        <w:t>实验内容</w:t>
      </w:r>
      <w:bookmarkEnd w:id="17"/>
    </w:p>
    <w:p w14:paraId="5F3E6111">
      <w:pPr>
        <w:pStyle w:val="4"/>
        <w:ind w:firstLine="480"/>
        <w:rPr>
          <w:color w:val="333333"/>
          <w:shd w:val="clear" w:color="auto" w:fill="FFFFFF"/>
        </w:rPr>
      </w:pPr>
      <w:r>
        <w:rPr>
          <w:rFonts w:hint="eastAsia"/>
          <w:color w:val="333333"/>
          <w:shd w:val="clear" w:color="auto" w:fill="FFFFFF"/>
        </w:rPr>
        <w:t>某个主干道与次干道公路十字交叉路口，为确保人员及车辆安全、迅速地通过，在交叉路口分别设置了两组红、绿、黄三色信号灯。红灯禁止通行；绿灯允许通行；黄灯亮提醒行驶中的车辆减速通行。</w:t>
      </w:r>
      <w:r>
        <w:rPr>
          <w:color w:val="333333"/>
          <w:shd w:val="clear" w:color="auto" w:fill="FFFFFF"/>
        </w:rPr>
        <w:t>交通灯控制系统示意图如图1-1所示。</w:t>
      </w:r>
    </w:p>
    <w:p w14:paraId="278B893D">
      <w:pPr>
        <w:pStyle w:val="4"/>
        <w:ind w:firstLine="480"/>
        <w:jc w:val="center"/>
        <w:rPr>
          <w:color w:val="333333"/>
          <w:shd w:val="clear" w:color="auto" w:fill="FFFFFF"/>
        </w:rPr>
      </w:pPr>
      <w:r>
        <w:drawing>
          <wp:inline distT="0" distB="0" distL="0" distR="0">
            <wp:extent cx="2883535" cy="2223770"/>
            <wp:effectExtent l="0" t="0" r="0" b="5080"/>
            <wp:docPr id="2" name="图片 2" descr="预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预览大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895596" cy="2233205"/>
                    </a:xfrm>
                    <a:prstGeom prst="rect">
                      <a:avLst/>
                    </a:prstGeom>
                    <a:noFill/>
                    <a:ln>
                      <a:noFill/>
                    </a:ln>
                  </pic:spPr>
                </pic:pic>
              </a:graphicData>
            </a:graphic>
          </wp:inline>
        </w:drawing>
      </w:r>
    </w:p>
    <w:p w14:paraId="2F1CB537">
      <w:pPr>
        <w:pStyle w:val="4"/>
        <w:ind w:firstLine="480"/>
        <w:jc w:val="center"/>
        <w:rPr>
          <w:color w:val="333333"/>
          <w:shd w:val="clear" w:color="auto" w:fill="FFFFFF"/>
        </w:rPr>
      </w:pPr>
      <w:r>
        <w:rPr>
          <w:color w:val="333333"/>
          <w:shd w:val="clear" w:color="auto" w:fill="FFFFFF"/>
        </w:rPr>
        <w:t>图1-1 交通灯控制系统示意图</w:t>
      </w:r>
    </w:p>
    <w:p w14:paraId="7724E3AA">
      <w:pPr>
        <w:pStyle w:val="4"/>
        <w:ind w:firstLine="480"/>
        <w:rPr>
          <w:color w:val="333333"/>
          <w:shd w:val="clear" w:color="auto" w:fill="FFFFFF"/>
        </w:rPr>
      </w:pPr>
      <w:r>
        <w:rPr>
          <w:rFonts w:hint="eastAsia"/>
          <w:color w:val="333333"/>
          <w:shd w:val="clear" w:color="auto" w:fill="FFFFFF"/>
        </w:rPr>
        <w:t>设计一个交通灯控制系统，具体功能要求如下：</w:t>
      </w:r>
    </w:p>
    <w:p w14:paraId="19580AB7">
      <w:pPr>
        <w:pStyle w:val="4"/>
        <w:ind w:firstLine="480"/>
        <w:rPr>
          <w:color w:val="333333"/>
          <w:shd w:val="clear" w:color="auto" w:fill="FFFFFF"/>
        </w:rPr>
      </w:pPr>
      <w:r>
        <w:rPr>
          <w:rFonts w:hint="eastAsia"/>
          <w:color w:val="333333"/>
          <w:shd w:val="clear" w:color="auto" w:fill="FFFFFF"/>
        </w:rPr>
        <w:t>（1）电路有4个输入，分别为高峰期信号H、主干道通行请求MR、次干道通行请求SR和紧急状态控制信号（Online），其中，主干道通行请求（MR）包括主干道方向有车辆信号和次干道有行人通过信号，次干道通行请求（SR）包括次干道方向有车辆信号和主干道有行人通过信号。 电路输出为红灯、绿灯和黄灯的剩余时间以及主干道和次干道的红灯、绿灯和黄灯的状态。可用2个七段数码管和6个Led灯显示。</w:t>
      </w:r>
    </w:p>
    <w:p w14:paraId="619FC806">
      <w:pPr>
        <w:pStyle w:val="4"/>
        <w:ind w:firstLine="480"/>
        <w:rPr>
          <w:color w:val="333333"/>
          <w:shd w:val="clear" w:color="auto" w:fill="FFFFFF"/>
        </w:rPr>
      </w:pPr>
      <w:r>
        <w:rPr>
          <w:rFonts w:hint="eastAsia"/>
          <w:color w:val="333333"/>
          <w:shd w:val="clear" w:color="auto" w:fill="FFFFFF"/>
        </w:rPr>
        <w:t>（2）任何时刻，主干道绿灯、黄灯和红灯有且仅有一个灯亮，次干道绿灯、黄灯和红灯有且仅有一个灯亮；</w:t>
      </w:r>
    </w:p>
    <w:p w14:paraId="49C97B33">
      <w:pPr>
        <w:pStyle w:val="4"/>
        <w:ind w:firstLine="480"/>
        <w:rPr>
          <w:color w:val="333333"/>
          <w:shd w:val="clear" w:color="auto" w:fill="FFFFFF"/>
        </w:rPr>
      </w:pPr>
      <w:r>
        <w:rPr>
          <w:rFonts w:hint="eastAsia"/>
          <w:color w:val="333333"/>
          <w:shd w:val="clear" w:color="auto" w:fill="FFFFFF"/>
        </w:rPr>
        <w:t>（3）主干道绿灯指主干道绿灯亮，主干道黄灯和红灯熄灭，次干道红灯亮，次干道黄灯和绿灯熄灭；主干道黄灯指主干道黄灯闪烁，主干道绿灯和红灯熄灭，次干道红灯亮，次干道黄灯和绿灯熄灭；次干道绿灯指次干道绿灯亮，次干道黄灯和红灯熄灭，主干道红灯亮，主干道黄灯和绿灯熄灭；次干道黄灯指次干道黄灯闪烁，次干道绿灯和红灯熄灭，主干道红灯亮，主干道黄灯和绿灯熄灭；</w:t>
      </w:r>
    </w:p>
    <w:p w14:paraId="51883861">
      <w:pPr>
        <w:pStyle w:val="4"/>
        <w:ind w:firstLine="480"/>
        <w:rPr>
          <w:color w:val="333333"/>
          <w:shd w:val="clear" w:color="auto" w:fill="FFFFFF"/>
        </w:rPr>
      </w:pPr>
      <w:r>
        <w:rPr>
          <w:rFonts w:hint="eastAsia"/>
          <w:color w:val="333333"/>
          <w:shd w:val="clear" w:color="auto" w:fill="FFFFFF"/>
        </w:rPr>
        <w:t>（4）主干道通行指主干道绿灯或主干道黄灯。高峰期，主干道绿灯倒计时27s（30-04），黄灯倒计时3s（03-01）；非高峰期，主干道绿灯倒计时12s（15-04），黄灯倒计时3s（03-01）；</w:t>
      </w:r>
    </w:p>
    <w:p w14:paraId="71E7CDCF">
      <w:pPr>
        <w:pStyle w:val="4"/>
        <w:ind w:firstLine="480"/>
        <w:rPr>
          <w:color w:val="333333"/>
          <w:shd w:val="clear" w:color="auto" w:fill="FFFFFF"/>
        </w:rPr>
      </w:pPr>
      <w:r>
        <w:rPr>
          <w:rFonts w:hint="eastAsia"/>
          <w:color w:val="333333"/>
          <w:shd w:val="clear" w:color="auto" w:fill="FFFFFF"/>
        </w:rPr>
        <w:t>（5）次干道通行指次干道绿灯或次干道黄灯。次干道绿灯倒计时12s（15-04），黄灯倒计时3s（03-01）；</w:t>
      </w:r>
    </w:p>
    <w:p w14:paraId="64CF5F9B">
      <w:pPr>
        <w:pStyle w:val="4"/>
        <w:ind w:firstLine="480"/>
        <w:rPr>
          <w:color w:val="333333"/>
          <w:shd w:val="clear" w:color="auto" w:fill="FFFFFF"/>
        </w:rPr>
      </w:pPr>
      <w:r>
        <w:rPr>
          <w:rFonts w:hint="eastAsia"/>
          <w:color w:val="333333"/>
          <w:shd w:val="clear" w:color="auto" w:fill="FFFFFF"/>
        </w:rPr>
        <w:t>（6）初始状态，为主次干道均黄灯闪烁，显示0；</w:t>
      </w:r>
    </w:p>
    <w:p w14:paraId="02939C3F">
      <w:pPr>
        <w:pStyle w:val="4"/>
        <w:ind w:firstLine="480"/>
        <w:rPr>
          <w:color w:val="333333"/>
          <w:shd w:val="clear" w:color="auto" w:fill="FFFFFF"/>
        </w:rPr>
      </w:pPr>
      <w:r>
        <w:rPr>
          <w:rFonts w:hint="eastAsia"/>
          <w:color w:val="333333"/>
          <w:shd w:val="clear" w:color="auto" w:fill="FFFFFF"/>
        </w:rPr>
        <w:t>（7）紧急状态时，主干道绿灯常亮，显示99；</w:t>
      </w:r>
    </w:p>
    <w:p w14:paraId="73DDD5AE">
      <w:pPr>
        <w:pStyle w:val="4"/>
        <w:ind w:firstLine="480"/>
        <w:rPr>
          <w:color w:val="333333"/>
          <w:shd w:val="clear" w:color="auto" w:fill="FFFFFF"/>
        </w:rPr>
      </w:pPr>
      <w:r>
        <w:rPr>
          <w:rFonts w:hint="eastAsia"/>
          <w:color w:val="333333"/>
          <w:shd w:val="clear" w:color="auto" w:fill="FFFFFF"/>
        </w:rPr>
        <w:t>（8）非紧急状态时（Online=0），若主干道有通行请求，次干道无通行请求，初始状态下直接进入主干道通行，非初始状态下，当前通行干道黄灯倒计时结束后，为主干道通行；</w:t>
      </w:r>
    </w:p>
    <w:p w14:paraId="205B6848">
      <w:pPr>
        <w:pStyle w:val="4"/>
        <w:ind w:firstLine="480"/>
        <w:rPr>
          <w:color w:val="333333"/>
          <w:shd w:val="clear" w:color="auto" w:fill="FFFFFF"/>
        </w:rPr>
      </w:pPr>
      <w:r>
        <w:rPr>
          <w:rFonts w:hint="eastAsia"/>
          <w:color w:val="333333"/>
          <w:shd w:val="clear" w:color="auto" w:fill="FFFFFF"/>
        </w:rPr>
        <w:t xml:space="preserve">（9）非紧急状态时（Online=0），若主干道无通行请求，次干道有通行请求，初始状态下直接进入次干道通行，非初始状态下，当前通行干道黄灯倒计时结束后，为次干道通行； </w:t>
      </w:r>
    </w:p>
    <w:p w14:paraId="6DBC4422">
      <w:pPr>
        <w:pStyle w:val="4"/>
        <w:ind w:firstLine="480"/>
        <w:rPr>
          <w:color w:val="333333"/>
          <w:shd w:val="clear" w:color="auto" w:fill="FFFFFF"/>
        </w:rPr>
      </w:pPr>
      <w:r>
        <w:rPr>
          <w:rFonts w:hint="eastAsia"/>
          <w:color w:val="333333"/>
          <w:shd w:val="clear" w:color="auto" w:fill="FFFFFF"/>
        </w:rPr>
        <w:t>（10）非紧急状态时（Online=0），主次干道都有通行请求时，初始状态下直接进入主干道通行，非初始状态时，当前通行干道黄灯倒计时结束后，两干道交替通行，即主干道通行变为次干道通行，次干道通行变为主干道通行；</w:t>
      </w:r>
    </w:p>
    <w:p w14:paraId="6A8EAC1C">
      <w:pPr>
        <w:pStyle w:val="4"/>
        <w:ind w:firstLine="480"/>
        <w:rPr>
          <w:color w:val="333333"/>
          <w:shd w:val="clear" w:color="auto" w:fill="FFFFFF"/>
        </w:rPr>
      </w:pPr>
      <w:r>
        <w:rPr>
          <w:rFonts w:hint="eastAsia"/>
          <w:color w:val="333333"/>
          <w:shd w:val="clear" w:color="auto" w:fill="FFFFFF"/>
        </w:rPr>
        <w:t>（11）非紧急状态时（Online=0），若主干道、次干道均无通行请求，则当前通行干道黄灯倒计时结束后，进入初始状态；</w:t>
      </w:r>
    </w:p>
    <w:p w14:paraId="7E6D8D67">
      <w:pPr>
        <w:pStyle w:val="4"/>
        <w:ind w:firstLine="480"/>
        <w:rPr>
          <w:color w:val="333333"/>
          <w:shd w:val="clear" w:color="auto" w:fill="FFFFFF"/>
        </w:rPr>
      </w:pPr>
      <w:r>
        <w:rPr>
          <w:rFonts w:hint="eastAsia"/>
          <w:color w:val="333333"/>
          <w:shd w:val="clear" w:color="auto" w:fill="FFFFFF"/>
        </w:rPr>
        <w:t>（12）当Online=1时，若次干道为通行状态，需次干道黄灯倒计时结束才能进入紧急状态；当Online=1时，若主干道为通行状态，直接进入紧急状态；</w:t>
      </w:r>
    </w:p>
    <w:p w14:paraId="330C5FE6">
      <w:pPr>
        <w:pStyle w:val="4"/>
        <w:ind w:firstLine="480"/>
        <w:rPr>
          <w:color w:val="333333"/>
          <w:shd w:val="clear" w:color="auto" w:fill="FFFFFF"/>
        </w:rPr>
      </w:pPr>
      <w:r>
        <w:rPr>
          <w:rFonts w:hint="eastAsia"/>
          <w:color w:val="333333"/>
          <w:shd w:val="clear" w:color="auto" w:fill="FFFFFF"/>
        </w:rPr>
        <w:t>（13）紧急状态结束，高峰期时，进入高峰期主干道绿灯状态；紧急状态结束，非高峰期时，进入非高峰期主干道绿灯状态。</w:t>
      </w:r>
    </w:p>
    <w:p w14:paraId="1AA79A25">
      <w:pPr>
        <w:pStyle w:val="3"/>
        <w:tabs>
          <w:tab w:val="left" w:pos="567"/>
        </w:tabs>
        <w:ind w:right="240"/>
      </w:pPr>
      <w:bookmarkStart w:id="18" w:name="_Toc184022995"/>
      <w:r>
        <w:rPr>
          <w:rFonts w:hint="eastAsia"/>
        </w:rPr>
        <w:t>实验要求</w:t>
      </w:r>
      <w:bookmarkEnd w:id="18"/>
    </w:p>
    <w:p w14:paraId="7E84DD99">
      <w:pPr>
        <w:pStyle w:val="4"/>
        <w:ind w:firstLineChars="0"/>
        <w:rPr>
          <w:color w:val="333333"/>
          <w:shd w:val="clear" w:color="auto" w:fill="FFFFFF"/>
        </w:rPr>
      </w:pPr>
      <w:r>
        <w:rPr>
          <w:rFonts w:hint="eastAsia"/>
          <w:color w:val="333333"/>
          <w:shd w:val="clear" w:color="auto" w:fill="FFFFFF"/>
        </w:rPr>
        <w:t>（1）</w:t>
      </w:r>
      <w:r>
        <w:rPr>
          <w:color w:val="333333"/>
          <w:shd w:val="clear" w:color="auto" w:fill="FFFFFF"/>
        </w:rPr>
        <w:t>根据给定的实验包，将</w:t>
      </w:r>
      <w:r>
        <w:rPr>
          <w:rFonts w:hint="eastAsia"/>
          <w:color w:val="333333"/>
          <w:shd w:val="clear" w:color="auto" w:fill="FFFFFF"/>
        </w:rPr>
        <w:t>交通灯控制</w:t>
      </w:r>
      <w:r>
        <w:rPr>
          <w:color w:val="333333"/>
          <w:shd w:val="clear" w:color="auto" w:fill="FFFFFF"/>
        </w:rPr>
        <w:t>系统切分为一个个实验单元；</w:t>
      </w:r>
    </w:p>
    <w:p w14:paraId="12DF5119">
      <w:pPr>
        <w:pStyle w:val="4"/>
        <w:ind w:firstLineChars="0"/>
        <w:rPr>
          <w:color w:val="333333"/>
          <w:shd w:val="clear" w:color="auto" w:fill="FFFFFF"/>
        </w:rPr>
      </w:pPr>
      <w:r>
        <w:rPr>
          <w:rFonts w:hint="eastAsia"/>
          <w:color w:val="333333"/>
          <w:shd w:val="clear" w:color="auto" w:fill="FFFFFF"/>
        </w:rPr>
        <w:t>（2）</w:t>
      </w:r>
      <w:r>
        <w:rPr>
          <w:color w:val="333333"/>
          <w:shd w:val="clear" w:color="auto" w:fill="FFFFFF"/>
        </w:rPr>
        <w:t>对每一个实验单元，按要求设计电路并使用Logisim软件进行虚拟仿真；</w:t>
      </w:r>
    </w:p>
    <w:p w14:paraId="53000F89">
      <w:pPr>
        <w:pStyle w:val="4"/>
        <w:ind w:firstLineChars="0"/>
        <w:rPr>
          <w:color w:val="333333"/>
          <w:shd w:val="clear" w:color="auto" w:fill="FFFFFF"/>
        </w:rPr>
      </w:pPr>
      <w:r>
        <w:rPr>
          <w:rFonts w:hint="eastAsia"/>
          <w:color w:val="333333"/>
          <w:shd w:val="clear" w:color="auto" w:fill="FFFFFF"/>
        </w:rPr>
        <w:t>（3）</w:t>
      </w:r>
      <w:r>
        <w:rPr>
          <w:color w:val="333333"/>
          <w:shd w:val="clear" w:color="auto" w:fill="FFFFFF"/>
        </w:rPr>
        <w:t>设计好的电路在educoder平台上提交并进行评测，直到通过全部关卡。</w:t>
      </w:r>
    </w:p>
    <w:p w14:paraId="2743E785">
      <w:pPr>
        <w:pStyle w:val="2"/>
        <w:numPr>
          <w:ilvl w:val="0"/>
          <w:numId w:val="7"/>
        </w:numPr>
      </w:pPr>
      <w:bookmarkStart w:id="19" w:name="_Toc184022996"/>
      <w:bookmarkStart w:id="20" w:name="_Toc135227423"/>
      <w:bookmarkStart w:id="21" w:name="_Toc135227344"/>
      <w:bookmarkStart w:id="22" w:name="_Toc135229748"/>
      <w:bookmarkStart w:id="23" w:name="_Toc266358996"/>
      <w:bookmarkStart w:id="24" w:name="_Toc134007939"/>
      <w:bookmarkStart w:id="25" w:name="_Toc135227590"/>
      <w:r>
        <w:rPr>
          <w:rFonts w:hint="eastAsia"/>
        </w:rPr>
        <w:t>实验总体设计</w:t>
      </w:r>
      <w:bookmarkEnd w:id="19"/>
    </w:p>
    <w:p w14:paraId="7459AF10">
      <w:pPr>
        <w:pStyle w:val="3"/>
        <w:ind w:right="240"/>
        <w:rPr>
          <w:rFonts w:ascii="黑体" w:hAnsi="黑体" w:cs="Segoe UI"/>
          <w:color w:val="333333"/>
          <w:shd w:val="clear" w:color="auto" w:fill="FFFFFF"/>
        </w:rPr>
      </w:pPr>
      <w:bookmarkStart w:id="26" w:name="_Toc132447713"/>
      <w:bookmarkStart w:id="27" w:name="_Toc184022997"/>
      <w:r>
        <w:rPr>
          <w:rFonts w:hint="eastAsia" w:ascii="黑体" w:hAnsi="黑体" w:cs="Segoe UI"/>
          <w:color w:val="333333"/>
          <w:shd w:val="clear" w:color="auto" w:fill="FFFFFF"/>
        </w:rPr>
        <w:t>实验总体设计思路</w:t>
      </w:r>
      <w:bookmarkEnd w:id="26"/>
      <w:bookmarkEnd w:id="27"/>
    </w:p>
    <w:p w14:paraId="2F9DFFC2">
      <w:pPr>
        <w:pStyle w:val="4"/>
        <w:ind w:firstLine="480"/>
        <w:rPr>
          <w:rFonts w:hint="eastAsia"/>
          <w:lang w:val="en-US" w:eastAsia="zh-CN"/>
        </w:rPr>
      </w:pPr>
      <w:r>
        <w:rPr>
          <w:rFonts w:hint="eastAsia"/>
          <w:lang w:val="en-US" w:eastAsia="zh-CN"/>
        </w:rPr>
        <w:t>首先确定总体的设计目标为交通灯控制系统，明确其需要实现的功能以及所对应的条件指令。</w:t>
      </w:r>
    </w:p>
    <w:p w14:paraId="1BBC90FC">
      <w:pPr>
        <w:pStyle w:val="4"/>
        <w:ind w:firstLine="480"/>
        <w:rPr>
          <w:rFonts w:hint="default"/>
          <w:lang w:val="en-US" w:eastAsia="zh-CN"/>
        </w:rPr>
      </w:pPr>
      <w:r>
        <w:rPr>
          <w:rFonts w:hint="eastAsia"/>
          <w:lang w:val="en-US" w:eastAsia="zh-CN"/>
        </w:rPr>
        <w:t>其次，根据交通灯控制系统的各个功能以及状态进行系统状态转换图的设计（包括每个状态的内容以及各个状态之间的转换方式以及转换条件），进一步明确控制系统的功能。并且将控制系统大致分为倒计时模块（次干道以及主干道）、显示模块、状态转换模块等等，方便后面对于每个模块的设计实现。</w:t>
      </w:r>
    </w:p>
    <w:p w14:paraId="3E5DF4A6">
      <w:pPr>
        <w:pStyle w:val="4"/>
        <w:ind w:firstLine="480"/>
        <w:rPr>
          <w:rFonts w:hint="default"/>
          <w:lang w:val="en-US" w:eastAsia="zh-CN"/>
        </w:rPr>
      </w:pPr>
      <w:r>
        <w:rPr>
          <w:rFonts w:hint="eastAsia"/>
          <w:lang w:val="en-US" w:eastAsia="zh-CN"/>
        </w:rPr>
        <w:t>最后，进行每个模块的具体实现。根据每个模块的功能找到并且设计出需要使用的元器件，将这些元器件根据对应功能以及电路命令转换条件连接在一起，实现整个控制系统的整体功能。</w:t>
      </w:r>
    </w:p>
    <w:p w14:paraId="5B69948F">
      <w:pPr>
        <w:pStyle w:val="3"/>
        <w:ind w:right="240"/>
        <w:rPr>
          <w:rFonts w:ascii="黑体" w:hAnsi="黑体" w:cs="Segoe UI"/>
          <w:color w:val="333333"/>
          <w:shd w:val="clear" w:color="auto" w:fill="FFFFFF"/>
        </w:rPr>
      </w:pPr>
      <w:bookmarkStart w:id="28" w:name="_Toc184022998"/>
      <w:bookmarkStart w:id="29" w:name="_Toc132447714"/>
      <w:r>
        <w:rPr>
          <w:rFonts w:hint="eastAsia" w:ascii="黑体" w:hAnsi="黑体" w:cs="Segoe UI"/>
          <w:color w:val="333333"/>
          <w:shd w:val="clear" w:color="auto" w:fill="FFFFFF"/>
        </w:rPr>
        <w:t>实验总体设计框架</w:t>
      </w:r>
      <w:bookmarkEnd w:id="28"/>
      <w:bookmarkEnd w:id="29"/>
    </w:p>
    <w:p w14:paraId="562F6C46">
      <w:r>
        <w:drawing>
          <wp:inline distT="0" distB="0" distL="114300" distR="114300">
            <wp:extent cx="5687695" cy="3896995"/>
            <wp:effectExtent l="0" t="0" r="8255" b="8255"/>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r:embed="rId11"/>
                    <a:stretch>
                      <a:fillRect/>
                    </a:stretch>
                  </pic:blipFill>
                  <pic:spPr>
                    <a:xfrm>
                      <a:off x="0" y="0"/>
                      <a:ext cx="5687695" cy="3896995"/>
                    </a:xfrm>
                    <a:prstGeom prst="rect">
                      <a:avLst/>
                    </a:prstGeom>
                    <a:noFill/>
                    <a:ln>
                      <a:noFill/>
                    </a:ln>
                  </pic:spPr>
                </pic:pic>
              </a:graphicData>
            </a:graphic>
          </wp:inline>
        </w:drawing>
      </w:r>
    </w:p>
    <w:p w14:paraId="20D9104B">
      <w:pPr>
        <w:pStyle w:val="2"/>
        <w:numPr>
          <w:ilvl w:val="0"/>
          <w:numId w:val="7"/>
        </w:numPr>
      </w:pPr>
      <w:bookmarkStart w:id="30" w:name="_Toc184022999"/>
      <w:r>
        <w:rPr>
          <w:rFonts w:hint="eastAsia"/>
        </w:rPr>
        <w:t>实验过程</w:t>
      </w:r>
      <w:bookmarkEnd w:id="30"/>
    </w:p>
    <w:p w14:paraId="4252DA7F">
      <w:pPr>
        <w:pStyle w:val="3"/>
        <w:ind w:right="240"/>
        <w:rPr>
          <w:rFonts w:ascii="黑体" w:hAnsi="黑体" w:cs="Segoe UI"/>
          <w:color w:val="333333"/>
          <w:shd w:val="clear" w:color="auto" w:fill="FFFFFF"/>
        </w:rPr>
      </w:pPr>
      <w:bookmarkStart w:id="31" w:name="_Toc184023000"/>
      <w:r>
        <w:rPr>
          <w:rFonts w:ascii="黑体" w:hAnsi="黑体" w:cs="Segoe UI"/>
          <w:color w:val="333333"/>
          <w:shd w:val="clear" w:color="auto" w:fill="FFFFFF"/>
        </w:rPr>
        <w:t>7段</w:t>
      </w:r>
      <w:r>
        <w:rPr>
          <w:rFonts w:hint="eastAsia" w:ascii="黑体" w:hAnsi="黑体" w:cs="Segoe UI"/>
          <w:color w:val="333333"/>
          <w:shd w:val="clear" w:color="auto" w:fill="FFFFFF"/>
        </w:rPr>
        <w:t>显示</w:t>
      </w:r>
      <w:r>
        <w:rPr>
          <w:rFonts w:ascii="黑体" w:hAnsi="黑体" w:cs="Segoe UI"/>
          <w:color w:val="333333"/>
          <w:shd w:val="clear" w:color="auto" w:fill="FFFFFF"/>
        </w:rPr>
        <w:t>驱动电路设计</w:t>
      </w:r>
      <w:bookmarkEnd w:id="31"/>
    </w:p>
    <w:p w14:paraId="7F951E63">
      <w:pPr>
        <w:pStyle w:val="4"/>
        <w:numPr>
          <w:ilvl w:val="0"/>
          <w:numId w:val="0"/>
        </w:numPr>
        <w:ind w:firstLine="480" w:firstLineChars="200"/>
        <w:rPr>
          <w:rFonts w:hint="eastAsia"/>
        </w:rPr>
      </w:pPr>
      <w:r>
        <w:rPr>
          <w:rFonts w:hint="eastAsia" w:ascii="Times New Roman" w:hAnsi="Times New Roman" w:eastAsia="宋体" w:cs="Times New Roman"/>
          <w:kern w:val="2"/>
          <w:sz w:val="24"/>
          <w:szCs w:val="24"/>
          <w:lang w:val="en-US" w:eastAsia="zh-CN" w:bidi="ar-SA"/>
        </w:rPr>
        <w:t>（1）</w:t>
      </w:r>
      <w:r>
        <w:rPr>
          <w:rFonts w:hint="eastAsia"/>
        </w:rPr>
        <w:t>设计思路及设计过程</w:t>
      </w:r>
    </w:p>
    <w:p w14:paraId="03A21F14">
      <w:pPr>
        <w:pStyle w:val="4"/>
        <w:numPr>
          <w:ilvl w:val="0"/>
          <w:numId w:val="0"/>
        </w:numPr>
        <w:ind w:left="420" w:leftChars="0" w:firstLine="420" w:firstLineChars="0"/>
        <w:rPr>
          <w:rFonts w:hint="eastAsia"/>
          <w:lang w:val="en-US" w:eastAsia="zh-CN"/>
        </w:rPr>
      </w:pPr>
      <w:r>
        <w:rPr>
          <w:rFonts w:hint="eastAsia"/>
          <w:lang w:val="en-US" w:eastAsia="zh-CN"/>
        </w:rPr>
        <w:t>设计思路：明确7段显示驱动电路的显示功能，根据输入的数字（0~9有效状态）对应电路上的LED灯的明灭显示对应数字</w:t>
      </w:r>
    </w:p>
    <w:p w14:paraId="1F8D01D6">
      <w:pPr>
        <w:pStyle w:val="4"/>
        <w:numPr>
          <w:ilvl w:val="0"/>
          <w:numId w:val="0"/>
        </w:numPr>
        <w:ind w:left="420" w:leftChars="0" w:firstLine="420" w:firstLineChars="0"/>
        <w:rPr>
          <w:rFonts w:hint="eastAsia"/>
          <w:lang w:val="en-US" w:eastAsia="zh-CN"/>
        </w:rPr>
      </w:pPr>
      <w:r>
        <w:rPr>
          <w:rFonts w:hint="eastAsia"/>
          <w:lang w:val="en-US" w:eastAsia="zh-CN"/>
        </w:rPr>
        <w:t>设计过程：根据显示的数字（0~9）让对应的LED灯亮，即使得对应的真值为1（10~15为无效状态），填写真值表后直接生成对应的电路</w:t>
      </w:r>
    </w:p>
    <w:p w14:paraId="0BCF45CF">
      <w:pPr>
        <w:pStyle w:val="4"/>
        <w:numPr>
          <w:ilvl w:val="0"/>
          <w:numId w:val="0"/>
        </w:numPr>
        <w:ind w:left="420" w:leftChars="0" w:firstLine="420" w:firstLineChars="0"/>
        <w:rPr>
          <w:rFonts w:hint="default"/>
          <w:lang w:val="en-US" w:eastAsia="zh-CN"/>
        </w:rPr>
      </w:pPr>
      <w:r>
        <w:drawing>
          <wp:inline distT="0" distB="0" distL="114300" distR="114300">
            <wp:extent cx="4774565" cy="5648960"/>
            <wp:effectExtent l="0" t="0" r="6985" b="8890"/>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12"/>
                    <a:stretch>
                      <a:fillRect/>
                    </a:stretch>
                  </pic:blipFill>
                  <pic:spPr>
                    <a:xfrm>
                      <a:off x="0" y="0"/>
                      <a:ext cx="4774565" cy="5648960"/>
                    </a:xfrm>
                    <a:prstGeom prst="rect">
                      <a:avLst/>
                    </a:prstGeom>
                    <a:noFill/>
                    <a:ln>
                      <a:noFill/>
                    </a:ln>
                  </pic:spPr>
                </pic:pic>
              </a:graphicData>
            </a:graphic>
          </wp:inline>
        </w:drawing>
      </w:r>
    </w:p>
    <w:p w14:paraId="16BBBD85">
      <w:pPr>
        <w:pStyle w:val="4"/>
        <w:ind w:firstLine="480"/>
        <w:rPr>
          <w:rFonts w:hint="eastAsia"/>
        </w:rPr>
      </w:pPr>
      <w:r>
        <w:rPr>
          <w:rFonts w:hint="eastAsia"/>
        </w:rPr>
        <w:t>（</w:t>
      </w:r>
      <w:r>
        <w:t>2</w:t>
      </w:r>
      <w:r>
        <w:rPr>
          <w:rFonts w:hint="eastAsia"/>
        </w:rPr>
        <w:t>）电路图</w:t>
      </w:r>
    </w:p>
    <w:p w14:paraId="61C5E178">
      <w:pPr>
        <w:pStyle w:val="4"/>
        <w:ind w:firstLine="480"/>
        <w:rPr>
          <w:rFonts w:hint="eastAsia"/>
        </w:rPr>
      </w:pPr>
      <w:r>
        <w:drawing>
          <wp:inline distT="0" distB="0" distL="114300" distR="114300">
            <wp:extent cx="3933825" cy="80327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3933825" cy="8032750"/>
                    </a:xfrm>
                    <a:prstGeom prst="rect">
                      <a:avLst/>
                    </a:prstGeom>
                    <a:noFill/>
                    <a:ln>
                      <a:noFill/>
                    </a:ln>
                  </pic:spPr>
                </pic:pic>
              </a:graphicData>
            </a:graphic>
          </wp:inline>
        </w:drawing>
      </w:r>
    </w:p>
    <w:p w14:paraId="3B624D0A">
      <w:pPr>
        <w:pStyle w:val="4"/>
        <w:numPr>
          <w:ilvl w:val="0"/>
          <w:numId w:val="0"/>
        </w:numPr>
        <w:ind w:firstLine="480" w:firstLineChars="200"/>
        <w:rPr>
          <w:rFonts w:hint="eastAsia"/>
        </w:rPr>
      </w:pPr>
      <w:r>
        <w:rPr>
          <w:rFonts w:hint="eastAsia" w:ascii="Times New Roman" w:hAnsi="Times New Roman" w:eastAsia="宋体" w:cs="Times New Roman"/>
          <w:kern w:val="2"/>
          <w:sz w:val="24"/>
          <w:szCs w:val="24"/>
          <w:lang w:val="en-US" w:eastAsia="zh-CN" w:bidi="ar-SA"/>
        </w:rPr>
        <w:t>（3）</w:t>
      </w:r>
      <w:r>
        <w:rPr>
          <w:rFonts w:hint="eastAsia"/>
        </w:rPr>
        <w:t>测试图</w:t>
      </w:r>
    </w:p>
    <w:p w14:paraId="38D3CFCF">
      <w:pPr>
        <w:pStyle w:val="4"/>
        <w:numPr>
          <w:ilvl w:val="0"/>
          <w:numId w:val="0"/>
        </w:numPr>
        <w:ind w:left="420" w:leftChars="0" w:firstLine="420" w:firstLineChars="0"/>
      </w:pPr>
      <w:r>
        <w:drawing>
          <wp:inline distT="0" distB="0" distL="114300" distR="114300">
            <wp:extent cx="4733925" cy="2988945"/>
            <wp:effectExtent l="0" t="0" r="0" b="190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4"/>
                    <a:stretch>
                      <a:fillRect/>
                    </a:stretch>
                  </pic:blipFill>
                  <pic:spPr>
                    <a:xfrm>
                      <a:off x="0" y="0"/>
                      <a:ext cx="4733925" cy="2988945"/>
                    </a:xfrm>
                    <a:prstGeom prst="rect">
                      <a:avLst/>
                    </a:prstGeom>
                    <a:noFill/>
                    <a:ln>
                      <a:noFill/>
                    </a:ln>
                  </pic:spPr>
                </pic:pic>
              </a:graphicData>
            </a:graphic>
          </wp:inline>
        </w:drawing>
      </w:r>
    </w:p>
    <w:p w14:paraId="44EA1E5A">
      <w:pPr>
        <w:pStyle w:val="4"/>
        <w:numPr>
          <w:ilvl w:val="0"/>
          <w:numId w:val="0"/>
        </w:numPr>
        <w:ind w:left="420" w:leftChars="0" w:firstLine="420" w:firstLineChars="0"/>
        <w:rPr>
          <w:rFonts w:hint="eastAsia"/>
        </w:rPr>
      </w:pPr>
      <w:r>
        <w:drawing>
          <wp:inline distT="0" distB="0" distL="114300" distR="114300">
            <wp:extent cx="4869815" cy="4708525"/>
            <wp:effectExtent l="0" t="0" r="6985" b="635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869815" cy="4708525"/>
                    </a:xfrm>
                    <a:prstGeom prst="rect">
                      <a:avLst/>
                    </a:prstGeom>
                    <a:noFill/>
                    <a:ln>
                      <a:noFill/>
                    </a:ln>
                  </pic:spPr>
                </pic:pic>
              </a:graphicData>
            </a:graphic>
          </wp:inline>
        </w:drawing>
      </w:r>
    </w:p>
    <w:p w14:paraId="45325B8A">
      <w:pPr>
        <w:pStyle w:val="4"/>
        <w:numPr>
          <w:ilvl w:val="0"/>
          <w:numId w:val="0"/>
        </w:numPr>
        <w:ind w:firstLine="480" w:firstLineChars="200"/>
        <w:rPr>
          <w:rFonts w:hint="eastAsia"/>
        </w:rPr>
      </w:pPr>
      <w:r>
        <w:rPr>
          <w:rFonts w:hint="eastAsia" w:ascii="Times New Roman" w:hAnsi="Times New Roman" w:eastAsia="宋体" w:cs="Times New Roman"/>
          <w:kern w:val="2"/>
          <w:sz w:val="24"/>
          <w:szCs w:val="24"/>
          <w:lang w:val="en-US" w:eastAsia="zh-CN" w:bidi="ar-SA"/>
        </w:rPr>
        <w:t>（4）</w:t>
      </w:r>
      <w:r>
        <w:rPr>
          <w:rFonts w:hint="eastAsia"/>
        </w:rPr>
        <w:t>测试分析</w:t>
      </w:r>
    </w:p>
    <w:p w14:paraId="1EB7F549">
      <w:pPr>
        <w:pStyle w:val="4"/>
        <w:numPr>
          <w:ilvl w:val="0"/>
          <w:numId w:val="0"/>
        </w:numPr>
        <w:ind w:left="420" w:leftChars="0" w:firstLine="420" w:firstLineChars="0"/>
        <w:rPr>
          <w:rFonts w:hint="default" w:eastAsia="宋体"/>
          <w:lang w:val="en-US" w:eastAsia="zh-CN"/>
        </w:rPr>
      </w:pPr>
      <w:r>
        <w:rPr>
          <w:rFonts w:hint="eastAsia"/>
          <w:lang w:val="en-US" w:eastAsia="zh-CN"/>
        </w:rPr>
        <w:t>0~15的测试用例均通过头歌平台以及实验电路文件中自动测试文件测试，正确亮起对应的LED灯管，显示相对应的数字，测试成功</w:t>
      </w:r>
    </w:p>
    <w:p w14:paraId="37EE8DFB">
      <w:pPr>
        <w:pStyle w:val="3"/>
        <w:ind w:right="240"/>
        <w:rPr>
          <w:rFonts w:ascii="黑体" w:hAnsi="黑体" w:cs="Segoe UI"/>
          <w:color w:val="333333"/>
          <w:shd w:val="clear" w:color="auto" w:fill="FFFFFF"/>
        </w:rPr>
      </w:pPr>
      <w:bookmarkStart w:id="32" w:name="_Toc184023001"/>
      <w:r>
        <w:rPr>
          <w:rFonts w:hint="eastAsia" w:ascii="黑体" w:hAnsi="黑体" w:cs="Segoe UI"/>
          <w:color w:val="333333"/>
          <w:shd w:val="clear" w:color="auto" w:fill="FFFFFF"/>
        </w:rPr>
        <w:t>无符号比较器（4位、8位）</w:t>
      </w:r>
      <w:bookmarkEnd w:id="32"/>
    </w:p>
    <w:p w14:paraId="55C9AFA6">
      <w:pPr>
        <w:pStyle w:val="4"/>
        <w:numPr>
          <w:ilvl w:val="0"/>
          <w:numId w:val="0"/>
        </w:numPr>
        <w:ind w:firstLine="480" w:firstLineChars="200"/>
        <w:rPr>
          <w:rFonts w:hint="eastAsia"/>
        </w:rPr>
      </w:pPr>
      <w:r>
        <w:rPr>
          <w:rFonts w:hint="eastAsia" w:ascii="Times New Roman" w:hAnsi="Times New Roman" w:eastAsia="宋体" w:cs="Times New Roman"/>
          <w:kern w:val="2"/>
          <w:sz w:val="24"/>
          <w:szCs w:val="24"/>
          <w:lang w:val="en-US" w:eastAsia="zh-CN" w:bidi="ar-SA"/>
        </w:rPr>
        <w:t>（1）</w:t>
      </w:r>
      <w:r>
        <w:rPr>
          <w:rFonts w:hint="eastAsia"/>
        </w:rPr>
        <w:t>设计思路及设计过程</w:t>
      </w:r>
    </w:p>
    <w:p w14:paraId="1AD37A47">
      <w:pPr>
        <w:pStyle w:val="4"/>
        <w:numPr>
          <w:ilvl w:val="0"/>
          <w:numId w:val="0"/>
        </w:numPr>
        <w:ind w:left="420" w:leftChars="0" w:firstLine="420" w:firstLineChars="0"/>
        <w:rPr>
          <w:rFonts w:hint="eastAsia"/>
          <w:lang w:val="en-US" w:eastAsia="zh-CN"/>
        </w:rPr>
      </w:pPr>
      <w:r>
        <w:rPr>
          <w:rFonts w:hint="eastAsia"/>
          <w:lang w:val="en-US" w:eastAsia="zh-CN"/>
        </w:rPr>
        <w:t>设计思路：</w:t>
      </w:r>
    </w:p>
    <w:p w14:paraId="7BD59849">
      <w:pPr>
        <w:pStyle w:val="4"/>
        <w:numPr>
          <w:ilvl w:val="0"/>
          <w:numId w:val="0"/>
        </w:numPr>
        <w:ind w:left="420" w:leftChars="0" w:firstLine="420" w:firstLineChars="0"/>
        <w:rPr>
          <w:rFonts w:hint="eastAsia"/>
          <w:lang w:val="en-US" w:eastAsia="zh-CN"/>
        </w:rPr>
      </w:pPr>
      <w:r>
        <w:rPr>
          <w:rFonts w:hint="eastAsia"/>
          <w:lang w:val="en-US" w:eastAsia="zh-CN"/>
        </w:rPr>
        <w:t>4位无符号比较器从高位开始进行比较，若相同则继续进行下一位的比较，中途若某一位的大小不一致，则输出相对应的信号，否则比较到最后一位直接输出相等信号</w:t>
      </w:r>
    </w:p>
    <w:p w14:paraId="77D9AFB0">
      <w:pPr>
        <w:pStyle w:val="4"/>
        <w:numPr>
          <w:ilvl w:val="0"/>
          <w:numId w:val="0"/>
        </w:numPr>
        <w:ind w:left="420" w:leftChars="0" w:firstLine="420" w:firstLineChars="0"/>
        <w:rPr>
          <w:rFonts w:hint="eastAsia"/>
          <w:lang w:val="en-US" w:eastAsia="zh-CN"/>
        </w:rPr>
      </w:pPr>
      <w:r>
        <w:rPr>
          <w:rFonts w:hint="eastAsia"/>
          <w:lang w:val="en-US" w:eastAsia="zh-CN"/>
        </w:rPr>
        <w:t>8位无符号比较器使用4位无符号比较器进行实现，将8位数字拆分成两个4位数字分别用4位无符号比较器进行比较，若高位大小有差别则直接输出对应信号，否则根据下一位进行判断，输出低位数字的大小对应信号</w:t>
      </w:r>
    </w:p>
    <w:p w14:paraId="3C1F55EB">
      <w:pPr>
        <w:pStyle w:val="4"/>
        <w:numPr>
          <w:ilvl w:val="0"/>
          <w:numId w:val="0"/>
        </w:numPr>
        <w:ind w:left="420" w:leftChars="0" w:firstLine="420" w:firstLineChars="0"/>
        <w:rPr>
          <w:rFonts w:hint="eastAsia"/>
          <w:lang w:val="en-US" w:eastAsia="zh-CN"/>
        </w:rPr>
      </w:pPr>
      <w:r>
        <w:rPr>
          <w:rFonts w:hint="eastAsia"/>
          <w:lang w:val="en-US" w:eastAsia="zh-CN"/>
        </w:rPr>
        <w:t>设计过程：</w:t>
      </w:r>
    </w:p>
    <w:p w14:paraId="3B8D21E6">
      <w:pPr>
        <w:pStyle w:val="4"/>
        <w:numPr>
          <w:ilvl w:val="0"/>
          <w:numId w:val="0"/>
        </w:numPr>
        <w:ind w:left="420" w:leftChars="0" w:firstLine="420" w:firstLineChars="0"/>
        <w:rPr>
          <w:rFonts w:hint="eastAsia"/>
          <w:lang w:val="en-US" w:eastAsia="zh-CN"/>
        </w:rPr>
      </w:pPr>
      <w:r>
        <w:rPr>
          <w:rFonts w:hint="eastAsia"/>
          <w:lang w:val="en-US" w:eastAsia="zh-CN"/>
        </w:rPr>
        <w:t>4位无符号比较器根据前述思路写出对应的函数表达式填入生成框中进行生成对应电路</w:t>
      </w:r>
    </w:p>
    <w:p w14:paraId="2144FB5D">
      <w:pPr>
        <w:pStyle w:val="4"/>
        <w:numPr>
          <w:ilvl w:val="0"/>
          <w:numId w:val="0"/>
        </w:numPr>
        <w:ind w:left="420" w:leftChars="0" w:firstLine="420" w:firstLineChars="0"/>
        <w:rPr>
          <w:rFonts w:hint="default"/>
          <w:lang w:val="en-US" w:eastAsia="zh-CN"/>
        </w:rPr>
      </w:pPr>
      <w:r>
        <w:rPr>
          <w:rFonts w:hint="eastAsia"/>
          <w:lang w:val="en-US" w:eastAsia="zh-CN"/>
        </w:rPr>
        <w:t>8位无符号比较器根据前述思路使用或门、与门等逻辑门进行连接实现功能，其中注意在进行分线器连接时高位以及低位的对应输入</w:t>
      </w:r>
    </w:p>
    <w:p w14:paraId="35644880">
      <w:pPr>
        <w:pStyle w:val="4"/>
        <w:ind w:firstLine="480"/>
        <w:rPr>
          <w:rFonts w:hint="eastAsia"/>
        </w:rPr>
      </w:pPr>
      <w:r>
        <w:rPr>
          <w:rFonts w:hint="eastAsia"/>
        </w:rPr>
        <w:t>（</w:t>
      </w:r>
      <w:r>
        <w:t>2</w:t>
      </w:r>
      <w:r>
        <w:rPr>
          <w:rFonts w:hint="eastAsia"/>
        </w:rPr>
        <w:t>）电路图</w:t>
      </w:r>
    </w:p>
    <w:p w14:paraId="1681F261">
      <w:pPr>
        <w:pStyle w:val="4"/>
        <w:ind w:firstLine="480"/>
        <w:rPr>
          <w:rFonts w:hint="eastAsia"/>
        </w:rPr>
      </w:pPr>
      <w:r>
        <w:drawing>
          <wp:inline distT="0" distB="0" distL="114300" distR="114300">
            <wp:extent cx="4973320" cy="8117840"/>
            <wp:effectExtent l="0" t="0" r="8255"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6"/>
                    <a:stretch>
                      <a:fillRect/>
                    </a:stretch>
                  </pic:blipFill>
                  <pic:spPr>
                    <a:xfrm>
                      <a:off x="0" y="0"/>
                      <a:ext cx="4973320" cy="8117840"/>
                    </a:xfrm>
                    <a:prstGeom prst="rect">
                      <a:avLst/>
                    </a:prstGeom>
                    <a:noFill/>
                    <a:ln>
                      <a:noFill/>
                    </a:ln>
                  </pic:spPr>
                </pic:pic>
              </a:graphicData>
            </a:graphic>
          </wp:inline>
        </w:drawing>
      </w:r>
    </w:p>
    <w:p w14:paraId="747067E1">
      <w:pPr>
        <w:pStyle w:val="4"/>
        <w:ind w:firstLine="480"/>
        <w:rPr>
          <w:rFonts w:hint="eastAsia"/>
        </w:rPr>
      </w:pPr>
      <w:r>
        <w:drawing>
          <wp:inline distT="0" distB="0" distL="114300" distR="114300">
            <wp:extent cx="5686425" cy="3487420"/>
            <wp:effectExtent l="0" t="0" r="0"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7"/>
                    <a:stretch>
                      <a:fillRect/>
                    </a:stretch>
                  </pic:blipFill>
                  <pic:spPr>
                    <a:xfrm>
                      <a:off x="0" y="0"/>
                      <a:ext cx="5686425" cy="3487420"/>
                    </a:xfrm>
                    <a:prstGeom prst="rect">
                      <a:avLst/>
                    </a:prstGeom>
                    <a:noFill/>
                    <a:ln>
                      <a:noFill/>
                    </a:ln>
                  </pic:spPr>
                </pic:pic>
              </a:graphicData>
            </a:graphic>
          </wp:inline>
        </w:drawing>
      </w:r>
    </w:p>
    <w:p w14:paraId="633E1E21">
      <w:pPr>
        <w:pStyle w:val="4"/>
        <w:numPr>
          <w:ilvl w:val="0"/>
          <w:numId w:val="0"/>
        </w:numPr>
        <w:ind w:firstLine="480" w:firstLineChars="200"/>
        <w:rPr>
          <w:rFonts w:hint="eastAsia"/>
        </w:rPr>
      </w:pPr>
      <w:r>
        <w:rPr>
          <w:rFonts w:hint="eastAsia" w:ascii="Times New Roman" w:hAnsi="Times New Roman" w:eastAsia="宋体" w:cs="Times New Roman"/>
          <w:kern w:val="2"/>
          <w:sz w:val="24"/>
          <w:szCs w:val="24"/>
          <w:lang w:val="en-US" w:eastAsia="zh-CN" w:bidi="ar-SA"/>
        </w:rPr>
        <w:t>（3）</w:t>
      </w:r>
      <w:r>
        <w:rPr>
          <w:rFonts w:hint="eastAsia"/>
        </w:rPr>
        <w:t>测试图</w:t>
      </w:r>
    </w:p>
    <w:p w14:paraId="45EFF2F0">
      <w:pPr>
        <w:pStyle w:val="4"/>
        <w:numPr>
          <w:ilvl w:val="0"/>
          <w:numId w:val="0"/>
        </w:numPr>
      </w:pPr>
      <w:r>
        <w:drawing>
          <wp:inline distT="0" distB="0" distL="114300" distR="114300">
            <wp:extent cx="5688330" cy="4528185"/>
            <wp:effectExtent l="0" t="0" r="7620" b="571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8"/>
                    <a:stretch>
                      <a:fillRect/>
                    </a:stretch>
                  </pic:blipFill>
                  <pic:spPr>
                    <a:xfrm>
                      <a:off x="0" y="0"/>
                      <a:ext cx="5688330" cy="4528185"/>
                    </a:xfrm>
                    <a:prstGeom prst="rect">
                      <a:avLst/>
                    </a:prstGeom>
                    <a:noFill/>
                    <a:ln>
                      <a:noFill/>
                    </a:ln>
                  </pic:spPr>
                </pic:pic>
              </a:graphicData>
            </a:graphic>
          </wp:inline>
        </w:drawing>
      </w:r>
    </w:p>
    <w:p w14:paraId="1F6A893E">
      <w:pPr>
        <w:pStyle w:val="4"/>
        <w:numPr>
          <w:ilvl w:val="0"/>
          <w:numId w:val="0"/>
        </w:numPr>
      </w:pPr>
      <w:r>
        <w:drawing>
          <wp:inline distT="0" distB="0" distL="114300" distR="114300">
            <wp:extent cx="5681980" cy="2586355"/>
            <wp:effectExtent l="0" t="0" r="4445" b="444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19"/>
                    <a:stretch>
                      <a:fillRect/>
                    </a:stretch>
                  </pic:blipFill>
                  <pic:spPr>
                    <a:xfrm>
                      <a:off x="0" y="0"/>
                      <a:ext cx="5681980" cy="2586355"/>
                    </a:xfrm>
                    <a:prstGeom prst="rect">
                      <a:avLst/>
                    </a:prstGeom>
                    <a:noFill/>
                    <a:ln>
                      <a:noFill/>
                    </a:ln>
                  </pic:spPr>
                </pic:pic>
              </a:graphicData>
            </a:graphic>
          </wp:inline>
        </w:drawing>
      </w:r>
    </w:p>
    <w:p w14:paraId="21C54698">
      <w:pPr>
        <w:pStyle w:val="4"/>
        <w:numPr>
          <w:ilvl w:val="0"/>
          <w:numId w:val="0"/>
        </w:numPr>
      </w:pPr>
      <w:r>
        <w:drawing>
          <wp:inline distT="0" distB="0" distL="114300" distR="114300">
            <wp:extent cx="5686425" cy="2959735"/>
            <wp:effectExtent l="0" t="0" r="0" b="254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0"/>
                    <a:stretch>
                      <a:fillRect/>
                    </a:stretch>
                  </pic:blipFill>
                  <pic:spPr>
                    <a:xfrm>
                      <a:off x="0" y="0"/>
                      <a:ext cx="5686425" cy="2959735"/>
                    </a:xfrm>
                    <a:prstGeom prst="rect">
                      <a:avLst/>
                    </a:prstGeom>
                    <a:noFill/>
                    <a:ln>
                      <a:noFill/>
                    </a:ln>
                  </pic:spPr>
                </pic:pic>
              </a:graphicData>
            </a:graphic>
          </wp:inline>
        </w:drawing>
      </w:r>
    </w:p>
    <w:p w14:paraId="2E133BFE">
      <w:pPr>
        <w:pStyle w:val="4"/>
        <w:numPr>
          <w:ilvl w:val="0"/>
          <w:numId w:val="0"/>
        </w:numPr>
        <w:rPr>
          <w:rFonts w:hint="eastAsia"/>
        </w:rPr>
      </w:pPr>
      <w:r>
        <w:drawing>
          <wp:inline distT="0" distB="0" distL="114300" distR="114300">
            <wp:extent cx="5682615" cy="2647950"/>
            <wp:effectExtent l="0" t="0" r="3810" b="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21"/>
                    <a:stretch>
                      <a:fillRect/>
                    </a:stretch>
                  </pic:blipFill>
                  <pic:spPr>
                    <a:xfrm>
                      <a:off x="0" y="0"/>
                      <a:ext cx="5682615" cy="2647950"/>
                    </a:xfrm>
                    <a:prstGeom prst="rect">
                      <a:avLst/>
                    </a:prstGeom>
                    <a:noFill/>
                    <a:ln>
                      <a:noFill/>
                    </a:ln>
                  </pic:spPr>
                </pic:pic>
              </a:graphicData>
            </a:graphic>
          </wp:inline>
        </w:drawing>
      </w:r>
    </w:p>
    <w:p w14:paraId="6116CAB4">
      <w:pPr>
        <w:pStyle w:val="4"/>
        <w:ind w:firstLine="480"/>
        <w:rPr>
          <w:rFonts w:hint="eastAsia"/>
        </w:rPr>
      </w:pPr>
      <w:r>
        <w:rPr>
          <w:rFonts w:hint="eastAsia"/>
        </w:rPr>
        <w:t>（4）测试分析</w:t>
      </w:r>
    </w:p>
    <w:p w14:paraId="75611DFC">
      <w:pPr>
        <w:pStyle w:val="4"/>
        <w:numPr>
          <w:ilvl w:val="0"/>
          <w:numId w:val="0"/>
        </w:numPr>
        <w:ind w:firstLine="660" w:firstLineChars="275"/>
        <w:rPr>
          <w:rFonts w:hint="eastAsia"/>
        </w:rPr>
      </w:pPr>
      <w:r>
        <w:rPr>
          <w:rFonts w:hint="eastAsia"/>
          <w:lang w:val="en-US" w:eastAsia="zh-CN"/>
        </w:rPr>
        <w:t>4位以及8位无符号比较器的功能均通过头歌平台实验以及实验电路文件中自动测试文件测试，正确的输出两个数字之间的大小关系信号，实现了相关功能，测试成功</w:t>
      </w:r>
    </w:p>
    <w:p w14:paraId="426B38C0">
      <w:pPr>
        <w:pStyle w:val="3"/>
        <w:ind w:right="240"/>
        <w:rPr>
          <w:rFonts w:ascii="黑体" w:hAnsi="黑体" w:cs="Segoe UI"/>
          <w:color w:val="333333"/>
          <w:shd w:val="clear" w:color="auto" w:fill="FFFFFF"/>
        </w:rPr>
      </w:pPr>
      <w:bookmarkStart w:id="33" w:name="_Toc184023002"/>
      <w:r>
        <w:rPr>
          <w:rFonts w:ascii="黑体" w:hAnsi="黑体" w:cs="Segoe UI"/>
          <w:color w:val="333333"/>
          <w:shd w:val="clear" w:color="auto" w:fill="FFFFFF"/>
        </w:rPr>
        <w:t>2选1选择器设计</w:t>
      </w:r>
      <w:r>
        <w:rPr>
          <w:rFonts w:hint="eastAsia" w:ascii="黑体" w:hAnsi="黑体" w:cs="Segoe UI"/>
          <w:color w:val="333333"/>
          <w:shd w:val="clear" w:color="auto" w:fill="FFFFFF"/>
        </w:rPr>
        <w:t>（</w:t>
      </w:r>
      <w:r>
        <w:rPr>
          <w:rFonts w:ascii="黑体" w:hAnsi="黑体" w:cs="Segoe UI"/>
          <w:color w:val="333333"/>
          <w:shd w:val="clear" w:color="auto" w:fill="FFFFFF"/>
        </w:rPr>
        <w:t>1</w:t>
      </w:r>
      <w:r>
        <w:rPr>
          <w:rFonts w:hint="eastAsia" w:ascii="黑体" w:hAnsi="黑体" w:cs="Segoe UI"/>
          <w:color w:val="333333"/>
          <w:shd w:val="clear" w:color="auto" w:fill="FFFFFF"/>
        </w:rPr>
        <w:t>位、8位）</w:t>
      </w:r>
      <w:bookmarkEnd w:id="33"/>
    </w:p>
    <w:p w14:paraId="266D0407">
      <w:pPr>
        <w:pStyle w:val="4"/>
        <w:numPr>
          <w:ilvl w:val="0"/>
          <w:numId w:val="0"/>
        </w:numPr>
        <w:ind w:firstLine="480" w:firstLineChars="200"/>
        <w:rPr>
          <w:rFonts w:hint="eastAsia"/>
        </w:rPr>
      </w:pPr>
      <w:r>
        <w:rPr>
          <w:rFonts w:hint="eastAsia" w:ascii="Times New Roman" w:hAnsi="Times New Roman" w:eastAsia="宋体" w:cs="Times New Roman"/>
          <w:kern w:val="2"/>
          <w:sz w:val="24"/>
          <w:szCs w:val="24"/>
          <w:lang w:val="en-US" w:eastAsia="zh-CN" w:bidi="ar-SA"/>
        </w:rPr>
        <w:t>（1）</w:t>
      </w:r>
      <w:r>
        <w:rPr>
          <w:rFonts w:hint="eastAsia"/>
        </w:rPr>
        <w:t>设计思路及设计过程</w:t>
      </w:r>
    </w:p>
    <w:p w14:paraId="5552C353">
      <w:pPr>
        <w:pStyle w:val="4"/>
        <w:numPr>
          <w:ilvl w:val="0"/>
          <w:numId w:val="0"/>
        </w:numPr>
        <w:ind w:firstLine="660" w:firstLineChars="275"/>
        <w:rPr>
          <w:rFonts w:hint="eastAsia"/>
          <w:lang w:val="en-US" w:eastAsia="zh-CN"/>
        </w:rPr>
      </w:pPr>
      <w:r>
        <w:rPr>
          <w:rFonts w:hint="eastAsia"/>
          <w:lang w:val="en-US" w:eastAsia="zh-CN"/>
        </w:rPr>
        <w:t>1位二路选择器功能为sel为0时选择x0，否则选择x1，那么根据此功能将选择变量sel的原变量与反变量分别与对应的被选择变量进行与操作后进行或操作，即可实现元器件功能</w:t>
      </w:r>
    </w:p>
    <w:p w14:paraId="17A5786C">
      <w:pPr>
        <w:pStyle w:val="4"/>
        <w:numPr>
          <w:ilvl w:val="0"/>
          <w:numId w:val="0"/>
        </w:numPr>
        <w:ind w:firstLine="660" w:firstLineChars="275"/>
        <w:rPr>
          <w:rFonts w:hint="default"/>
          <w:lang w:val="en-US" w:eastAsia="zh-CN"/>
        </w:rPr>
      </w:pPr>
      <w:r>
        <w:rPr>
          <w:rFonts w:hint="eastAsia"/>
          <w:lang w:val="en-US" w:eastAsia="zh-CN"/>
        </w:rPr>
        <w:t>8位二路选择器与1位二路选择器的实现思路相同，唯一不同的点在于输入的位数发生了改变，因此使用分线器将8位输入合并成一位接入电路中，其余实现均与1位二路选择器一致</w:t>
      </w:r>
    </w:p>
    <w:p w14:paraId="3F40580F">
      <w:pPr>
        <w:pStyle w:val="4"/>
        <w:ind w:firstLine="480"/>
        <w:rPr>
          <w:rFonts w:hint="eastAsia"/>
        </w:rPr>
      </w:pPr>
      <w:r>
        <w:rPr>
          <w:rFonts w:hint="eastAsia"/>
        </w:rPr>
        <w:t>（</w:t>
      </w:r>
      <w:r>
        <w:t>2</w:t>
      </w:r>
      <w:r>
        <w:rPr>
          <w:rFonts w:hint="eastAsia"/>
        </w:rPr>
        <w:t>）电路图</w:t>
      </w:r>
    </w:p>
    <w:p w14:paraId="70CADC73">
      <w:pPr>
        <w:pStyle w:val="4"/>
        <w:ind w:firstLine="480"/>
      </w:pPr>
      <w:r>
        <w:drawing>
          <wp:inline distT="0" distB="0" distL="114300" distR="114300">
            <wp:extent cx="5686425" cy="3310890"/>
            <wp:effectExtent l="0" t="0" r="0" b="381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2"/>
                    <a:stretch>
                      <a:fillRect/>
                    </a:stretch>
                  </pic:blipFill>
                  <pic:spPr>
                    <a:xfrm>
                      <a:off x="0" y="0"/>
                      <a:ext cx="5686425" cy="3310890"/>
                    </a:xfrm>
                    <a:prstGeom prst="rect">
                      <a:avLst/>
                    </a:prstGeom>
                    <a:noFill/>
                    <a:ln>
                      <a:noFill/>
                    </a:ln>
                  </pic:spPr>
                </pic:pic>
              </a:graphicData>
            </a:graphic>
          </wp:inline>
        </w:drawing>
      </w:r>
    </w:p>
    <w:p w14:paraId="58CB7B8A">
      <w:pPr>
        <w:pStyle w:val="4"/>
        <w:ind w:firstLine="480"/>
        <w:rPr>
          <w:rFonts w:hint="eastAsia"/>
        </w:rPr>
      </w:pPr>
      <w:r>
        <w:drawing>
          <wp:inline distT="0" distB="0" distL="114300" distR="114300">
            <wp:extent cx="5678805" cy="4979035"/>
            <wp:effectExtent l="0" t="0" r="7620"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3"/>
                    <a:stretch>
                      <a:fillRect/>
                    </a:stretch>
                  </pic:blipFill>
                  <pic:spPr>
                    <a:xfrm>
                      <a:off x="0" y="0"/>
                      <a:ext cx="5678805" cy="4979035"/>
                    </a:xfrm>
                    <a:prstGeom prst="rect">
                      <a:avLst/>
                    </a:prstGeom>
                    <a:noFill/>
                    <a:ln>
                      <a:noFill/>
                    </a:ln>
                  </pic:spPr>
                </pic:pic>
              </a:graphicData>
            </a:graphic>
          </wp:inline>
        </w:drawing>
      </w:r>
    </w:p>
    <w:p w14:paraId="227F1749">
      <w:pPr>
        <w:pStyle w:val="4"/>
        <w:numPr>
          <w:ilvl w:val="0"/>
          <w:numId w:val="0"/>
        </w:numPr>
        <w:ind w:left="0" w:leftChars="0" w:firstLine="480" w:firstLineChars="200"/>
        <w:rPr>
          <w:rFonts w:hint="eastAsia"/>
        </w:rPr>
      </w:pPr>
      <w:r>
        <w:rPr>
          <w:rFonts w:hint="eastAsia" w:ascii="Times New Roman" w:hAnsi="Times New Roman" w:eastAsia="宋体" w:cs="Times New Roman"/>
          <w:kern w:val="2"/>
          <w:sz w:val="24"/>
          <w:szCs w:val="24"/>
          <w:lang w:val="en-US" w:eastAsia="zh-CN" w:bidi="ar-SA"/>
        </w:rPr>
        <w:t>（3）</w:t>
      </w:r>
      <w:r>
        <w:rPr>
          <w:rFonts w:hint="eastAsia"/>
        </w:rPr>
        <w:t>测试图</w:t>
      </w:r>
    </w:p>
    <w:p w14:paraId="067D460E">
      <w:pPr>
        <w:pStyle w:val="4"/>
        <w:numPr>
          <w:ilvl w:val="0"/>
          <w:numId w:val="0"/>
        </w:numPr>
        <w:ind w:leftChars="200"/>
      </w:pPr>
      <w:r>
        <w:drawing>
          <wp:inline distT="0" distB="0" distL="114300" distR="114300">
            <wp:extent cx="5154930" cy="2392045"/>
            <wp:effectExtent l="0" t="0" r="7620" b="825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4"/>
                    <a:stretch>
                      <a:fillRect/>
                    </a:stretch>
                  </pic:blipFill>
                  <pic:spPr>
                    <a:xfrm>
                      <a:off x="0" y="0"/>
                      <a:ext cx="5154930" cy="2392045"/>
                    </a:xfrm>
                    <a:prstGeom prst="rect">
                      <a:avLst/>
                    </a:prstGeom>
                    <a:noFill/>
                    <a:ln>
                      <a:noFill/>
                    </a:ln>
                  </pic:spPr>
                </pic:pic>
              </a:graphicData>
            </a:graphic>
          </wp:inline>
        </w:drawing>
      </w:r>
    </w:p>
    <w:p w14:paraId="6BFC04AF">
      <w:pPr>
        <w:pStyle w:val="4"/>
        <w:numPr>
          <w:ilvl w:val="0"/>
          <w:numId w:val="0"/>
        </w:numPr>
        <w:ind w:leftChars="200"/>
        <w:rPr>
          <w:rFonts w:hint="eastAsia"/>
        </w:rPr>
      </w:pPr>
      <w:r>
        <w:drawing>
          <wp:inline distT="0" distB="0" distL="114300" distR="114300">
            <wp:extent cx="5379085" cy="3135630"/>
            <wp:effectExtent l="0" t="0" r="2540" b="762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25"/>
                    <a:stretch>
                      <a:fillRect/>
                    </a:stretch>
                  </pic:blipFill>
                  <pic:spPr>
                    <a:xfrm>
                      <a:off x="0" y="0"/>
                      <a:ext cx="5379085" cy="3135630"/>
                    </a:xfrm>
                    <a:prstGeom prst="rect">
                      <a:avLst/>
                    </a:prstGeom>
                    <a:noFill/>
                    <a:ln>
                      <a:noFill/>
                    </a:ln>
                  </pic:spPr>
                </pic:pic>
              </a:graphicData>
            </a:graphic>
          </wp:inline>
        </w:drawing>
      </w:r>
    </w:p>
    <w:p w14:paraId="5360AE37">
      <w:pPr>
        <w:pStyle w:val="4"/>
        <w:numPr>
          <w:ilvl w:val="0"/>
          <w:numId w:val="0"/>
        </w:numPr>
        <w:ind w:leftChars="200"/>
      </w:pPr>
      <w:r>
        <w:drawing>
          <wp:inline distT="0" distB="0" distL="114300" distR="114300">
            <wp:extent cx="5184140" cy="2859405"/>
            <wp:effectExtent l="0" t="0" r="6985" b="762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6"/>
                    <a:stretch>
                      <a:fillRect/>
                    </a:stretch>
                  </pic:blipFill>
                  <pic:spPr>
                    <a:xfrm>
                      <a:off x="0" y="0"/>
                      <a:ext cx="5184140" cy="2859405"/>
                    </a:xfrm>
                    <a:prstGeom prst="rect">
                      <a:avLst/>
                    </a:prstGeom>
                    <a:noFill/>
                    <a:ln>
                      <a:noFill/>
                    </a:ln>
                  </pic:spPr>
                </pic:pic>
              </a:graphicData>
            </a:graphic>
          </wp:inline>
        </w:drawing>
      </w:r>
    </w:p>
    <w:p w14:paraId="4270A51F">
      <w:pPr>
        <w:pStyle w:val="4"/>
        <w:numPr>
          <w:ilvl w:val="0"/>
          <w:numId w:val="0"/>
        </w:numPr>
        <w:ind w:leftChars="200"/>
        <w:rPr>
          <w:rFonts w:hint="eastAsia"/>
        </w:rPr>
      </w:pPr>
      <w:r>
        <w:drawing>
          <wp:inline distT="0" distB="0" distL="114300" distR="114300">
            <wp:extent cx="5333365" cy="2355215"/>
            <wp:effectExtent l="0" t="0" r="635" b="698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27"/>
                    <a:stretch>
                      <a:fillRect/>
                    </a:stretch>
                  </pic:blipFill>
                  <pic:spPr>
                    <a:xfrm>
                      <a:off x="0" y="0"/>
                      <a:ext cx="5333365" cy="2355215"/>
                    </a:xfrm>
                    <a:prstGeom prst="rect">
                      <a:avLst/>
                    </a:prstGeom>
                    <a:noFill/>
                    <a:ln>
                      <a:noFill/>
                    </a:ln>
                  </pic:spPr>
                </pic:pic>
              </a:graphicData>
            </a:graphic>
          </wp:inline>
        </w:drawing>
      </w:r>
    </w:p>
    <w:p w14:paraId="00AD0B36">
      <w:pPr>
        <w:pStyle w:val="4"/>
        <w:numPr>
          <w:ilvl w:val="0"/>
          <w:numId w:val="0"/>
        </w:numPr>
        <w:ind w:left="0" w:leftChars="0" w:firstLine="480" w:firstLineChars="200"/>
        <w:rPr>
          <w:rFonts w:hint="eastAsia"/>
        </w:rPr>
      </w:pPr>
      <w:r>
        <w:rPr>
          <w:rFonts w:hint="eastAsia" w:ascii="Times New Roman" w:hAnsi="Times New Roman" w:eastAsia="宋体" w:cs="Times New Roman"/>
          <w:kern w:val="2"/>
          <w:sz w:val="24"/>
          <w:szCs w:val="24"/>
          <w:lang w:val="en-US" w:eastAsia="zh-CN" w:bidi="ar-SA"/>
        </w:rPr>
        <w:t>（4）</w:t>
      </w:r>
      <w:r>
        <w:rPr>
          <w:rFonts w:hint="eastAsia"/>
        </w:rPr>
        <w:t>测试分析</w:t>
      </w:r>
    </w:p>
    <w:p w14:paraId="5A796943">
      <w:pPr>
        <w:pStyle w:val="4"/>
        <w:numPr>
          <w:ilvl w:val="0"/>
          <w:numId w:val="0"/>
        </w:numPr>
        <w:ind w:leftChars="200"/>
        <w:rPr>
          <w:rFonts w:hint="default" w:eastAsia="宋体"/>
          <w:lang w:val="en-US" w:eastAsia="zh-CN"/>
        </w:rPr>
      </w:pPr>
      <w:r>
        <w:rPr>
          <w:rFonts w:hint="eastAsia"/>
          <w:lang w:val="en-US" w:eastAsia="zh-CN"/>
        </w:rPr>
        <w:t>电路设计提交头歌平台后以及实验电路文件中自动测试文件均通过相对应的测试，正确的根据输出信号进行了变量的选择，成功的实现了元器件功能，测试成功</w:t>
      </w:r>
    </w:p>
    <w:p w14:paraId="0993D93B">
      <w:pPr>
        <w:pStyle w:val="3"/>
        <w:ind w:right="240"/>
        <w:rPr>
          <w:rFonts w:ascii="黑体" w:hAnsi="黑体" w:cs="Segoe UI"/>
          <w:color w:val="333333"/>
          <w:shd w:val="clear" w:color="auto" w:fill="FFFFFF"/>
        </w:rPr>
      </w:pPr>
      <w:bookmarkStart w:id="34" w:name="_Toc184023003"/>
      <w:r>
        <w:rPr>
          <w:rFonts w:hint="eastAsia" w:ascii="黑体" w:hAnsi="黑体" w:cs="Segoe UI"/>
          <w:color w:val="333333"/>
          <w:shd w:val="clear" w:color="auto" w:fill="FFFFFF"/>
        </w:rPr>
        <w:t>模十可逆计数器（包含状态机、输出函数及整体电路）</w:t>
      </w:r>
      <w:bookmarkEnd w:id="34"/>
    </w:p>
    <w:p w14:paraId="08017246">
      <w:pPr>
        <w:pStyle w:val="4"/>
        <w:numPr>
          <w:ilvl w:val="0"/>
          <w:numId w:val="0"/>
        </w:numPr>
        <w:ind w:firstLine="480" w:firstLineChars="200"/>
        <w:rPr>
          <w:rFonts w:hint="eastAsia"/>
        </w:rPr>
      </w:pPr>
      <w:r>
        <w:rPr>
          <w:rFonts w:hint="eastAsia" w:ascii="Times New Roman" w:hAnsi="Times New Roman" w:eastAsia="宋体" w:cs="Times New Roman"/>
          <w:kern w:val="2"/>
          <w:sz w:val="24"/>
          <w:szCs w:val="24"/>
          <w:lang w:val="en-US" w:eastAsia="zh-CN" w:bidi="ar-SA"/>
        </w:rPr>
        <w:t>（1）</w:t>
      </w:r>
      <w:r>
        <w:rPr>
          <w:rFonts w:hint="eastAsia"/>
        </w:rPr>
        <w:t>设计思路及设计过程</w:t>
      </w:r>
    </w:p>
    <w:p w14:paraId="658F8230">
      <w:pPr>
        <w:pStyle w:val="4"/>
        <w:numPr>
          <w:ilvl w:val="0"/>
          <w:numId w:val="0"/>
        </w:numPr>
        <w:ind w:firstLine="660" w:firstLineChars="275"/>
        <w:rPr>
          <w:rFonts w:hint="eastAsia"/>
          <w:lang w:val="en-US" w:eastAsia="zh-CN"/>
        </w:rPr>
      </w:pPr>
      <w:r>
        <w:rPr>
          <w:rFonts w:hint="eastAsia"/>
          <w:lang w:val="en-US" w:eastAsia="zh-CN"/>
        </w:rPr>
        <w:t>激励函数：明确mode变量的含义为0正向计数，1反向计数，根据当前状态分别加上或者减去1得到下一个状态，设计模十可逆计数器的状态图和状态表，据此填写电路的真值表，得到激励函数的表达式直接生成电路</w:t>
      </w:r>
    </w:p>
    <w:p w14:paraId="1D47B8C6">
      <w:pPr>
        <w:pStyle w:val="4"/>
        <w:numPr>
          <w:ilvl w:val="0"/>
          <w:numId w:val="0"/>
        </w:numPr>
        <w:ind w:firstLine="660" w:firstLineChars="275"/>
        <w:rPr>
          <w:rFonts w:hint="eastAsia"/>
          <w:lang w:val="en-US" w:eastAsia="zh-CN"/>
        </w:rPr>
      </w:pPr>
      <w:r>
        <w:rPr>
          <w:rFonts w:hint="eastAsia"/>
          <w:lang w:val="en-US" w:eastAsia="zh-CN"/>
        </w:rPr>
        <w:t>输出函数：根据电路的状态转换以及功能得到输出即进位/借位信号为1的对应状态（0的反向计数和9的正向计数的Cout为1，其他均为0），只需要填写0-9输出函数即可，据此直接生成对应电路</w:t>
      </w:r>
    </w:p>
    <w:p w14:paraId="4E4849CF">
      <w:pPr>
        <w:pStyle w:val="4"/>
        <w:numPr>
          <w:ilvl w:val="0"/>
          <w:numId w:val="0"/>
        </w:numPr>
        <w:ind w:firstLine="660" w:firstLineChars="275"/>
        <w:rPr>
          <w:rFonts w:hint="default"/>
          <w:lang w:val="en-US" w:eastAsia="zh-CN"/>
        </w:rPr>
      </w:pPr>
      <w:r>
        <w:rPr>
          <w:rFonts w:hint="eastAsia"/>
          <w:lang w:val="en-US" w:eastAsia="zh-CN"/>
        </w:rPr>
        <w:t>整体电路：利用已经设计完成的模十可逆计数器激励函数、模十可逆计数器输出函数，采用D触发器构建模十可逆计数器，该计数器支持异步预置功能。分别将D0-D4接入触发器的置位（原变量）以及清除（反变量）功能，将使能以及时钟控制端分别接入触发器使能端以及时钟端，然后将触发器所有输出使用分线器进行合并分别接入输出Q、输出函数以及激励函数的输入端，并且将进制转换方向变量mode接入，最后将输出函数器件的输出接到cout作为进位/借位输出信号。</w:t>
      </w:r>
    </w:p>
    <w:p w14:paraId="3A898B22">
      <w:pPr>
        <w:pStyle w:val="4"/>
        <w:numPr>
          <w:ilvl w:val="0"/>
          <w:numId w:val="0"/>
        </w:numPr>
        <w:ind w:firstLine="480" w:firstLineChars="200"/>
        <w:rPr>
          <w:rFonts w:hint="eastAsia"/>
        </w:rPr>
      </w:pPr>
      <w:r>
        <w:rPr>
          <w:rFonts w:hint="eastAsia" w:ascii="Times New Roman" w:hAnsi="Times New Roman" w:eastAsia="宋体" w:cs="Times New Roman"/>
          <w:kern w:val="2"/>
          <w:sz w:val="24"/>
          <w:szCs w:val="24"/>
          <w:lang w:val="en-US" w:eastAsia="zh-CN" w:bidi="ar-SA"/>
        </w:rPr>
        <w:t>（2）</w:t>
      </w:r>
      <w:r>
        <w:rPr>
          <w:rFonts w:hint="eastAsia"/>
        </w:rPr>
        <w:t>电路图</w:t>
      </w:r>
    </w:p>
    <w:p w14:paraId="033017B5">
      <w:pPr>
        <w:pStyle w:val="4"/>
        <w:numPr>
          <w:ilvl w:val="0"/>
          <w:numId w:val="0"/>
        </w:numPr>
        <w:ind w:firstLine="480" w:firstLineChars="200"/>
        <w:rPr>
          <w:rFonts w:hint="eastAsia"/>
        </w:rPr>
      </w:pPr>
      <w:r>
        <w:drawing>
          <wp:inline distT="0" distB="0" distL="114300" distR="114300">
            <wp:extent cx="4866005" cy="2679065"/>
            <wp:effectExtent l="0" t="0" r="1270" b="698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8"/>
                    <a:stretch>
                      <a:fillRect/>
                    </a:stretch>
                  </pic:blipFill>
                  <pic:spPr>
                    <a:xfrm>
                      <a:off x="0" y="0"/>
                      <a:ext cx="4866005" cy="2679065"/>
                    </a:xfrm>
                    <a:prstGeom prst="rect">
                      <a:avLst/>
                    </a:prstGeom>
                    <a:noFill/>
                    <a:ln>
                      <a:noFill/>
                    </a:ln>
                  </pic:spPr>
                </pic:pic>
              </a:graphicData>
            </a:graphic>
          </wp:inline>
        </w:drawing>
      </w:r>
    </w:p>
    <w:p w14:paraId="36F4F4F2">
      <w:pPr>
        <w:pStyle w:val="4"/>
        <w:ind w:firstLine="480"/>
      </w:pPr>
      <w:r>
        <w:drawing>
          <wp:inline distT="0" distB="0" distL="114300" distR="114300">
            <wp:extent cx="4460240" cy="8159750"/>
            <wp:effectExtent l="0" t="0" r="6985" b="317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9"/>
                    <a:stretch>
                      <a:fillRect/>
                    </a:stretch>
                  </pic:blipFill>
                  <pic:spPr>
                    <a:xfrm>
                      <a:off x="0" y="0"/>
                      <a:ext cx="4460240" cy="8159750"/>
                    </a:xfrm>
                    <a:prstGeom prst="rect">
                      <a:avLst/>
                    </a:prstGeom>
                    <a:noFill/>
                    <a:ln>
                      <a:noFill/>
                    </a:ln>
                  </pic:spPr>
                </pic:pic>
              </a:graphicData>
            </a:graphic>
          </wp:inline>
        </w:drawing>
      </w:r>
    </w:p>
    <w:p w14:paraId="21912854">
      <w:pPr>
        <w:pStyle w:val="4"/>
        <w:ind w:firstLine="480"/>
        <w:rPr>
          <w:rFonts w:hint="eastAsia"/>
        </w:rPr>
      </w:pPr>
    </w:p>
    <w:p w14:paraId="730D277C">
      <w:pPr>
        <w:pStyle w:val="4"/>
        <w:ind w:firstLine="480"/>
        <w:rPr>
          <w:rFonts w:hint="eastAsia"/>
        </w:rPr>
      </w:pPr>
      <w:r>
        <w:drawing>
          <wp:inline distT="0" distB="0" distL="114300" distR="114300">
            <wp:extent cx="4808855" cy="3885565"/>
            <wp:effectExtent l="0" t="0" r="1270" b="6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0"/>
                    <a:stretch>
                      <a:fillRect/>
                    </a:stretch>
                  </pic:blipFill>
                  <pic:spPr>
                    <a:xfrm>
                      <a:off x="0" y="0"/>
                      <a:ext cx="4808855" cy="3885565"/>
                    </a:xfrm>
                    <a:prstGeom prst="rect">
                      <a:avLst/>
                    </a:prstGeom>
                    <a:noFill/>
                    <a:ln>
                      <a:noFill/>
                    </a:ln>
                  </pic:spPr>
                </pic:pic>
              </a:graphicData>
            </a:graphic>
          </wp:inline>
        </w:drawing>
      </w:r>
    </w:p>
    <w:p w14:paraId="49AB732D">
      <w:pPr>
        <w:pStyle w:val="4"/>
        <w:numPr>
          <w:ilvl w:val="0"/>
          <w:numId w:val="0"/>
        </w:numPr>
        <w:ind w:left="0" w:leftChars="0" w:firstLine="480" w:firstLineChars="200"/>
        <w:rPr>
          <w:rFonts w:hint="eastAsia"/>
        </w:rPr>
      </w:pPr>
      <w:r>
        <w:rPr>
          <w:rFonts w:hint="eastAsia"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3</w:t>
      </w:r>
      <w:r>
        <w:rPr>
          <w:rFonts w:hint="eastAsia" w:ascii="Times New Roman" w:hAnsi="Times New Roman" w:eastAsia="宋体" w:cs="Times New Roman"/>
          <w:kern w:val="2"/>
          <w:sz w:val="24"/>
          <w:szCs w:val="24"/>
          <w:lang w:val="en-US" w:eastAsia="zh-CN" w:bidi="ar-SA"/>
        </w:rPr>
        <w:t>）</w:t>
      </w:r>
      <w:r>
        <w:rPr>
          <w:rFonts w:hint="eastAsia"/>
        </w:rPr>
        <w:t>测试图</w:t>
      </w:r>
    </w:p>
    <w:p w14:paraId="0B837216">
      <w:pPr>
        <w:pStyle w:val="4"/>
        <w:numPr>
          <w:ilvl w:val="0"/>
          <w:numId w:val="0"/>
        </w:numPr>
        <w:ind w:leftChars="200"/>
      </w:pPr>
      <w:r>
        <w:drawing>
          <wp:inline distT="0" distB="0" distL="114300" distR="114300">
            <wp:extent cx="5242560" cy="3613150"/>
            <wp:effectExtent l="0" t="0" r="5715" b="635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31"/>
                    <a:stretch>
                      <a:fillRect/>
                    </a:stretch>
                  </pic:blipFill>
                  <pic:spPr>
                    <a:xfrm>
                      <a:off x="0" y="0"/>
                      <a:ext cx="5242560" cy="3613150"/>
                    </a:xfrm>
                    <a:prstGeom prst="rect">
                      <a:avLst/>
                    </a:prstGeom>
                    <a:noFill/>
                    <a:ln>
                      <a:noFill/>
                    </a:ln>
                  </pic:spPr>
                </pic:pic>
              </a:graphicData>
            </a:graphic>
          </wp:inline>
        </w:drawing>
      </w:r>
    </w:p>
    <w:p w14:paraId="01022AB9">
      <w:pPr>
        <w:pStyle w:val="4"/>
        <w:numPr>
          <w:ilvl w:val="0"/>
          <w:numId w:val="0"/>
        </w:numPr>
        <w:ind w:leftChars="200"/>
      </w:pPr>
      <w:r>
        <w:drawing>
          <wp:inline distT="0" distB="0" distL="114300" distR="114300">
            <wp:extent cx="5289550" cy="3515995"/>
            <wp:effectExtent l="0" t="0" r="6350" b="825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2"/>
                    <a:stretch>
                      <a:fillRect/>
                    </a:stretch>
                  </pic:blipFill>
                  <pic:spPr>
                    <a:xfrm>
                      <a:off x="0" y="0"/>
                      <a:ext cx="5289550" cy="3515995"/>
                    </a:xfrm>
                    <a:prstGeom prst="rect">
                      <a:avLst/>
                    </a:prstGeom>
                    <a:noFill/>
                    <a:ln>
                      <a:noFill/>
                    </a:ln>
                  </pic:spPr>
                </pic:pic>
              </a:graphicData>
            </a:graphic>
          </wp:inline>
        </w:drawing>
      </w:r>
    </w:p>
    <w:p w14:paraId="62A8D844">
      <w:pPr>
        <w:pStyle w:val="4"/>
        <w:numPr>
          <w:ilvl w:val="0"/>
          <w:numId w:val="0"/>
        </w:numPr>
        <w:ind w:leftChars="200"/>
      </w:pPr>
      <w:r>
        <w:drawing>
          <wp:inline distT="0" distB="0" distL="114300" distR="114300">
            <wp:extent cx="5281295" cy="4124325"/>
            <wp:effectExtent l="0" t="0" r="508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33"/>
                    <a:stretch>
                      <a:fillRect/>
                    </a:stretch>
                  </pic:blipFill>
                  <pic:spPr>
                    <a:xfrm>
                      <a:off x="0" y="0"/>
                      <a:ext cx="5281295" cy="4124325"/>
                    </a:xfrm>
                    <a:prstGeom prst="rect">
                      <a:avLst/>
                    </a:prstGeom>
                    <a:noFill/>
                    <a:ln>
                      <a:noFill/>
                    </a:ln>
                  </pic:spPr>
                </pic:pic>
              </a:graphicData>
            </a:graphic>
          </wp:inline>
        </w:drawing>
      </w:r>
    </w:p>
    <w:p w14:paraId="11D68A2E">
      <w:pPr>
        <w:pStyle w:val="4"/>
        <w:numPr>
          <w:ilvl w:val="0"/>
          <w:numId w:val="0"/>
        </w:numPr>
        <w:ind w:leftChars="200"/>
      </w:pPr>
      <w:r>
        <w:drawing>
          <wp:inline distT="0" distB="0" distL="114300" distR="114300">
            <wp:extent cx="5328285" cy="3469005"/>
            <wp:effectExtent l="0" t="0" r="5715" b="762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34"/>
                    <a:stretch>
                      <a:fillRect/>
                    </a:stretch>
                  </pic:blipFill>
                  <pic:spPr>
                    <a:xfrm>
                      <a:off x="0" y="0"/>
                      <a:ext cx="5328285" cy="3469005"/>
                    </a:xfrm>
                    <a:prstGeom prst="rect">
                      <a:avLst/>
                    </a:prstGeom>
                    <a:noFill/>
                    <a:ln>
                      <a:noFill/>
                    </a:ln>
                  </pic:spPr>
                </pic:pic>
              </a:graphicData>
            </a:graphic>
          </wp:inline>
        </w:drawing>
      </w:r>
    </w:p>
    <w:p w14:paraId="191E4349">
      <w:pPr>
        <w:pStyle w:val="4"/>
        <w:numPr>
          <w:ilvl w:val="0"/>
          <w:numId w:val="0"/>
        </w:numPr>
        <w:ind w:leftChars="200"/>
      </w:pPr>
      <w:r>
        <w:drawing>
          <wp:inline distT="0" distB="0" distL="114300" distR="114300">
            <wp:extent cx="5403850" cy="4561205"/>
            <wp:effectExtent l="0" t="0" r="6350" b="127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35"/>
                    <a:stretch>
                      <a:fillRect/>
                    </a:stretch>
                  </pic:blipFill>
                  <pic:spPr>
                    <a:xfrm>
                      <a:off x="0" y="0"/>
                      <a:ext cx="5403850" cy="4561205"/>
                    </a:xfrm>
                    <a:prstGeom prst="rect">
                      <a:avLst/>
                    </a:prstGeom>
                    <a:noFill/>
                    <a:ln>
                      <a:noFill/>
                    </a:ln>
                  </pic:spPr>
                </pic:pic>
              </a:graphicData>
            </a:graphic>
          </wp:inline>
        </w:drawing>
      </w:r>
    </w:p>
    <w:p w14:paraId="67E4550D">
      <w:pPr>
        <w:pStyle w:val="4"/>
        <w:numPr>
          <w:ilvl w:val="0"/>
          <w:numId w:val="0"/>
        </w:numPr>
        <w:ind w:leftChars="200"/>
        <w:rPr>
          <w:rFonts w:hint="eastAsia"/>
        </w:rPr>
      </w:pPr>
      <w:r>
        <w:drawing>
          <wp:inline distT="0" distB="0" distL="114300" distR="114300">
            <wp:extent cx="5308600" cy="4119880"/>
            <wp:effectExtent l="0" t="0" r="6350" b="444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36"/>
                    <a:stretch>
                      <a:fillRect/>
                    </a:stretch>
                  </pic:blipFill>
                  <pic:spPr>
                    <a:xfrm>
                      <a:off x="0" y="0"/>
                      <a:ext cx="5308600" cy="4119880"/>
                    </a:xfrm>
                    <a:prstGeom prst="rect">
                      <a:avLst/>
                    </a:prstGeom>
                    <a:noFill/>
                    <a:ln>
                      <a:noFill/>
                    </a:ln>
                  </pic:spPr>
                </pic:pic>
              </a:graphicData>
            </a:graphic>
          </wp:inline>
        </w:drawing>
      </w:r>
    </w:p>
    <w:p w14:paraId="516E6302">
      <w:pPr>
        <w:pStyle w:val="4"/>
        <w:numPr>
          <w:ilvl w:val="0"/>
          <w:numId w:val="0"/>
        </w:numPr>
        <w:ind w:left="0" w:leftChars="0" w:firstLine="480" w:firstLineChars="200"/>
        <w:rPr>
          <w:rFonts w:hint="eastAsia"/>
        </w:rPr>
      </w:pPr>
      <w:r>
        <w:rPr>
          <w:rFonts w:hint="eastAsia"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4</w:t>
      </w:r>
      <w:r>
        <w:rPr>
          <w:rFonts w:hint="eastAsia" w:ascii="Times New Roman" w:hAnsi="Times New Roman" w:eastAsia="宋体" w:cs="Times New Roman"/>
          <w:kern w:val="2"/>
          <w:sz w:val="24"/>
          <w:szCs w:val="24"/>
          <w:lang w:val="en-US" w:eastAsia="zh-CN" w:bidi="ar-SA"/>
        </w:rPr>
        <w:t>）</w:t>
      </w:r>
      <w:r>
        <w:rPr>
          <w:rFonts w:hint="eastAsia"/>
        </w:rPr>
        <w:t>测试分析</w:t>
      </w:r>
    </w:p>
    <w:p w14:paraId="77A11A41">
      <w:pPr>
        <w:pStyle w:val="4"/>
        <w:numPr>
          <w:ilvl w:val="0"/>
          <w:numId w:val="0"/>
        </w:numPr>
        <w:ind w:left="420" w:leftChars="0" w:firstLine="420" w:firstLineChars="0"/>
        <w:rPr>
          <w:rFonts w:hint="default" w:eastAsia="宋体"/>
          <w:lang w:val="en-US" w:eastAsia="zh-CN"/>
        </w:rPr>
      </w:pPr>
      <w:r>
        <w:rPr>
          <w:rFonts w:hint="eastAsia"/>
          <w:lang w:val="en-US" w:eastAsia="zh-CN"/>
        </w:rPr>
        <w:t>输出函数、激励函数以及整体电路设计均通过头歌平台以及实验电路文件中自动测试文件测试，正确的实现了相应的功能，测试成功</w:t>
      </w:r>
    </w:p>
    <w:p w14:paraId="12D91F84">
      <w:pPr>
        <w:pStyle w:val="3"/>
        <w:ind w:right="240"/>
        <w:rPr>
          <w:rFonts w:ascii="黑体" w:hAnsi="黑体" w:cs="Segoe UI"/>
          <w:color w:val="333333"/>
          <w:shd w:val="clear" w:color="auto" w:fill="FFFFFF"/>
        </w:rPr>
      </w:pPr>
      <w:bookmarkStart w:id="35" w:name="_Toc184023004"/>
      <w:r>
        <w:rPr>
          <w:rFonts w:hint="eastAsia" w:ascii="黑体" w:hAnsi="黑体" w:cs="Segoe UI"/>
          <w:color w:val="333333"/>
          <w:shd w:val="clear" w:color="auto" w:fill="FFFFFF"/>
        </w:rPr>
        <w:t>两位十进制可逆计数器</w:t>
      </w:r>
      <w:bookmarkEnd w:id="35"/>
    </w:p>
    <w:p w14:paraId="2E9AD1FD">
      <w:pPr>
        <w:pStyle w:val="4"/>
        <w:numPr>
          <w:ilvl w:val="0"/>
          <w:numId w:val="0"/>
        </w:numPr>
        <w:ind w:firstLine="480" w:firstLineChars="200"/>
        <w:rPr>
          <w:rFonts w:hint="eastAsia"/>
        </w:rPr>
      </w:pPr>
      <w:r>
        <w:rPr>
          <w:rFonts w:hint="eastAsia" w:ascii="Times New Roman" w:hAnsi="Times New Roman" w:eastAsia="宋体" w:cs="Times New Roman"/>
          <w:kern w:val="2"/>
          <w:sz w:val="24"/>
          <w:szCs w:val="24"/>
          <w:lang w:val="en-US" w:eastAsia="zh-CN" w:bidi="ar-SA"/>
        </w:rPr>
        <w:t>（1）</w:t>
      </w:r>
      <w:r>
        <w:rPr>
          <w:rFonts w:hint="eastAsia"/>
        </w:rPr>
        <w:t>设计思路及设计过程</w:t>
      </w:r>
    </w:p>
    <w:p w14:paraId="358817EB">
      <w:pPr>
        <w:pStyle w:val="4"/>
        <w:numPr>
          <w:ilvl w:val="0"/>
          <w:numId w:val="0"/>
        </w:numPr>
        <w:ind w:left="420" w:leftChars="0" w:firstLine="420" w:firstLineChars="0"/>
        <w:rPr>
          <w:rFonts w:hint="default" w:eastAsia="宋体"/>
          <w:lang w:val="en-US" w:eastAsia="zh-CN"/>
        </w:rPr>
      </w:pPr>
      <w:r>
        <w:rPr>
          <w:rFonts w:hint="eastAsia"/>
          <w:lang w:val="en-US" w:eastAsia="zh-CN"/>
        </w:rPr>
        <w:t>两位十进制可逆计数器通过模10可逆计数器级联实现：根据头歌中的引脚表以及该元器件的功能进行分析，分别将CLK、Mode以及PreSet信号接入两个模10可逆计数器的对应引脚端，状态Q由两个计数器的状态组成，总输出由两个计数器的状态组成，值得注意的是高位计数器的使能端还需要通过低位计数器的输出来决定是否需要进行工作</w:t>
      </w:r>
    </w:p>
    <w:p w14:paraId="047691E2">
      <w:pPr>
        <w:pStyle w:val="4"/>
        <w:numPr>
          <w:ilvl w:val="0"/>
          <w:numId w:val="0"/>
        </w:numPr>
        <w:ind w:left="0" w:leftChars="0" w:firstLine="480" w:firstLineChars="200"/>
        <w:rPr>
          <w:rFonts w:hint="eastAsia"/>
        </w:rPr>
      </w:pPr>
      <w:r>
        <w:rPr>
          <w:rFonts w:hint="eastAsia" w:ascii="Times New Roman" w:hAnsi="Times New Roman" w:eastAsia="宋体" w:cs="Times New Roman"/>
          <w:kern w:val="2"/>
          <w:sz w:val="24"/>
          <w:szCs w:val="24"/>
          <w:lang w:val="en-US" w:eastAsia="zh-CN" w:bidi="ar-SA"/>
        </w:rPr>
        <w:t>（2）</w:t>
      </w:r>
      <w:r>
        <w:rPr>
          <w:rFonts w:hint="eastAsia"/>
        </w:rPr>
        <w:t>电路图</w:t>
      </w:r>
    </w:p>
    <w:p w14:paraId="3E5220CF">
      <w:pPr>
        <w:pStyle w:val="4"/>
        <w:numPr>
          <w:ilvl w:val="0"/>
          <w:numId w:val="0"/>
        </w:numPr>
        <w:ind w:leftChars="200"/>
        <w:rPr>
          <w:rFonts w:hint="eastAsia"/>
        </w:rPr>
      </w:pPr>
      <w:r>
        <w:drawing>
          <wp:inline distT="0" distB="0" distL="114300" distR="114300">
            <wp:extent cx="5548630" cy="2705100"/>
            <wp:effectExtent l="0" t="0" r="4445"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37"/>
                    <a:stretch>
                      <a:fillRect/>
                    </a:stretch>
                  </pic:blipFill>
                  <pic:spPr>
                    <a:xfrm>
                      <a:off x="0" y="0"/>
                      <a:ext cx="5548630" cy="2705100"/>
                    </a:xfrm>
                    <a:prstGeom prst="rect">
                      <a:avLst/>
                    </a:prstGeom>
                    <a:noFill/>
                    <a:ln>
                      <a:noFill/>
                    </a:ln>
                  </pic:spPr>
                </pic:pic>
              </a:graphicData>
            </a:graphic>
          </wp:inline>
        </w:drawing>
      </w:r>
    </w:p>
    <w:p w14:paraId="53C73CB4">
      <w:pPr>
        <w:pStyle w:val="4"/>
        <w:numPr>
          <w:ilvl w:val="0"/>
          <w:numId w:val="0"/>
        </w:numPr>
        <w:ind w:left="0" w:leftChars="0" w:firstLine="480" w:firstLineChars="200"/>
        <w:rPr>
          <w:rFonts w:hint="eastAsia"/>
        </w:rPr>
      </w:pPr>
      <w:r>
        <w:rPr>
          <w:rFonts w:hint="eastAsia" w:ascii="Times New Roman" w:hAnsi="Times New Roman" w:eastAsia="宋体" w:cs="Times New Roman"/>
          <w:kern w:val="2"/>
          <w:sz w:val="24"/>
          <w:szCs w:val="24"/>
          <w:lang w:val="en-US" w:eastAsia="zh-CN" w:bidi="ar-SA"/>
        </w:rPr>
        <w:t>（3）</w:t>
      </w:r>
      <w:r>
        <w:rPr>
          <w:rFonts w:hint="eastAsia"/>
        </w:rPr>
        <w:t>测试图</w:t>
      </w:r>
    </w:p>
    <w:p w14:paraId="7245F8CD">
      <w:pPr>
        <w:pStyle w:val="4"/>
        <w:numPr>
          <w:ilvl w:val="0"/>
          <w:numId w:val="0"/>
        </w:numPr>
        <w:ind w:leftChars="200"/>
      </w:pPr>
      <w:r>
        <w:drawing>
          <wp:inline distT="0" distB="0" distL="114300" distR="114300">
            <wp:extent cx="5376545" cy="4495165"/>
            <wp:effectExtent l="0" t="0" r="5080" b="63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38"/>
                    <a:stretch>
                      <a:fillRect/>
                    </a:stretch>
                  </pic:blipFill>
                  <pic:spPr>
                    <a:xfrm>
                      <a:off x="0" y="0"/>
                      <a:ext cx="5376545" cy="4495165"/>
                    </a:xfrm>
                    <a:prstGeom prst="rect">
                      <a:avLst/>
                    </a:prstGeom>
                    <a:noFill/>
                    <a:ln>
                      <a:noFill/>
                    </a:ln>
                  </pic:spPr>
                </pic:pic>
              </a:graphicData>
            </a:graphic>
          </wp:inline>
        </w:drawing>
      </w:r>
    </w:p>
    <w:p w14:paraId="7A96BF0D">
      <w:pPr>
        <w:pStyle w:val="4"/>
        <w:numPr>
          <w:ilvl w:val="0"/>
          <w:numId w:val="0"/>
        </w:numPr>
        <w:ind w:leftChars="200"/>
        <w:rPr>
          <w:rFonts w:hint="eastAsia"/>
        </w:rPr>
      </w:pPr>
      <w:r>
        <w:drawing>
          <wp:inline distT="0" distB="0" distL="114300" distR="114300">
            <wp:extent cx="5106670" cy="2682875"/>
            <wp:effectExtent l="0" t="0" r="8255" b="317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39"/>
                    <a:stretch>
                      <a:fillRect/>
                    </a:stretch>
                  </pic:blipFill>
                  <pic:spPr>
                    <a:xfrm>
                      <a:off x="0" y="0"/>
                      <a:ext cx="5106670" cy="2682875"/>
                    </a:xfrm>
                    <a:prstGeom prst="rect">
                      <a:avLst/>
                    </a:prstGeom>
                    <a:noFill/>
                    <a:ln>
                      <a:noFill/>
                    </a:ln>
                  </pic:spPr>
                </pic:pic>
              </a:graphicData>
            </a:graphic>
          </wp:inline>
        </w:drawing>
      </w:r>
    </w:p>
    <w:p w14:paraId="1D70A8AC">
      <w:pPr>
        <w:pStyle w:val="4"/>
        <w:numPr>
          <w:ilvl w:val="0"/>
          <w:numId w:val="0"/>
        </w:numPr>
        <w:ind w:left="0" w:leftChars="0" w:firstLine="480" w:firstLineChars="200"/>
        <w:rPr>
          <w:rFonts w:hint="eastAsia"/>
        </w:rPr>
      </w:pPr>
      <w:r>
        <w:rPr>
          <w:rFonts w:hint="eastAsia" w:ascii="Times New Roman" w:hAnsi="Times New Roman" w:eastAsia="宋体" w:cs="Times New Roman"/>
          <w:kern w:val="2"/>
          <w:sz w:val="24"/>
          <w:szCs w:val="24"/>
          <w:lang w:val="en-US" w:eastAsia="zh-CN" w:bidi="ar-SA"/>
        </w:rPr>
        <w:t>（4）</w:t>
      </w:r>
      <w:r>
        <w:rPr>
          <w:rFonts w:hint="eastAsia"/>
        </w:rPr>
        <w:t>测试分析</w:t>
      </w:r>
    </w:p>
    <w:p w14:paraId="1C919852">
      <w:pPr>
        <w:pStyle w:val="4"/>
        <w:numPr>
          <w:ilvl w:val="0"/>
          <w:numId w:val="0"/>
        </w:numPr>
        <w:ind w:leftChars="200"/>
        <w:rPr>
          <w:rFonts w:hint="default" w:eastAsia="宋体"/>
          <w:lang w:val="en-US" w:eastAsia="zh-CN"/>
        </w:rPr>
      </w:pPr>
      <w:r>
        <w:rPr>
          <w:rFonts w:hint="eastAsia"/>
          <w:lang w:val="en-US" w:eastAsia="zh-CN"/>
        </w:rPr>
        <w:t>将实验代码提交头歌平台以及实验电路文件中自动测试文件测试后通过，表明正确进行了两位十进制数的可逆计数，实现了元器件功能，测试成功</w:t>
      </w:r>
    </w:p>
    <w:p w14:paraId="06039BD0">
      <w:pPr>
        <w:pStyle w:val="3"/>
        <w:ind w:right="240"/>
        <w:rPr>
          <w:rFonts w:ascii="黑体" w:hAnsi="黑体" w:cs="Segoe UI"/>
          <w:color w:val="333333"/>
          <w:shd w:val="clear" w:color="auto" w:fill="FFFFFF"/>
        </w:rPr>
      </w:pPr>
      <w:bookmarkStart w:id="36" w:name="_Toc184023005"/>
      <w:r>
        <w:rPr>
          <w:rFonts w:hint="eastAsia" w:ascii="黑体" w:hAnsi="黑体" w:cs="Segoe UI"/>
          <w:color w:val="333333"/>
          <w:shd w:val="clear" w:color="auto" w:fill="FFFFFF"/>
        </w:rPr>
        <w:t>交通灯状态机</w:t>
      </w:r>
      <w:bookmarkEnd w:id="36"/>
    </w:p>
    <w:p w14:paraId="537D3F6C">
      <w:pPr>
        <w:pStyle w:val="4"/>
        <w:numPr>
          <w:ilvl w:val="0"/>
          <w:numId w:val="8"/>
        </w:numPr>
        <w:ind w:firstLine="480"/>
        <w:rPr>
          <w:rFonts w:hint="eastAsia"/>
        </w:rPr>
      </w:pPr>
      <w:r>
        <w:rPr>
          <w:rFonts w:hint="eastAsia"/>
        </w:rPr>
        <w:t>设计思路及设计过程</w:t>
      </w:r>
    </w:p>
    <w:p w14:paraId="0F56550C">
      <w:pPr>
        <w:pStyle w:val="4"/>
        <w:numPr>
          <w:ilvl w:val="0"/>
          <w:numId w:val="0"/>
        </w:numPr>
      </w:pPr>
      <w:r>
        <w:drawing>
          <wp:inline distT="0" distB="0" distL="114300" distR="114300">
            <wp:extent cx="5722620" cy="3922395"/>
            <wp:effectExtent l="0" t="0" r="1905" b="1905"/>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40"/>
                    <a:stretch>
                      <a:fillRect/>
                    </a:stretch>
                  </pic:blipFill>
                  <pic:spPr>
                    <a:xfrm>
                      <a:off x="0" y="0"/>
                      <a:ext cx="5722620" cy="3922395"/>
                    </a:xfrm>
                    <a:prstGeom prst="rect">
                      <a:avLst/>
                    </a:prstGeom>
                    <a:noFill/>
                    <a:ln>
                      <a:noFill/>
                    </a:ln>
                  </pic:spPr>
                </pic:pic>
              </a:graphicData>
            </a:graphic>
          </wp:inline>
        </w:drawing>
      </w:r>
    </w:p>
    <w:p w14:paraId="230EDDD1">
      <w:pPr>
        <w:pStyle w:val="4"/>
        <w:numPr>
          <w:ilvl w:val="0"/>
          <w:numId w:val="0"/>
        </w:numPr>
        <w:rPr>
          <w:rFonts w:hint="eastAsia"/>
          <w:lang w:val="en-US" w:eastAsia="zh-CN"/>
        </w:rPr>
      </w:pPr>
      <w:r>
        <w:rPr>
          <w:rFonts w:hint="eastAsia"/>
          <w:lang w:val="en-US" w:eastAsia="zh-CN"/>
        </w:rPr>
        <w:t>根据实验书中各种状态的转换过程以及状态转换条件填写上述真值表，得到对应的激励函数表达式使用组合逻辑电路分析功能直接生成电路。</w:t>
      </w:r>
    </w:p>
    <w:p w14:paraId="7DD387A5">
      <w:pPr>
        <w:pStyle w:val="4"/>
        <w:numPr>
          <w:ilvl w:val="0"/>
          <w:numId w:val="0"/>
        </w:numPr>
        <w:rPr>
          <w:rFonts w:hint="default"/>
          <w:lang w:val="en-US" w:eastAsia="zh-CN"/>
        </w:rPr>
      </w:pPr>
      <w:r>
        <w:rPr>
          <w:rFonts w:hint="eastAsia"/>
          <w:lang w:val="en-US" w:eastAsia="zh-CN"/>
        </w:rPr>
        <w:t>在填写过程中尤其需要注意自身状态到自身状态的转化不能遗漏，以及在进行状态转换时有一些条件是无关紧要的可以直接不填写，以此减少真值表的行数进行电路的简化。</w:t>
      </w:r>
    </w:p>
    <w:p w14:paraId="06F6E94E">
      <w:pPr>
        <w:pStyle w:val="4"/>
        <w:ind w:firstLine="480"/>
        <w:rPr>
          <w:rFonts w:hint="eastAsia"/>
        </w:rPr>
      </w:pPr>
      <w:r>
        <w:rPr>
          <w:rFonts w:hint="eastAsia"/>
        </w:rPr>
        <w:t>（</w:t>
      </w:r>
      <w:r>
        <w:t>2</w:t>
      </w:r>
      <w:r>
        <w:rPr>
          <w:rFonts w:hint="eastAsia"/>
        </w:rPr>
        <w:t>）电路图</w:t>
      </w:r>
    </w:p>
    <w:p w14:paraId="4E50446A">
      <w:pPr>
        <w:pStyle w:val="4"/>
        <w:ind w:firstLine="480"/>
        <w:rPr>
          <w:rFonts w:hint="eastAsia"/>
        </w:rPr>
      </w:pPr>
      <w:r>
        <w:drawing>
          <wp:inline distT="0" distB="0" distL="114300" distR="114300">
            <wp:extent cx="2286000" cy="6562090"/>
            <wp:effectExtent l="0" t="0" r="0" b="63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41"/>
                    <a:stretch>
                      <a:fillRect/>
                    </a:stretch>
                  </pic:blipFill>
                  <pic:spPr>
                    <a:xfrm>
                      <a:off x="0" y="0"/>
                      <a:ext cx="2286000" cy="6562090"/>
                    </a:xfrm>
                    <a:prstGeom prst="rect">
                      <a:avLst/>
                    </a:prstGeom>
                    <a:noFill/>
                    <a:ln>
                      <a:noFill/>
                    </a:ln>
                  </pic:spPr>
                </pic:pic>
              </a:graphicData>
            </a:graphic>
          </wp:inline>
        </w:drawing>
      </w:r>
    </w:p>
    <w:p w14:paraId="49610B5C">
      <w:pPr>
        <w:pStyle w:val="4"/>
        <w:ind w:firstLine="480"/>
        <w:rPr>
          <w:rFonts w:hint="eastAsia"/>
        </w:rPr>
      </w:pPr>
      <w:r>
        <w:rPr>
          <w:rFonts w:hint="eastAsia"/>
        </w:rPr>
        <w:t>（3）测试图</w:t>
      </w:r>
    </w:p>
    <w:p w14:paraId="6C023449">
      <w:pPr>
        <w:pStyle w:val="4"/>
        <w:ind w:firstLine="480"/>
      </w:pPr>
      <w:r>
        <w:drawing>
          <wp:inline distT="0" distB="0" distL="114300" distR="114300">
            <wp:extent cx="4963160" cy="3751580"/>
            <wp:effectExtent l="0" t="0" r="8890" b="127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42"/>
                    <a:stretch>
                      <a:fillRect/>
                    </a:stretch>
                  </pic:blipFill>
                  <pic:spPr>
                    <a:xfrm>
                      <a:off x="0" y="0"/>
                      <a:ext cx="4963160" cy="3751580"/>
                    </a:xfrm>
                    <a:prstGeom prst="rect">
                      <a:avLst/>
                    </a:prstGeom>
                    <a:noFill/>
                    <a:ln>
                      <a:noFill/>
                    </a:ln>
                  </pic:spPr>
                </pic:pic>
              </a:graphicData>
            </a:graphic>
          </wp:inline>
        </w:drawing>
      </w:r>
    </w:p>
    <w:p w14:paraId="593B598E">
      <w:pPr>
        <w:pStyle w:val="4"/>
        <w:ind w:firstLine="480"/>
        <w:rPr>
          <w:rFonts w:hint="eastAsia"/>
        </w:rPr>
      </w:pPr>
      <w:r>
        <w:drawing>
          <wp:inline distT="0" distB="0" distL="114300" distR="114300">
            <wp:extent cx="4993005" cy="3452495"/>
            <wp:effectExtent l="0" t="0" r="7620" b="508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3"/>
                    <a:stretch>
                      <a:fillRect/>
                    </a:stretch>
                  </pic:blipFill>
                  <pic:spPr>
                    <a:xfrm>
                      <a:off x="0" y="0"/>
                      <a:ext cx="4993005" cy="3452495"/>
                    </a:xfrm>
                    <a:prstGeom prst="rect">
                      <a:avLst/>
                    </a:prstGeom>
                    <a:noFill/>
                    <a:ln>
                      <a:noFill/>
                    </a:ln>
                  </pic:spPr>
                </pic:pic>
              </a:graphicData>
            </a:graphic>
          </wp:inline>
        </w:drawing>
      </w:r>
    </w:p>
    <w:p w14:paraId="2AFDA0D7">
      <w:pPr>
        <w:pStyle w:val="4"/>
        <w:numPr>
          <w:ilvl w:val="0"/>
          <w:numId w:val="9"/>
        </w:numPr>
        <w:ind w:firstLine="480"/>
        <w:rPr>
          <w:rFonts w:hint="eastAsia"/>
        </w:rPr>
      </w:pPr>
      <w:r>
        <w:rPr>
          <w:rFonts w:hint="eastAsia"/>
        </w:rPr>
        <w:t>测试分析</w:t>
      </w:r>
    </w:p>
    <w:p w14:paraId="3F939323">
      <w:pPr>
        <w:pStyle w:val="4"/>
        <w:numPr>
          <w:ilvl w:val="0"/>
          <w:numId w:val="0"/>
        </w:numPr>
        <w:ind w:left="420" w:leftChars="0" w:firstLine="420" w:firstLineChars="0"/>
        <w:rPr>
          <w:rFonts w:hint="default" w:eastAsia="宋体"/>
          <w:lang w:val="en-US" w:eastAsia="zh-CN"/>
        </w:rPr>
      </w:pPr>
      <w:r>
        <w:rPr>
          <w:rFonts w:hint="eastAsia"/>
          <w:lang w:val="en-US" w:eastAsia="zh-CN"/>
        </w:rPr>
        <w:t>实验代码提交头歌平台所有测试集以及实验电路文件中自动测试文件均通过，说明交通灯控制系统激励函数功能基本实现，测试成功</w:t>
      </w:r>
    </w:p>
    <w:p w14:paraId="5F101878">
      <w:pPr>
        <w:pStyle w:val="3"/>
        <w:ind w:right="240"/>
        <w:rPr>
          <w:rFonts w:ascii="黑体" w:hAnsi="黑体" w:cs="Segoe UI"/>
          <w:color w:val="333333"/>
          <w:shd w:val="clear" w:color="auto" w:fill="FFFFFF"/>
        </w:rPr>
      </w:pPr>
      <w:bookmarkStart w:id="37" w:name="_Toc184023006"/>
      <w:r>
        <w:rPr>
          <w:rFonts w:hint="eastAsia" w:ascii="黑体" w:hAnsi="黑体" w:cs="Segoe UI"/>
          <w:color w:val="333333"/>
          <w:shd w:val="clear" w:color="auto" w:fill="FFFFFF"/>
        </w:rPr>
        <w:t>交通灯输出函数设计</w:t>
      </w:r>
      <w:bookmarkEnd w:id="37"/>
    </w:p>
    <w:p w14:paraId="07878E8F">
      <w:pPr>
        <w:pStyle w:val="4"/>
        <w:numPr>
          <w:ilvl w:val="0"/>
          <w:numId w:val="10"/>
        </w:numPr>
        <w:ind w:firstLine="480"/>
        <w:rPr>
          <w:rFonts w:hint="eastAsia"/>
        </w:rPr>
      </w:pPr>
      <w:r>
        <w:rPr>
          <w:rFonts w:hint="eastAsia"/>
        </w:rPr>
        <w:t>设计思路及设计过程</w:t>
      </w:r>
    </w:p>
    <w:p w14:paraId="2FDC43AC">
      <w:pPr>
        <w:pStyle w:val="4"/>
        <w:numPr>
          <w:ilvl w:val="0"/>
          <w:numId w:val="0"/>
        </w:numPr>
        <w:ind w:firstLine="420" w:firstLineChars="0"/>
      </w:pPr>
      <w:r>
        <w:drawing>
          <wp:inline distT="0" distB="0" distL="114300" distR="114300">
            <wp:extent cx="5202555" cy="1944370"/>
            <wp:effectExtent l="0" t="0" r="7620" b="8255"/>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44"/>
                    <a:stretch>
                      <a:fillRect/>
                    </a:stretch>
                  </pic:blipFill>
                  <pic:spPr>
                    <a:xfrm>
                      <a:off x="0" y="0"/>
                      <a:ext cx="5202555" cy="1944370"/>
                    </a:xfrm>
                    <a:prstGeom prst="rect">
                      <a:avLst/>
                    </a:prstGeom>
                    <a:noFill/>
                    <a:ln>
                      <a:noFill/>
                    </a:ln>
                  </pic:spPr>
                </pic:pic>
              </a:graphicData>
            </a:graphic>
          </wp:inline>
        </w:drawing>
      </w:r>
    </w:p>
    <w:p w14:paraId="6328B103">
      <w:pPr>
        <w:pStyle w:val="4"/>
        <w:numPr>
          <w:ilvl w:val="0"/>
          <w:numId w:val="0"/>
        </w:numPr>
        <w:ind w:firstLine="420" w:firstLineChars="0"/>
        <w:rPr>
          <w:rFonts w:hint="default" w:eastAsia="宋体"/>
          <w:lang w:val="en-US" w:eastAsia="zh-CN"/>
        </w:rPr>
      </w:pPr>
      <w:r>
        <w:rPr>
          <w:rFonts w:hint="eastAsia"/>
          <w:lang w:val="en-US" w:eastAsia="zh-CN"/>
        </w:rPr>
        <w:t>根据任务书中各个状态在各种通行请求下的状态转换进行对应的次干道以及主干道信号灯输出填写真值表，并且根据真值表直接生成电路，其中需要注意最后的无效状态的处理</w:t>
      </w:r>
    </w:p>
    <w:p w14:paraId="7674CB0E">
      <w:pPr>
        <w:pStyle w:val="4"/>
        <w:ind w:firstLine="480"/>
        <w:rPr>
          <w:rFonts w:hint="eastAsia"/>
        </w:rPr>
      </w:pPr>
      <w:r>
        <w:rPr>
          <w:rFonts w:hint="eastAsia"/>
        </w:rPr>
        <w:t>（</w:t>
      </w:r>
      <w:r>
        <w:t>2</w:t>
      </w:r>
      <w:r>
        <w:rPr>
          <w:rFonts w:hint="eastAsia"/>
        </w:rPr>
        <w:t>）电路图</w:t>
      </w:r>
    </w:p>
    <w:p w14:paraId="5172F18A">
      <w:pPr>
        <w:pStyle w:val="4"/>
        <w:ind w:firstLine="480"/>
        <w:rPr>
          <w:rFonts w:hint="eastAsia"/>
        </w:rPr>
      </w:pPr>
      <w:r>
        <w:drawing>
          <wp:inline distT="0" distB="0" distL="114300" distR="114300">
            <wp:extent cx="2666365" cy="4425315"/>
            <wp:effectExtent l="0" t="0" r="635" b="381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45"/>
                    <a:stretch>
                      <a:fillRect/>
                    </a:stretch>
                  </pic:blipFill>
                  <pic:spPr>
                    <a:xfrm>
                      <a:off x="0" y="0"/>
                      <a:ext cx="2666365" cy="4425315"/>
                    </a:xfrm>
                    <a:prstGeom prst="rect">
                      <a:avLst/>
                    </a:prstGeom>
                    <a:noFill/>
                    <a:ln>
                      <a:noFill/>
                    </a:ln>
                  </pic:spPr>
                </pic:pic>
              </a:graphicData>
            </a:graphic>
          </wp:inline>
        </w:drawing>
      </w:r>
    </w:p>
    <w:p w14:paraId="799EC062">
      <w:pPr>
        <w:pStyle w:val="4"/>
        <w:ind w:firstLine="480"/>
        <w:rPr>
          <w:rFonts w:hint="eastAsia"/>
        </w:rPr>
      </w:pPr>
      <w:r>
        <w:rPr>
          <w:rFonts w:hint="eastAsia"/>
        </w:rPr>
        <w:t>（3）测试图</w:t>
      </w:r>
    </w:p>
    <w:p w14:paraId="1FE6F5A4">
      <w:pPr>
        <w:pStyle w:val="4"/>
      </w:pPr>
      <w:r>
        <w:drawing>
          <wp:inline distT="0" distB="0" distL="114300" distR="114300">
            <wp:extent cx="5322570" cy="2226945"/>
            <wp:effectExtent l="0" t="0" r="1905" b="190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46"/>
                    <a:stretch>
                      <a:fillRect/>
                    </a:stretch>
                  </pic:blipFill>
                  <pic:spPr>
                    <a:xfrm>
                      <a:off x="0" y="0"/>
                      <a:ext cx="5322570" cy="2226945"/>
                    </a:xfrm>
                    <a:prstGeom prst="rect">
                      <a:avLst/>
                    </a:prstGeom>
                    <a:noFill/>
                    <a:ln>
                      <a:noFill/>
                    </a:ln>
                  </pic:spPr>
                </pic:pic>
              </a:graphicData>
            </a:graphic>
          </wp:inline>
        </w:drawing>
      </w:r>
    </w:p>
    <w:p w14:paraId="0F559278">
      <w:pPr>
        <w:pStyle w:val="4"/>
        <w:rPr>
          <w:rFonts w:hint="eastAsia"/>
        </w:rPr>
      </w:pPr>
      <w:r>
        <w:drawing>
          <wp:inline distT="0" distB="0" distL="114300" distR="114300">
            <wp:extent cx="5419725" cy="3800475"/>
            <wp:effectExtent l="0" t="0" r="0" b="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47"/>
                    <a:stretch>
                      <a:fillRect/>
                    </a:stretch>
                  </pic:blipFill>
                  <pic:spPr>
                    <a:xfrm>
                      <a:off x="0" y="0"/>
                      <a:ext cx="5419725" cy="3800475"/>
                    </a:xfrm>
                    <a:prstGeom prst="rect">
                      <a:avLst/>
                    </a:prstGeom>
                    <a:noFill/>
                    <a:ln>
                      <a:noFill/>
                    </a:ln>
                  </pic:spPr>
                </pic:pic>
              </a:graphicData>
            </a:graphic>
          </wp:inline>
        </w:drawing>
      </w:r>
    </w:p>
    <w:p w14:paraId="5A4769CF">
      <w:pPr>
        <w:pStyle w:val="4"/>
        <w:numPr>
          <w:ilvl w:val="0"/>
          <w:numId w:val="11"/>
        </w:numPr>
        <w:ind w:firstLine="480"/>
        <w:rPr>
          <w:rFonts w:hint="eastAsia"/>
        </w:rPr>
      </w:pPr>
      <w:r>
        <w:rPr>
          <w:rFonts w:hint="eastAsia"/>
        </w:rPr>
        <w:t>测试分析</w:t>
      </w:r>
    </w:p>
    <w:p w14:paraId="38D54B94">
      <w:pPr>
        <w:pStyle w:val="4"/>
        <w:numPr>
          <w:ilvl w:val="0"/>
          <w:numId w:val="0"/>
        </w:numPr>
        <w:ind w:left="420" w:leftChars="0" w:firstLine="420" w:firstLineChars="0"/>
        <w:rPr>
          <w:rFonts w:hint="default" w:eastAsia="宋体"/>
          <w:lang w:val="en-US" w:eastAsia="zh-CN"/>
        </w:rPr>
      </w:pPr>
      <w:r>
        <w:rPr>
          <w:rFonts w:hint="eastAsia"/>
          <w:lang w:val="en-US" w:eastAsia="zh-CN"/>
        </w:rPr>
        <w:t>输出函数代码通过了头歌平台以及实验电路文件中自动测试文件的测试，说明输出函数正确的实现了对应功能，测试成功</w:t>
      </w:r>
    </w:p>
    <w:p w14:paraId="00B30DEF">
      <w:pPr>
        <w:pStyle w:val="3"/>
        <w:ind w:right="240"/>
        <w:rPr>
          <w:rFonts w:ascii="黑体" w:hAnsi="黑体" w:cs="Segoe UI"/>
          <w:color w:val="333333"/>
          <w:shd w:val="clear" w:color="auto" w:fill="FFFFFF"/>
        </w:rPr>
      </w:pPr>
      <w:bookmarkStart w:id="38" w:name="_Toc184023007"/>
      <w:r>
        <w:rPr>
          <w:rFonts w:hint="eastAsia" w:ascii="黑体" w:hAnsi="黑体" w:cs="Segoe UI"/>
          <w:color w:val="333333"/>
          <w:shd w:val="clear" w:color="auto" w:fill="FFFFFF"/>
        </w:rPr>
        <w:t>交通灯控制系统</w:t>
      </w:r>
      <w:bookmarkEnd w:id="38"/>
    </w:p>
    <w:bookmarkEnd w:id="20"/>
    <w:bookmarkEnd w:id="21"/>
    <w:bookmarkEnd w:id="22"/>
    <w:bookmarkEnd w:id="23"/>
    <w:bookmarkEnd w:id="24"/>
    <w:bookmarkEnd w:id="25"/>
    <w:p w14:paraId="702A343B">
      <w:pPr>
        <w:pStyle w:val="4"/>
        <w:numPr>
          <w:ilvl w:val="0"/>
          <w:numId w:val="12"/>
        </w:numPr>
        <w:ind w:firstLine="480"/>
        <w:rPr>
          <w:rFonts w:hint="eastAsia"/>
        </w:rPr>
      </w:pPr>
      <w:r>
        <w:rPr>
          <w:rFonts w:hint="eastAsia"/>
        </w:rPr>
        <w:t>设计思路及设计过程</w:t>
      </w:r>
    </w:p>
    <w:p w14:paraId="506A9916">
      <w:pPr>
        <w:pStyle w:val="4"/>
        <w:numPr>
          <w:ilvl w:val="0"/>
          <w:numId w:val="0"/>
        </w:numPr>
        <w:ind w:left="420" w:leftChars="0" w:firstLine="420" w:firstLineChars="0"/>
        <w:rPr>
          <w:rFonts w:hint="eastAsia"/>
          <w:lang w:val="en-US" w:eastAsia="zh-CN"/>
        </w:rPr>
      </w:pPr>
      <w:r>
        <w:rPr>
          <w:rFonts w:hint="eastAsia"/>
          <w:lang w:val="en-US" w:eastAsia="zh-CN"/>
        </w:rPr>
        <w:t>系统主要分为倒计时选择模块、主干道通行倒计时、次干道通行倒计时以及主模块四个模块进行相应的电路连接。</w:t>
      </w:r>
    </w:p>
    <w:p w14:paraId="3BDFCB2F">
      <w:pPr>
        <w:pStyle w:val="4"/>
        <w:numPr>
          <w:ilvl w:val="0"/>
          <w:numId w:val="0"/>
        </w:numPr>
        <w:ind w:left="420" w:leftChars="0" w:firstLine="420" w:firstLineChars="0"/>
        <w:rPr>
          <w:rFonts w:hint="eastAsia"/>
          <w:lang w:val="en-US" w:eastAsia="zh-CN"/>
        </w:rPr>
      </w:pPr>
      <w:r>
        <w:rPr>
          <w:rFonts w:hint="eastAsia"/>
          <w:lang w:val="en-US" w:eastAsia="zh-CN"/>
        </w:rPr>
        <w:t>主干道通行倒计时主要有两位十进制可逆计数器、二路选择器和无符号比较器作为主体，两位十进制可逆计数器主要控制显示的数字倒计时，二路选择器主要控制是否为高峰期进行开始倒计时时间选择，无符号比较器主要判断状态的转换（黄灯、绿灯等）</w:t>
      </w:r>
    </w:p>
    <w:p w14:paraId="6C5D4A80">
      <w:pPr>
        <w:pStyle w:val="4"/>
        <w:numPr>
          <w:ilvl w:val="0"/>
          <w:numId w:val="0"/>
        </w:numPr>
        <w:ind w:left="420" w:leftChars="0" w:firstLine="420" w:firstLineChars="0"/>
        <w:rPr>
          <w:rFonts w:hint="eastAsia"/>
          <w:lang w:val="en-US" w:eastAsia="zh-CN"/>
        </w:rPr>
      </w:pPr>
      <w:r>
        <w:rPr>
          <w:rFonts w:hint="eastAsia"/>
          <w:lang w:val="en-US" w:eastAsia="zh-CN"/>
        </w:rPr>
        <w:t>次干道通行倒计时主要有两位十进制可逆计数器和无符号比较器作为主体，两位十进制可逆计数器主要控制显示的数字倒计时，无符号比较器主要判断状态的转换（黄灯、绿灯等）</w:t>
      </w:r>
    </w:p>
    <w:p w14:paraId="7A836F52">
      <w:pPr>
        <w:pStyle w:val="4"/>
        <w:numPr>
          <w:ilvl w:val="0"/>
          <w:numId w:val="0"/>
        </w:numPr>
        <w:ind w:left="420" w:leftChars="0" w:firstLine="420" w:firstLineChars="0"/>
        <w:rPr>
          <w:rFonts w:hint="eastAsia"/>
          <w:lang w:val="en-US" w:eastAsia="zh-CN"/>
        </w:rPr>
      </w:pPr>
      <w:r>
        <w:rPr>
          <w:rFonts w:hint="eastAsia"/>
          <w:lang w:val="en-US" w:eastAsia="zh-CN"/>
        </w:rPr>
        <w:t>倒计时选择模块主要由二路选择器以及七段显示译码器组成，二路选择器通过PASS信号的输入判断为初始状态/紧急状态/主干道通行/次干道通行进行相对应的数字传递给七段显示译码器进行数字输出显示</w:t>
      </w:r>
    </w:p>
    <w:p w14:paraId="31BC7C47">
      <w:pPr>
        <w:pStyle w:val="4"/>
        <w:numPr>
          <w:ilvl w:val="0"/>
          <w:numId w:val="0"/>
        </w:numPr>
        <w:ind w:left="420" w:leftChars="0" w:firstLine="420" w:firstLineChars="0"/>
        <w:rPr>
          <w:rFonts w:hint="default"/>
          <w:lang w:val="en-US" w:eastAsia="zh-CN"/>
        </w:rPr>
      </w:pPr>
      <w:r>
        <w:rPr>
          <w:rFonts w:hint="eastAsia"/>
          <w:lang w:val="en-US" w:eastAsia="zh-CN"/>
        </w:rPr>
        <w:t>主模块主要由交通灯控制器输出函数以及激励函数组成，将图中相对应的信号输入连接到两个器件的对应引脚处，并且激励函数通过分线器从触发器处得到输入状态以及输出函数通过分线器将现态输入到触发器中继续进行下一个状态的转换</w:t>
      </w:r>
    </w:p>
    <w:p w14:paraId="1E22B44C">
      <w:pPr>
        <w:pStyle w:val="4"/>
        <w:ind w:firstLine="480"/>
        <w:rPr>
          <w:rFonts w:hint="eastAsia"/>
        </w:rPr>
      </w:pPr>
      <w:r>
        <w:rPr>
          <w:rFonts w:hint="eastAsia"/>
        </w:rPr>
        <w:t>（</w:t>
      </w:r>
      <w:r>
        <w:t>2</w:t>
      </w:r>
      <w:r>
        <w:rPr>
          <w:rFonts w:hint="eastAsia"/>
        </w:rPr>
        <w:t>）电路图</w:t>
      </w:r>
    </w:p>
    <w:p w14:paraId="0DFC9FBF">
      <w:pPr>
        <w:pStyle w:val="4"/>
        <w:ind w:firstLine="480"/>
        <w:rPr>
          <w:rFonts w:hint="eastAsia"/>
        </w:rPr>
      </w:pPr>
      <w:r>
        <w:drawing>
          <wp:inline distT="0" distB="0" distL="114300" distR="114300">
            <wp:extent cx="5297805" cy="3432810"/>
            <wp:effectExtent l="0" t="0" r="7620" b="5715"/>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48"/>
                    <a:stretch>
                      <a:fillRect/>
                    </a:stretch>
                  </pic:blipFill>
                  <pic:spPr>
                    <a:xfrm>
                      <a:off x="0" y="0"/>
                      <a:ext cx="5297805" cy="3432810"/>
                    </a:xfrm>
                    <a:prstGeom prst="rect">
                      <a:avLst/>
                    </a:prstGeom>
                    <a:noFill/>
                    <a:ln>
                      <a:noFill/>
                    </a:ln>
                  </pic:spPr>
                </pic:pic>
              </a:graphicData>
            </a:graphic>
          </wp:inline>
        </w:drawing>
      </w:r>
    </w:p>
    <w:p w14:paraId="346B862D">
      <w:pPr>
        <w:pStyle w:val="4"/>
        <w:numPr>
          <w:ilvl w:val="0"/>
          <w:numId w:val="0"/>
        </w:numPr>
        <w:ind w:left="0" w:leftChars="0" w:firstLine="480" w:firstLineChars="200"/>
        <w:rPr>
          <w:rFonts w:hint="eastAsia"/>
        </w:rPr>
      </w:pPr>
      <w:r>
        <w:rPr>
          <w:rFonts w:hint="eastAsia"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3</w:t>
      </w:r>
      <w:r>
        <w:rPr>
          <w:rFonts w:hint="eastAsia" w:ascii="Times New Roman" w:hAnsi="Times New Roman" w:eastAsia="宋体" w:cs="Times New Roman"/>
          <w:kern w:val="2"/>
          <w:sz w:val="24"/>
          <w:szCs w:val="24"/>
          <w:lang w:val="en-US" w:eastAsia="zh-CN" w:bidi="ar-SA"/>
        </w:rPr>
        <w:t>）</w:t>
      </w:r>
      <w:r>
        <w:rPr>
          <w:rFonts w:hint="eastAsia"/>
        </w:rPr>
        <w:t>测试图</w:t>
      </w:r>
    </w:p>
    <w:p w14:paraId="3AA2E7A7">
      <w:pPr>
        <w:pStyle w:val="4"/>
        <w:numPr>
          <w:ilvl w:val="0"/>
          <w:numId w:val="0"/>
        </w:numPr>
        <w:ind w:leftChars="200"/>
      </w:pPr>
      <w:r>
        <w:drawing>
          <wp:inline distT="0" distB="0" distL="114300" distR="114300">
            <wp:extent cx="5513070" cy="3507740"/>
            <wp:effectExtent l="0" t="0" r="1905" b="6985"/>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49"/>
                    <a:stretch>
                      <a:fillRect/>
                    </a:stretch>
                  </pic:blipFill>
                  <pic:spPr>
                    <a:xfrm>
                      <a:off x="0" y="0"/>
                      <a:ext cx="5513070" cy="3507740"/>
                    </a:xfrm>
                    <a:prstGeom prst="rect">
                      <a:avLst/>
                    </a:prstGeom>
                    <a:noFill/>
                    <a:ln>
                      <a:noFill/>
                    </a:ln>
                  </pic:spPr>
                </pic:pic>
              </a:graphicData>
            </a:graphic>
          </wp:inline>
        </w:drawing>
      </w:r>
    </w:p>
    <w:p w14:paraId="70C36007">
      <w:pPr>
        <w:pStyle w:val="4"/>
        <w:numPr>
          <w:ilvl w:val="0"/>
          <w:numId w:val="0"/>
        </w:numPr>
        <w:ind w:leftChars="200"/>
        <w:rPr>
          <w:rFonts w:hint="eastAsia"/>
        </w:rPr>
      </w:pPr>
      <w:r>
        <w:drawing>
          <wp:inline distT="0" distB="0" distL="114300" distR="114300">
            <wp:extent cx="5291455" cy="4167505"/>
            <wp:effectExtent l="0" t="0" r="4445" b="4445"/>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50"/>
                    <a:stretch>
                      <a:fillRect/>
                    </a:stretch>
                  </pic:blipFill>
                  <pic:spPr>
                    <a:xfrm>
                      <a:off x="0" y="0"/>
                      <a:ext cx="5291455" cy="4167505"/>
                    </a:xfrm>
                    <a:prstGeom prst="rect">
                      <a:avLst/>
                    </a:prstGeom>
                    <a:noFill/>
                    <a:ln>
                      <a:noFill/>
                    </a:ln>
                  </pic:spPr>
                </pic:pic>
              </a:graphicData>
            </a:graphic>
          </wp:inline>
        </w:drawing>
      </w:r>
    </w:p>
    <w:p w14:paraId="1C073987">
      <w:pPr>
        <w:pStyle w:val="4"/>
        <w:numPr>
          <w:ilvl w:val="0"/>
          <w:numId w:val="0"/>
        </w:numPr>
        <w:ind w:left="0" w:leftChars="0" w:firstLine="480" w:firstLineChars="200"/>
        <w:rPr>
          <w:rFonts w:hint="eastAsia"/>
        </w:rPr>
      </w:pPr>
      <w:r>
        <w:rPr>
          <w:rFonts w:hint="eastAsia"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4</w:t>
      </w:r>
      <w:r>
        <w:rPr>
          <w:rFonts w:hint="eastAsia" w:ascii="Times New Roman" w:hAnsi="Times New Roman" w:eastAsia="宋体" w:cs="Times New Roman"/>
          <w:kern w:val="2"/>
          <w:sz w:val="24"/>
          <w:szCs w:val="24"/>
          <w:lang w:val="en-US" w:eastAsia="zh-CN" w:bidi="ar-SA"/>
        </w:rPr>
        <w:t>）</w:t>
      </w:r>
      <w:r>
        <w:rPr>
          <w:rFonts w:hint="eastAsia"/>
        </w:rPr>
        <w:t>测试分析</w:t>
      </w:r>
    </w:p>
    <w:p w14:paraId="6A2AE6E7">
      <w:pPr>
        <w:pStyle w:val="4"/>
        <w:numPr>
          <w:ilvl w:val="0"/>
          <w:numId w:val="0"/>
        </w:numPr>
        <w:ind w:leftChars="200"/>
        <w:rPr>
          <w:rFonts w:hint="default" w:eastAsia="宋体"/>
          <w:lang w:val="en-US" w:eastAsia="zh-CN"/>
        </w:rPr>
      </w:pPr>
      <w:r>
        <w:rPr>
          <w:rFonts w:hint="eastAsia"/>
          <w:lang w:val="en-US" w:eastAsia="zh-CN"/>
        </w:rPr>
        <w:t>最终提交的代码通过头歌平台以及实验电路文件中自动测试文件的测试，说明正确的实现了整个交通灯控制系统的功能，进行了状态之间的转换并且进行了倒计时的显示，测试成功。</w:t>
      </w:r>
    </w:p>
    <w:p w14:paraId="785E3217">
      <w:pPr>
        <w:pStyle w:val="2"/>
      </w:pPr>
      <w:bookmarkStart w:id="39" w:name="_Toc184023008"/>
      <w:r>
        <w:t>设计总结与心得</w:t>
      </w:r>
      <w:bookmarkEnd w:id="39"/>
    </w:p>
    <w:p w14:paraId="50B48BA0">
      <w:pPr>
        <w:pStyle w:val="3"/>
        <w:ind w:right="240"/>
        <w:rPr>
          <w:rFonts w:ascii="黑体" w:hAnsi="黑体" w:cs="Segoe UI"/>
          <w:color w:val="333333"/>
          <w:shd w:val="clear" w:color="auto" w:fill="FFFFFF"/>
        </w:rPr>
      </w:pPr>
      <w:bookmarkStart w:id="40" w:name="_Toc184023009"/>
      <w:r>
        <w:rPr>
          <w:rFonts w:ascii="黑体" w:hAnsi="黑体" w:cs="Segoe UI"/>
          <w:color w:val="333333"/>
          <w:shd w:val="clear" w:color="auto" w:fill="FFFFFF"/>
        </w:rPr>
        <w:t>实验总结</w:t>
      </w:r>
      <w:bookmarkEnd w:id="40"/>
    </w:p>
    <w:p w14:paraId="6DA92D1D">
      <w:pPr>
        <w:pStyle w:val="4"/>
        <w:ind w:firstLineChars="175"/>
        <w:rPr>
          <w:rFonts w:hint="default" w:eastAsia="宋体"/>
          <w:lang w:val="en-US" w:eastAsia="zh-CN"/>
        </w:rPr>
      </w:pPr>
      <w:r>
        <w:rPr>
          <w:rFonts w:hint="eastAsia"/>
          <w:lang w:val="en-US" w:eastAsia="zh-CN"/>
        </w:rPr>
        <w:t>本次实验通过将交通灯系统的设计进行12关的实验切分，完成了对于整个交通灯系统的设计。实验按照模块划分进行完成，主要分为了倒计时选择模块、主干道通行倒计时、次干道通行倒计时以及主模块等等模块，进行分步的元器件实现以及电路的连接组装。在模块的设计与处理中，能够在设计过程中更加清晰深入地了解各个组成部分的内在结构与其在整个交通灯系统中所发挥的重要功能。同时也在这个过程中进一步掌握了logisim软件的用法，提高了使用编程软件对于电路进行模拟仿真的能力。</w:t>
      </w:r>
    </w:p>
    <w:p w14:paraId="32C548DD">
      <w:pPr>
        <w:pStyle w:val="3"/>
        <w:numPr>
          <w:ilvl w:val="0"/>
          <w:numId w:val="0"/>
        </w:numPr>
        <w:ind w:left="1" w:leftChars="-3" w:right="240" w:hanging="8" w:hangingChars="3"/>
        <w:rPr>
          <w:rFonts w:ascii="黑体" w:hAnsi="黑体" w:cs="Segoe UI"/>
          <w:color w:val="333333"/>
          <w:shd w:val="clear" w:color="auto" w:fill="FFFFFF"/>
        </w:rPr>
      </w:pPr>
      <w:bookmarkStart w:id="41" w:name="_Toc184023010"/>
      <w:r>
        <w:rPr>
          <w:rFonts w:ascii="黑体" w:hAnsi="黑体" w:cs="Segoe UI"/>
          <w:color w:val="333333"/>
          <w:shd w:val="clear" w:color="auto" w:fill="FFFFFF"/>
        </w:rPr>
        <w:t>4</w:t>
      </w:r>
      <w:r>
        <w:rPr>
          <w:rFonts w:hint="eastAsia" w:ascii="黑体" w:hAnsi="黑体" w:cs="Segoe UI"/>
          <w:color w:val="333333"/>
          <w:shd w:val="clear" w:color="auto" w:fill="FFFFFF"/>
        </w:rPr>
        <w:t>.1.1</w:t>
      </w:r>
      <w:r>
        <w:rPr>
          <w:rFonts w:ascii="黑体" w:hAnsi="黑体" w:cs="Segoe UI"/>
          <w:color w:val="333333"/>
          <w:shd w:val="clear" w:color="auto" w:fill="FFFFFF"/>
        </w:rPr>
        <w:t>遇到的问题及处理</w:t>
      </w:r>
      <w:bookmarkEnd w:id="41"/>
    </w:p>
    <w:p w14:paraId="0039DE79">
      <w:pPr>
        <w:pStyle w:val="4"/>
        <w:ind w:firstLine="480"/>
        <w:rPr>
          <w:rFonts w:hint="default"/>
          <w:lang w:val="en-US" w:eastAsia="zh-CN"/>
        </w:rPr>
      </w:pPr>
      <w:r>
        <w:rPr>
          <w:rFonts w:hint="eastAsia"/>
          <w:lang w:val="en-US" w:eastAsia="zh-CN"/>
        </w:rPr>
        <w:t>遇到的问题：</w:t>
      </w:r>
    </w:p>
    <w:p w14:paraId="377D0440">
      <w:pPr>
        <w:pStyle w:val="4"/>
        <w:ind w:firstLine="480"/>
        <w:rPr>
          <w:rFonts w:hint="eastAsia"/>
          <w:lang w:val="en-US" w:eastAsia="zh-CN"/>
        </w:rPr>
      </w:pPr>
      <w:r>
        <w:rPr>
          <w:rFonts w:hint="eastAsia"/>
          <w:lang w:val="en-US" w:eastAsia="zh-CN"/>
        </w:rPr>
        <w:t>在进行次干道通行状态向紧急状态转变之时，在次干道绿灯状态将紧急输入设置为0（无紧急信号）直接向黄灯转变，而忽略了有紧急信号时的次干道绿灯也是相同的情况，导致了情况的遗漏。最后在进行交通灯测试时，次干道绿灯接受到紧急信号会直接进入初始状态，然后进入紧急状态，导致了状态之间的错乱。</w:t>
      </w:r>
    </w:p>
    <w:p w14:paraId="149E2988">
      <w:pPr>
        <w:pStyle w:val="4"/>
        <w:ind w:firstLine="480"/>
        <w:rPr>
          <w:rFonts w:hint="eastAsia"/>
          <w:lang w:val="en-US" w:eastAsia="zh-CN"/>
        </w:rPr>
      </w:pPr>
      <w:r>
        <w:rPr>
          <w:rFonts w:hint="eastAsia"/>
          <w:lang w:val="en-US" w:eastAsia="zh-CN"/>
        </w:rPr>
        <w:t>解决方法：</w:t>
      </w:r>
    </w:p>
    <w:p w14:paraId="1BF4DC90">
      <w:pPr>
        <w:pStyle w:val="4"/>
        <w:ind w:firstLine="480"/>
        <w:rPr>
          <w:rFonts w:hint="default"/>
          <w:lang w:val="en-US" w:eastAsia="zh-CN"/>
        </w:rPr>
      </w:pPr>
      <w:r>
        <w:rPr>
          <w:rFonts w:hint="eastAsia"/>
          <w:lang w:val="en-US" w:eastAsia="zh-CN"/>
        </w:rPr>
        <w:t>在交通灯激励函数真值表中将次干道绿灯一行的紧急状态输入置为空（不填写），即表示无论是否有紧急信号输入，次干道绿灯都向次干道黄灯转换，而次干道通行状态向紧急状态的转换在次干道黄灯的行中根据是否输入紧急信号来进行状态转换。最后成功解决问题，测试通过。</w:t>
      </w:r>
    </w:p>
    <w:p w14:paraId="6ADDDBB1">
      <w:pPr>
        <w:pStyle w:val="3"/>
        <w:numPr>
          <w:ilvl w:val="0"/>
          <w:numId w:val="0"/>
        </w:numPr>
        <w:ind w:left="1" w:leftChars="-3" w:right="240" w:hanging="8" w:hangingChars="3"/>
        <w:rPr>
          <w:rFonts w:ascii="黑体" w:hAnsi="黑体" w:cs="Segoe UI"/>
          <w:color w:val="333333"/>
          <w:shd w:val="clear" w:color="auto" w:fill="FFFFFF"/>
        </w:rPr>
      </w:pPr>
      <w:bookmarkStart w:id="42" w:name="_Toc184023011"/>
      <w:r>
        <w:rPr>
          <w:rFonts w:ascii="黑体" w:hAnsi="黑体" w:cs="Segoe UI"/>
          <w:color w:val="333333"/>
          <w:shd w:val="clear" w:color="auto" w:fill="FFFFFF"/>
        </w:rPr>
        <w:t>4</w:t>
      </w:r>
      <w:r>
        <w:rPr>
          <w:rFonts w:hint="eastAsia" w:ascii="黑体" w:hAnsi="黑体" w:cs="Segoe UI"/>
          <w:color w:val="333333"/>
          <w:shd w:val="clear" w:color="auto" w:fill="FFFFFF"/>
        </w:rPr>
        <w:t>.1.2</w:t>
      </w:r>
      <w:r>
        <w:rPr>
          <w:rFonts w:ascii="黑体" w:hAnsi="黑体" w:cs="Segoe UI"/>
          <w:color w:val="333333"/>
          <w:shd w:val="clear" w:color="auto" w:fill="FFFFFF"/>
        </w:rPr>
        <w:t>设计方案存在的不足</w:t>
      </w:r>
      <w:bookmarkEnd w:id="42"/>
    </w:p>
    <w:p w14:paraId="15DED02A">
      <w:pPr>
        <w:pStyle w:val="4"/>
        <w:rPr>
          <w:rFonts w:hint="eastAsia"/>
          <w:lang w:val="en-US" w:eastAsia="zh-CN"/>
        </w:rPr>
      </w:pPr>
      <w:r>
        <w:rPr>
          <w:rFonts w:hint="eastAsia"/>
          <w:lang w:val="en-US" w:eastAsia="zh-CN"/>
        </w:rPr>
        <w:t>在进行一些电路功能设计之时，实验中采用的是根据功能直接填写真值表来生成电路的方式，因此使用的逻辑门可能不是最少的，即电路还存在进一步化简的可能性，可以进一步提高电路的响应速度。</w:t>
      </w:r>
    </w:p>
    <w:p w14:paraId="0848940B">
      <w:pPr>
        <w:pStyle w:val="4"/>
        <w:rPr>
          <w:rFonts w:hint="default"/>
          <w:lang w:val="en-US" w:eastAsia="zh-CN"/>
        </w:rPr>
      </w:pPr>
      <w:r>
        <w:rPr>
          <w:rFonts w:hint="eastAsia"/>
          <w:lang w:val="en-US" w:eastAsia="zh-CN"/>
        </w:rPr>
        <w:t>其次，设计方案中没有设置对于错误信号输入的处理机制，有可能在电路实际运行之时因为错误信号的输入导致控制系统的错误产生，因此应该在设计方案中进一步考虑对于错误信号的处理方案。</w:t>
      </w:r>
    </w:p>
    <w:p w14:paraId="6847948F">
      <w:pPr>
        <w:pStyle w:val="4"/>
        <w:ind w:firstLine="480"/>
        <w:rPr>
          <w:rFonts w:hint="default" w:eastAsia="宋体"/>
          <w:lang w:val="en-US" w:eastAsia="zh-CN"/>
        </w:rPr>
      </w:pPr>
      <w:r>
        <w:rPr>
          <w:rFonts w:hint="eastAsia"/>
          <w:lang w:val="en-US" w:eastAsia="zh-CN"/>
        </w:rPr>
        <w:t>此外，本次实验所实现的交通灯控制系统虽然具有高峰期、紧急状态、次干道通行、主干道通行等多种状态之间的转换与信号请求，但是与实际的交通灯控制系统之间还是存在一定的差别。</w:t>
      </w:r>
    </w:p>
    <w:p w14:paraId="58D32467">
      <w:pPr>
        <w:pStyle w:val="3"/>
        <w:ind w:right="240"/>
        <w:rPr>
          <w:rFonts w:ascii="黑体" w:hAnsi="黑体" w:cs="Segoe UI"/>
          <w:color w:val="333333"/>
          <w:shd w:val="clear" w:color="auto" w:fill="FFFFFF"/>
        </w:rPr>
      </w:pPr>
      <w:bookmarkStart w:id="43" w:name="_Toc184023012"/>
      <w:r>
        <w:rPr>
          <w:rFonts w:ascii="黑体" w:hAnsi="黑体" w:cs="Segoe UI"/>
          <w:color w:val="333333"/>
          <w:shd w:val="clear" w:color="auto" w:fill="FFFFFF"/>
        </w:rPr>
        <w:t>实验心得</w:t>
      </w:r>
      <w:bookmarkEnd w:id="43"/>
    </w:p>
    <w:p w14:paraId="102AF96A">
      <w:pPr>
        <w:pStyle w:val="4"/>
        <w:ind w:firstLine="480"/>
        <w:rPr>
          <w:rFonts w:hint="eastAsia"/>
          <w:lang w:val="en-US" w:eastAsia="zh-CN"/>
        </w:rPr>
      </w:pPr>
      <w:r>
        <w:rPr>
          <w:rFonts w:hint="eastAsia"/>
          <w:lang w:val="en-US" w:eastAsia="zh-CN"/>
        </w:rPr>
        <w:t>通过本次对于交通灯控制系统的整体设计与实验过关，我更加深入地理解了交通控制系统这种较为复杂电路系统的工作原理，以及如何利用编程软件logisim来模拟和控制交通灯的状态。</w:t>
      </w:r>
    </w:p>
    <w:p w14:paraId="7604C75D">
      <w:pPr>
        <w:pStyle w:val="4"/>
        <w:ind w:firstLine="480"/>
        <w:rPr>
          <w:rFonts w:hint="eastAsia"/>
          <w:lang w:val="en-US" w:eastAsia="zh-CN"/>
        </w:rPr>
      </w:pPr>
      <w:r>
        <w:rPr>
          <w:rFonts w:hint="eastAsia"/>
          <w:lang w:val="en-US" w:eastAsia="zh-CN"/>
        </w:rPr>
        <w:t>在实验的过程中，从最初整个交通灯系统的状态转换图设计到每个模块的元器件功能设计与实现在到最后的模块组装，我深刻的认识到设计一个复杂电路需要考虑多方面的因素，并且需要思路清晰、逻辑缜密，才能保证整个系统的设计不会出错，一点小小的失误也可能导致最后的结果有很大的偏差，因此这也警醒我自己在今后的电路设计过程中一定要时刻保持清晰的思路以及认真心细的做好每一个步骤不出错。</w:t>
      </w:r>
    </w:p>
    <w:p w14:paraId="326AA006">
      <w:pPr>
        <w:pStyle w:val="4"/>
        <w:ind w:firstLine="480"/>
        <w:rPr>
          <w:rFonts w:hint="default"/>
          <w:lang w:val="en-US" w:eastAsia="zh-CN"/>
        </w:rPr>
      </w:pPr>
      <w:r>
        <w:rPr>
          <w:rFonts w:hint="eastAsia"/>
          <w:lang w:val="en-US" w:eastAsia="zh-CN"/>
        </w:rPr>
        <w:t>总的来说，这一次的交通灯控制系统设计实验让我收获颇丰，不仅仅是知识上的收获，更加培养了一个好的习惯，让我受益终身。</w:t>
      </w:r>
    </w:p>
    <w:p w14:paraId="4AC370BB">
      <w:pPr>
        <w:pStyle w:val="3"/>
        <w:ind w:right="240"/>
        <w:rPr>
          <w:rFonts w:ascii="黑体" w:hAnsi="黑体" w:cs="Segoe UI"/>
          <w:color w:val="333333"/>
          <w:shd w:val="clear" w:color="auto" w:fill="FFFFFF"/>
        </w:rPr>
      </w:pPr>
      <w:bookmarkStart w:id="44" w:name="_Toc184023013"/>
      <w:r>
        <w:rPr>
          <w:rFonts w:hint="eastAsia" w:ascii="黑体" w:hAnsi="黑体" w:cs="Segoe UI"/>
          <w:color w:val="333333"/>
          <w:shd w:val="clear" w:color="auto" w:fill="FFFFFF"/>
        </w:rPr>
        <w:t>意见与</w:t>
      </w:r>
      <w:r>
        <w:rPr>
          <w:rFonts w:ascii="黑体" w:hAnsi="黑体" w:cs="Segoe UI"/>
          <w:color w:val="333333"/>
          <w:shd w:val="clear" w:color="auto" w:fill="FFFFFF"/>
        </w:rPr>
        <w:t>建议</w:t>
      </w:r>
      <w:bookmarkEnd w:id="44"/>
    </w:p>
    <w:p w14:paraId="0816F70E">
      <w:pPr>
        <w:rPr>
          <w:rFonts w:hint="default" w:eastAsia="宋体"/>
          <w:lang w:val="en-US" w:eastAsia="zh-CN"/>
        </w:rPr>
      </w:pPr>
      <w:r>
        <w:rPr>
          <w:rFonts w:hint="eastAsia"/>
          <w:lang w:val="en-US" w:eastAsia="zh-CN"/>
        </w:rPr>
        <w:t>本次实验将整个系统分为了12个关卡进行实现，其中有一些部分的关卡内容可能偏多，建议可以将这部分较为复杂的关卡进行细化，分为几个子关卡，可以帮助学生更好的理解每个子关卡实现的方法以及模块功能。</w:t>
      </w:r>
    </w:p>
    <w:p w14:paraId="41AE1D5A">
      <w:pPr>
        <w:widowControl/>
        <w:jc w:val="left"/>
      </w:pPr>
      <w:r>
        <w:br w:type="page"/>
      </w:r>
    </w:p>
    <w:p w14:paraId="1EADE443"/>
    <w:tbl>
      <w:tblPr>
        <w:tblStyle w:val="41"/>
        <w:tblW w:w="9171" w:type="dxa"/>
        <w:jc w:val="center"/>
        <w:tblLayout w:type="fixed"/>
        <w:tblCellMar>
          <w:top w:w="0" w:type="dxa"/>
          <w:left w:w="108" w:type="dxa"/>
          <w:bottom w:w="0" w:type="dxa"/>
          <w:right w:w="108" w:type="dxa"/>
        </w:tblCellMar>
      </w:tblPr>
      <w:tblGrid>
        <w:gridCol w:w="9171"/>
      </w:tblGrid>
      <w:tr w14:paraId="1B7DB0F9">
        <w:tblPrEx>
          <w:tblCellMar>
            <w:top w:w="0" w:type="dxa"/>
            <w:left w:w="108" w:type="dxa"/>
            <w:bottom w:w="0" w:type="dxa"/>
            <w:right w:w="108" w:type="dxa"/>
          </w:tblCellMar>
        </w:tblPrEx>
        <w:trPr>
          <w:jc w:val="center"/>
        </w:trPr>
        <w:tc>
          <w:tcPr>
            <w:tcW w:w="9171" w:type="dxa"/>
            <w:vAlign w:val="bottom"/>
          </w:tcPr>
          <w:p w14:paraId="5302197A">
            <w:pPr>
              <w:spacing w:line="300" w:lineRule="auto"/>
              <w:jc w:val="center"/>
              <w:rPr>
                <w:rFonts w:ascii="楷体" w:hAnsi="楷体" w:eastAsia="楷体"/>
                <w:sz w:val="36"/>
                <w:szCs w:val="36"/>
              </w:rPr>
            </w:pPr>
            <w:r>
              <w:rPr>
                <w:rFonts w:hint="eastAsia" w:ascii="楷体" w:hAnsi="楷体" w:eastAsia="楷体"/>
                <w:sz w:val="36"/>
                <w:szCs w:val="36"/>
              </w:rPr>
              <w:t>原创性声明</w:t>
            </w:r>
          </w:p>
          <w:p w14:paraId="1ACF3DAC">
            <w:pPr>
              <w:spacing w:line="300" w:lineRule="auto"/>
              <w:jc w:val="center"/>
              <w:rPr>
                <w:rFonts w:ascii="黑体" w:hAnsi="黑体" w:eastAsia="黑体"/>
                <w:sz w:val="36"/>
                <w:szCs w:val="36"/>
                <w:lang w:val="en-GB"/>
              </w:rPr>
            </w:pPr>
          </w:p>
        </w:tc>
      </w:tr>
      <w:tr w14:paraId="303F5A41">
        <w:tblPrEx>
          <w:tblCellMar>
            <w:top w:w="0" w:type="dxa"/>
            <w:left w:w="108" w:type="dxa"/>
            <w:bottom w:w="0" w:type="dxa"/>
            <w:right w:w="108" w:type="dxa"/>
          </w:tblCellMar>
        </w:tblPrEx>
        <w:trPr>
          <w:trHeight w:val="7646" w:hRule="exact"/>
          <w:jc w:val="center"/>
        </w:trPr>
        <w:tc>
          <w:tcPr>
            <w:tcW w:w="9171" w:type="dxa"/>
          </w:tcPr>
          <w:p w14:paraId="3FFB10DB">
            <w:pPr>
              <w:spacing w:line="276" w:lineRule="auto"/>
              <w:ind w:firstLine="480" w:firstLineChars="200"/>
              <w:rPr>
                <w:rFonts w:ascii="宋体" w:hAnsi="宋体" w:cs="宋体"/>
                <w:kern w:val="0"/>
              </w:rPr>
            </w:pP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14:paraId="468D7FAF">
            <w:pPr>
              <w:spacing w:line="276" w:lineRule="auto"/>
              <w:ind w:firstLine="424" w:firstLineChars="177"/>
            </w:pPr>
            <w:r>
              <w:rPr>
                <w:rFonts w:hint="eastAsia"/>
              </w:rPr>
              <w:t>已阅读并同意以下内容。</w:t>
            </w:r>
          </w:p>
          <w:p w14:paraId="3D6832D1">
            <w:pPr>
              <w:spacing w:line="276" w:lineRule="auto"/>
              <w:ind w:firstLine="424" w:firstLineChars="177"/>
            </w:pPr>
            <w:r>
              <w:t>判定为不合格的一些情形： </w:t>
            </w:r>
          </w:p>
          <w:p w14:paraId="61725863">
            <w:pPr>
              <w:spacing w:line="276" w:lineRule="auto"/>
              <w:ind w:firstLine="424" w:firstLineChars="177"/>
            </w:pPr>
            <w:r>
              <w:rPr>
                <w:rFonts w:hint="eastAsia"/>
              </w:rPr>
              <w:t>（</w:t>
            </w:r>
            <w:r>
              <w:t>1） 请人代做或冒名顶替者；</w:t>
            </w:r>
          </w:p>
          <w:p w14:paraId="7AB5AD58">
            <w:pPr>
              <w:spacing w:line="276" w:lineRule="auto"/>
              <w:ind w:firstLine="424" w:firstLineChars="177"/>
            </w:pPr>
            <w:r>
              <w:rPr>
                <w:rFonts w:hint="eastAsia"/>
              </w:rPr>
              <w:t>（</w:t>
            </w:r>
            <w:r>
              <w:t>2） 替人做且不听劝告者；</w:t>
            </w:r>
          </w:p>
          <w:p w14:paraId="26C811F1">
            <w:pPr>
              <w:spacing w:line="276" w:lineRule="auto"/>
              <w:ind w:firstLine="424" w:firstLineChars="177"/>
            </w:pPr>
            <w:r>
              <w:rPr>
                <w:rFonts w:hint="eastAsia"/>
              </w:rPr>
              <w:t>（</w:t>
            </w:r>
            <w:r>
              <w:t xml:space="preserve">3） </w:t>
            </w:r>
            <w:r>
              <w:rPr>
                <w:rFonts w:hint="eastAsia"/>
              </w:rPr>
              <w:t>实验</w:t>
            </w:r>
            <w:r>
              <w:t>报告内容抄袭或雷同者；</w:t>
            </w:r>
          </w:p>
          <w:p w14:paraId="6464FF86">
            <w:pPr>
              <w:spacing w:line="276" w:lineRule="auto"/>
              <w:ind w:firstLine="424" w:firstLineChars="177"/>
            </w:pPr>
            <w:r>
              <w:rPr>
                <w:rFonts w:hint="eastAsia"/>
              </w:rPr>
              <w:t>（</w:t>
            </w:r>
            <w:r>
              <w:t xml:space="preserve">4） </w:t>
            </w:r>
            <w:r>
              <w:rPr>
                <w:rFonts w:hint="eastAsia"/>
              </w:rPr>
              <w:t>实验</w:t>
            </w:r>
            <w:r>
              <w:t>报告内容与实际实验内容不一致者；</w:t>
            </w:r>
          </w:p>
          <w:p w14:paraId="1DC27794">
            <w:pPr>
              <w:spacing w:line="276" w:lineRule="auto"/>
              <w:ind w:firstLine="424" w:firstLineChars="177"/>
            </w:pPr>
            <w:r>
              <w:rPr>
                <w:rFonts w:hint="eastAsia"/>
              </w:rPr>
              <w:t>（</w:t>
            </w:r>
            <w:r>
              <w:t xml:space="preserve">5） </w:t>
            </w:r>
            <w:r>
              <w:rPr>
                <w:rFonts w:hint="eastAsia"/>
              </w:rPr>
              <w:t>实验电路</w:t>
            </w:r>
            <w:r>
              <w:t>抄袭者。</w:t>
            </w:r>
          </w:p>
          <w:p w14:paraId="134C7D37">
            <w:pPr>
              <w:spacing w:line="276" w:lineRule="auto"/>
              <w:ind w:firstLine="424" w:firstLineChars="177"/>
              <w:rPr>
                <w:b/>
                <w:color w:val="FF0000"/>
              </w:rPr>
            </w:pPr>
          </w:p>
          <w:p w14:paraId="48723052">
            <w:pPr>
              <w:spacing w:line="276" w:lineRule="auto"/>
              <w:ind w:firstLine="424" w:firstLineChars="177"/>
              <w:rPr>
                <w:b/>
                <w:color w:val="FF0000"/>
              </w:rPr>
            </w:pPr>
            <w:r>
              <w:rPr>
                <w:rFonts w:hint="eastAsia"/>
                <w:b/>
                <w:color w:val="FF0000"/>
              </w:rPr>
              <w:t>作者签名：</w:t>
            </w:r>
          </w:p>
          <w:p w14:paraId="5FB4A589">
            <w:pPr>
              <w:spacing w:line="276" w:lineRule="auto"/>
              <w:ind w:firstLine="424" w:firstLineChars="177"/>
              <w:rPr>
                <w:b/>
                <w:color w:val="FF0000"/>
              </w:rPr>
            </w:pPr>
          </w:p>
        </w:tc>
      </w:tr>
    </w:tbl>
    <w:p w14:paraId="74C969BF">
      <w:r>
        <w:br w:type="page"/>
      </w:r>
    </w:p>
    <w:p w14:paraId="6FB9DD92">
      <w:pPr>
        <w:spacing w:line="300" w:lineRule="auto"/>
        <w:jc w:val="center"/>
        <w:rPr>
          <w:rFonts w:ascii="楷体" w:hAnsi="楷体" w:eastAsia="楷体"/>
          <w:sz w:val="36"/>
          <w:szCs w:val="36"/>
        </w:rPr>
      </w:pPr>
      <w:r>
        <w:rPr>
          <w:rFonts w:hint="eastAsia" w:ascii="楷体" w:hAnsi="楷体" w:eastAsia="楷体"/>
          <w:sz w:val="36"/>
          <w:szCs w:val="36"/>
        </w:rPr>
        <w:t>最终提交的文件</w:t>
      </w:r>
    </w:p>
    <w:p w14:paraId="338200AD">
      <w:pPr>
        <w:spacing w:line="300" w:lineRule="auto"/>
        <w:ind w:firstLine="480" w:firstLineChars="200"/>
        <w:jc w:val="left"/>
        <w:rPr>
          <w:rFonts w:ascii="宋体" w:hAnsi="宋体" w:cs="宋体"/>
          <w:kern w:val="0"/>
        </w:rPr>
      </w:pPr>
      <w:r>
        <w:rPr>
          <w:rFonts w:hint="eastAsia" w:ascii="宋体" w:hAnsi="宋体" w:cs="宋体"/>
          <w:kern w:val="0"/>
        </w:rPr>
        <w:t>（1）实验电路[电子版</w:t>
      </w:r>
      <w:r>
        <w:rPr>
          <w:rFonts w:ascii="宋体" w:hAnsi="宋体" w:cs="宋体"/>
          <w:kern w:val="0"/>
        </w:rPr>
        <w:t>]</w:t>
      </w:r>
      <w:r>
        <w:rPr>
          <w:rFonts w:hint="eastAsia" w:ascii="宋体" w:hAnsi="宋体" w:cs="宋体"/>
          <w:kern w:val="0"/>
        </w:rPr>
        <w:t>；</w:t>
      </w:r>
    </w:p>
    <w:p w14:paraId="23D009D4">
      <w:pPr>
        <w:spacing w:line="300" w:lineRule="auto"/>
        <w:ind w:firstLine="480" w:firstLineChars="200"/>
        <w:jc w:val="left"/>
        <w:rPr>
          <w:rFonts w:ascii="宋体" w:hAnsi="宋体" w:cs="宋体"/>
          <w:kern w:val="0"/>
        </w:rPr>
      </w:pPr>
      <w:r>
        <w:rPr>
          <w:rFonts w:hint="eastAsia" w:ascii="宋体" w:hAnsi="宋体" w:cs="宋体"/>
          <w:kern w:val="0"/>
        </w:rPr>
        <w:t>（2）实验报告 [电子版]；</w:t>
      </w:r>
    </w:p>
    <w:p w14:paraId="7711DD4F">
      <w:pPr>
        <w:spacing w:line="300" w:lineRule="auto"/>
        <w:ind w:firstLine="480" w:firstLineChars="200"/>
        <w:jc w:val="left"/>
        <w:rPr>
          <w:rFonts w:ascii="楷体" w:hAnsi="楷体" w:eastAsia="楷体"/>
          <w:sz w:val="36"/>
          <w:szCs w:val="36"/>
        </w:rPr>
      </w:pPr>
      <w:r>
        <w:rPr>
          <w:rFonts w:hint="eastAsia" w:ascii="宋体" w:hAnsi="宋体" w:cs="宋体"/>
          <w:kern w:val="0"/>
        </w:rPr>
        <w:t>（3）实验报告[纸质版]。</w:t>
      </w:r>
    </w:p>
    <w:p w14:paraId="091CB700">
      <w:pPr>
        <w:spacing w:line="300" w:lineRule="auto"/>
        <w:ind w:firstLine="480" w:firstLineChars="200"/>
        <w:jc w:val="left"/>
        <w:rPr>
          <w:rFonts w:ascii="宋体" w:hAnsi="宋体" w:cs="宋体"/>
          <w:kern w:val="0"/>
        </w:rPr>
      </w:pPr>
      <w:r>
        <w:rPr>
          <w:rFonts w:hint="eastAsia" w:ascii="宋体" w:hAnsi="宋体" w:cs="宋体"/>
          <w:kern w:val="0"/>
        </w:rPr>
        <w:t>提交的电子版文件无需压缩，每个学生放在一个文件夹，文件夹及文件命名方式：班级-学号-姓名。如：信安2001-U20010101-张三-交通灯实验报告</w:t>
      </w:r>
    </w:p>
    <w:p w14:paraId="3434A845">
      <w:pPr>
        <w:spacing w:line="300" w:lineRule="auto"/>
        <w:ind w:firstLine="480" w:firstLineChars="200"/>
        <w:jc w:val="left"/>
        <w:rPr>
          <w:rFonts w:ascii="宋体" w:hAnsi="宋体" w:cs="宋体"/>
          <w:kern w:val="0"/>
        </w:rPr>
      </w:pPr>
      <w:r>
        <w:rPr>
          <w:rFonts w:hint="eastAsia" w:ascii="宋体" w:hAnsi="宋体" w:cs="宋体"/>
          <w:kern w:val="0"/>
        </w:rPr>
        <w:t>全班收齐后统一打包压缩交给老师。</w:t>
      </w:r>
    </w:p>
    <w:p w14:paraId="73AA0166"/>
    <w:p w14:paraId="35D60CE8"/>
    <w:p w14:paraId="09762F28">
      <w:pPr>
        <w:spacing w:line="40" w:lineRule="exact"/>
      </w:pPr>
    </w:p>
    <w:p w14:paraId="15FBC635">
      <w:pPr>
        <w:spacing w:line="40" w:lineRule="exact"/>
      </w:pPr>
    </w:p>
    <w:p w14:paraId="76EFAD53">
      <w:pPr>
        <w:spacing w:line="40" w:lineRule="exact"/>
      </w:pPr>
    </w:p>
    <w:p w14:paraId="63D953B1">
      <w:pPr>
        <w:spacing w:line="40" w:lineRule="exact"/>
      </w:pPr>
    </w:p>
    <w:p w14:paraId="236CA7F6">
      <w:pPr>
        <w:spacing w:line="20" w:lineRule="exact"/>
      </w:pPr>
    </w:p>
    <w:p w14:paraId="1A74491C">
      <w:pPr>
        <w:spacing w:line="40" w:lineRule="exact"/>
      </w:pPr>
      <w:r>
        <mc:AlternateContent>
          <mc:Choice Requires="wps">
            <w:drawing>
              <wp:anchor distT="0" distB="0" distL="114300" distR="114300" simplePos="0" relativeHeight="251663360" behindDoc="0" locked="0" layoutInCell="1" allowOverlap="1">
                <wp:simplePos x="0" y="0"/>
                <wp:positionH relativeFrom="column">
                  <wp:posOffset>895350</wp:posOffset>
                </wp:positionH>
                <wp:positionV relativeFrom="paragraph">
                  <wp:posOffset>9696450</wp:posOffset>
                </wp:positionV>
                <wp:extent cx="5760085" cy="0"/>
                <wp:effectExtent l="19685" t="26670" r="20955" b="20955"/>
                <wp:wrapNone/>
                <wp:docPr id="71"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3360;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H7NBObTAQAArQMAAA4AAABkcnMvZTJvRG9jLnhtbK1TTW/b&#10;MAy9D9h/EHRfbLdoGxhxekjQXbItQLsfoEhyLFQSBVGJk38/Svlo1116mA+CKJKPfI/07PHgLNvr&#10;iAZ8x5tJzZn2EpTx247/fnn6NuUMk/BKWPC640eN/HH+9ctsDK2+gQGs0pERiMd2DB0fUgptVaEc&#10;tBM4gaA9OXuITiQy47ZSUYyE7mx1U9f31QhRhQhSI9Lr8uTkZ8T4GUDoeyP1EuTOaZ9OqFFbkYgS&#10;DiYgn5du+17L9KvvUSdmO05MUzmpCN03+azmM9FuowiDkecWxGda+MDJCeOp6BVqKZJgu2j+gXJG&#10;RkDo00SCq05EiiLEoqk/aPM8iKALF5Iaw1V0/H+w8ud+HZlRHX9oOPPC0cRXxmvWTLM2Y8CWQhZ+&#10;HTM7efDPYQXyFZmHxSD8VpceX46B8pqcUf2Vkg0MVGEz/gBFMWKXoAh16KPLkCQBO5R5HK/z0IfE&#10;JD3ePdzX9fSOM3nxVaK9JIaI6bsGx/Kl45aaLsBiv8KUGxHtJSTX8fBkrC3jtp6NHb+dNjVtgXSB&#10;yKuNLckI1qgcmFMwbjcLG9le5OUpX2FInvdhEXZenQpafxYgcz6ptwF1XMeLMDTF0tl54/KavLdL&#10;9ttfNv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v1oZdYAAAAOAQAADwAAAAAAAAABACAAAAAi&#10;AAAAZHJzL2Rvd25yZXYueG1sUEsBAhQAFAAAAAgAh07iQH7NBObTAQAArQMAAA4AAAAAAAAAAQAg&#10;AAAAJQEAAGRycy9lMm9Eb2MueG1sUEsFBgAAAAAGAAYAWQEAAGoFAAAAAA==&#10;">
                <v:fill on="f" focussize="0,0"/>
                <v:stroke weight="3pt" color="#000000" linestyle="thinThin" joinstyle="round"/>
                <v:imagedata o:title=""/>
                <o:lock v:ext="edit" aspectratio="f"/>
              </v:line>
            </w:pict>
          </mc:Fallback>
        </mc:AlternateContent>
      </w:r>
    </w:p>
    <w:sectPr>
      <w:footnotePr>
        <w:numRestart w:val="eachPage"/>
      </w:footnotePr>
      <w:pgSz w:w="11906" w:h="16838"/>
      <w:pgMar w:top="1843" w:right="1416" w:bottom="1418" w:left="1531" w:header="851" w:footer="992" w:gutter="0"/>
      <w:pgNumType w:start="1"/>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panose1 w:val="02010609030101010101"/>
    <w:charset w:val="86"/>
    <w:family w:val="modern"/>
    <w:pitch w:val="default"/>
    <w:sig w:usb0="00000001" w:usb1="080E0000" w:usb2="00000000" w:usb3="00000000" w:csb0="00040000"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楷体_GB2312">
    <w:panose1 w:val="02010609030101010101"/>
    <w:charset w:val="86"/>
    <w:family w:val="modern"/>
    <w:pitch w:val="default"/>
    <w:sig w:usb0="00000001" w:usb1="080E0000" w:usb2="00000000" w:usb3="00000000" w:csb0="00040000" w:csb1="00000000"/>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Segoe UI">
    <w:panose1 w:val="020B0502040204020203"/>
    <w:charset w:val="00"/>
    <w:family w:val="swiss"/>
    <w:pitch w:val="default"/>
    <w:sig w:usb0="E4002EFF" w:usb1="C000E47F" w:usb2="00000009" w:usb3="00000000" w:csb0="200001FF" w:csb1="00000000"/>
  </w:font>
  <w:font w:name="宋体-简">
    <w:altName w:val="宋体"/>
    <w:panose1 w:val="00000000000000000000"/>
    <w:charset w:val="86"/>
    <w:family w:val="auto"/>
    <w:pitch w:val="default"/>
    <w:sig w:usb0="00000000" w:usb1="00000000" w:usb2="00000010" w:usb3="00000000" w:csb0="0004009F"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3230B5">
    <w:pPr>
      <w:pStyle w:val="27"/>
      <w:ind w:left="480"/>
      <w:jc w:val="center"/>
    </w:pPr>
    <w:r>
      <mc:AlternateContent>
        <mc:Choice Requires="wps">
          <w:drawing>
            <wp:anchor distT="0" distB="0" distL="114300" distR="114300" simplePos="0" relativeHeight="251663360" behindDoc="0" locked="0" layoutInCell="1" allowOverlap="1">
              <wp:simplePos x="0" y="0"/>
              <wp:positionH relativeFrom="column">
                <wp:posOffset>895350</wp:posOffset>
              </wp:positionH>
              <wp:positionV relativeFrom="paragraph">
                <wp:posOffset>9696450</wp:posOffset>
              </wp:positionV>
              <wp:extent cx="5760085" cy="0"/>
              <wp:effectExtent l="19685" t="24765" r="20955" b="22860"/>
              <wp:wrapNone/>
              <wp:docPr id="70" name="Line 10"/>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0" o:spid="_x0000_s1026" o:spt="20" style="position:absolute;left:0pt;margin-left:70.5pt;margin-top:763.5pt;height:0pt;width:453.55pt;z-index:251663360;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A7ZWw7TAQAArQMAAA4AAABkcnMvZTJvRG9jLnhtbK1TTW/b&#10;MAy9D9h/EHRf7LRoGxhxekjQXbItQLsfIEtyLFQSBVGJk38/Svlo1116mA+CKJKPfI/0/PHgLNvr&#10;iAZ8y6eTmjPtJSjjty3//fL0bcYZJuGVsOB1y48a+ePi65f5GBp9AwNYpSMjEI/NGFo+pBSaqkI5&#10;aCdwAkF7cvYQnUhkxm2lohgJ3dnqpq7vqxGiChGkRqTX1cnJz4jxM4DQ90bqFcid0z6dUKO2IhEl&#10;HExAvijd9r2W6Vffo07MtpyYpnJSEbp3+awWc9FsowiDkecWxGda+MDJCeOp6BVqJZJgu2j+gXJG&#10;RkDo00SCq05EiiLEYlp/0OZ5EEEXLiQ1hqvo+P9g5c/9JjKjWv5AknjhaOJr4zWbFm3GgA2FLP0m&#10;Znby4J/DGuQrMg/LQfitLj2+HAPlTbOa1V8p2cBAFbrxByiKEbsERahDH12GJAnYoczjeJ2HPiQm&#10;6fHu4b6uZ3ecyYuvEs0lMURM3zU4li8tt9R0ARb7NabciGguIbmOhydjbRm39Wxs+e1sWhNl6QKR&#10;V50tyQjWqByYUzBuu6WNbC/y8pSvMCTP+7AIO69OBa0/C5A55x3EpgN13MSLMDTF0tl54/KavLdL&#10;9ttftvg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v1oZdYAAAAOAQAADwAAAAAAAAABACAAAAAi&#10;AAAAZHJzL2Rvd25yZXYueG1sUEsBAhQAFAAAAAgAh07iQA7ZWw7TAQAArQMAAA4AAAAAAAAAAQAg&#10;AAAAJQEAAGRycy9lMm9Eb2MueG1sUEsFBgAAAAAGAAYAWQEAAGoFA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895350</wp:posOffset>
              </wp:positionH>
              <wp:positionV relativeFrom="paragraph">
                <wp:posOffset>9696450</wp:posOffset>
              </wp:positionV>
              <wp:extent cx="5760085" cy="0"/>
              <wp:effectExtent l="19685" t="24765" r="20955" b="22860"/>
              <wp:wrapNone/>
              <wp:docPr id="69" name="Line 9"/>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9" o:spid="_x0000_s1026" o:spt="20" style="position:absolute;left:0pt;margin-left:70.5pt;margin-top:763.5pt;height:0pt;width:453.55pt;z-index:251662336;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OE+bj3SAQAArAMAAA4AAABkcnMvZTJvRG9jLnhtbK1TwW7b&#10;MAy9D9g/CLovdjo0S404PSToLtkWoN0HKJIcC5NEQVTi5O9HyUnWdZce5oMgiuQj3yO9eDw5y446&#10;ogHf8umk5kx7Ccr4fct/vjx9mnOGSXglLHjd8rNG/rj8+GExhEbfQQ9W6cgIxGMzhJb3KYWmqlD2&#10;2gmcQNCenB1EJxKZcV+pKAZCd7a6q+tZNUBUIYLUiPS6Hp38ghjfAwhdZ6Regzw47dOIGrUViShh&#10;bwLyZem267RMP7oOdWK25cQ0lZOK0H2Xz2q5EM0+itAbeWlBvKeFN5ycMJ6K3qDWIgl2iOYfKGdk&#10;BIQuTSS4aiRSFCEW0/qNNs+9CLpwIakx3ETH/wcrvx+3kRnV8tkDZ144mvjGeM0esjRDwIYiVn4b&#10;Mzl58s9hA/IXMg+rXvi9Li2+nAOlTXNG9VdKNjBQgd3wDRTFiEOCotOpiy5DkgLsVMZxvo1DnxKT&#10;9Hj/ZVbX83vO5NVXieaaGCKmrxocy5eWW+q5AIvjBlNuRDTXkFzHw5Oxtkzbeja0/PN8WtMSSBeI&#10;u9rZkoxgjcqBOQXjfreykR1F3p3yFYbkeR0W4eDVWND6iwCZ86jeDtR5G6/C0BBLZ5eFy1vy2i7Z&#10;f36y5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4T5uPdIBAACsAwAADgAAAAAAAAABACAA&#10;AAAlAQAAZHJzL2Uyb0RvYy54bWxQSwUGAAAAAAYABgBZAQAAaQU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895350</wp:posOffset>
              </wp:positionH>
              <wp:positionV relativeFrom="paragraph">
                <wp:posOffset>9696450</wp:posOffset>
              </wp:positionV>
              <wp:extent cx="5760085" cy="0"/>
              <wp:effectExtent l="19685" t="24765" r="20955" b="22860"/>
              <wp:wrapNone/>
              <wp:docPr id="68"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1312;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BtbmkzTAQAArQMAAA4AAABkcnMvZTJvRG9jLnhtbK1TTY8a&#10;MQy9V+p/iHIvM2y1FI0Y9gDaXmiLtNsfEJIMEzWJozgw8O/rZIDux2UPnUMUx/az37Nn8XBylh11&#10;RAO+5dNJzZn2EpTx+5b/fn78MucMk/BKWPC65WeN/GH5+dNiCI2+gx6s0pERiMdmCC3vUwpNVaHs&#10;tRM4gaA9OTuITiQy475SUQyE7mx1V9ezaoCoQgSpEel1PTr5BTF+BBC6zki9Bnlw2qcRNWorElHC&#10;3gTky9Jt12mZfnUd6sRsy4lpKicVofsun9VyIZp9FKE38tKC+EgLbzg5YTwVvUGtRRLsEM07KGdk&#10;BIQuTSS4aiRSFCEW0/qNNk+9CLpwIakx3ETH/wcrfx63kRnV8hnN3QtHE98Yr9l0nrUZAjYUsvLb&#10;mNnJk38KG5B/kHlY9cLvdenx+Rwob5ozqlcp2cBAFXbDD1AUIw4JilCnLroMSRKwU5nH+TYPfUpM&#10;0uP9t1ldz+85k1dfJZprYoiYvmtwLF9abqnpAiyOG0y5EdFcQ3IdD4/G2jJu69nQ8q/zaU1bIF0g&#10;8mpnSzKCNSoH5hSM+93KRnYUeXnKVxiS52VYhINXY0HrLwJkzqN6O1DnbbwKQ1MsnV02Lq/JS7tk&#10;//vLl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v1oZdYAAAAOAQAADwAAAAAAAAABACAAAAAi&#10;AAAAZHJzL2Rvd25yZXYueG1sUEsBAhQAFAAAAAgAh07iQBtbmkzTAQAArQMAAA4AAAAAAAAAAQAg&#10;AAAAJQEAAGRycy9lMm9Eb2MueG1sUEsFBgAAAAAGAAYAWQEAAGoFAAAAAA==&#10;">
              <v:fill on="f" focussize="0,0"/>
              <v:stroke weight="3pt" color="#000000" linestyle="thinThin" joinstyle="round"/>
              <v:imagedata o:title=""/>
              <o:lock v:ext="edit" aspectratio="f"/>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0E1799">
    <w:pPr>
      <w:pStyle w:val="27"/>
      <w:jc w:val="center"/>
    </w:pPr>
    <w:r>
      <mc:AlternateContent>
        <mc:Choice Requires="wps">
          <w:drawing>
            <wp:anchor distT="0" distB="0" distL="114300" distR="114300" simplePos="0" relativeHeight="251665408" behindDoc="0" locked="0" layoutInCell="1" allowOverlap="1">
              <wp:simplePos x="0" y="0"/>
              <wp:positionH relativeFrom="column">
                <wp:posOffset>-106045</wp:posOffset>
              </wp:positionH>
              <wp:positionV relativeFrom="paragraph">
                <wp:posOffset>-47625</wp:posOffset>
              </wp:positionV>
              <wp:extent cx="5829300" cy="0"/>
              <wp:effectExtent l="8890" t="5715" r="10160" b="13335"/>
              <wp:wrapNone/>
              <wp:docPr id="63" name="Line 1"/>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1" o:spid="_x0000_s1026" o:spt="20" style="position:absolute;left:0pt;margin-left:-8.35pt;margin-top:-3.75pt;height:0pt;width:459pt;z-index:251665408;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LKpv37KAQAAoAMAAA4AAABkcnMvZTJvRG9jLnhtbK1Ty27b&#10;MBC8F+g/ELzXkh04SATLOdhIL25rIOkH0BQlESW5BJe25L/vkrLdJr3kUB0I7mt2Z5ZaPY3WsJMK&#10;qMHVfD4rOVNOQqNdV/Ofr89fHjjDKFwjDDhV87NC/rT+/Gk1+EotoAfTqMAIxGE1+Jr3MfqqKFD2&#10;ygqcgVeOgi0EKyKZoSuaIAZCt6ZYlOV9MUBofACpEMm7nYL8ghg+Aghtq6Xagjxa5eKEGpQRkShh&#10;rz3ydZ62bZWMP9oWVWSm5sQ05pOa0P2QzmK9ElUXhO+1vIwgPjLCO05WaEdNb1BbEQU7Bv0PlNUy&#10;AEIbZxJsMRHJihCLeflOm5deeJW5kNTob6Lj/4OV30/7wHRT8/s7zpywtPGddorNkzSDx4oyNm4f&#10;Ejk5uhe/A/kLmYNNL1yn8oivZ09luaJ4U5IM9NTgMHyDhnLEMULWaWyDTZCkABvzOs63dagxMknO&#10;5cPi8a6kTclrrBDVtdAHjF8VWJYuNTc0cwYWpx1GGp1Srympj4NnbUzetnFsqPnjcrHMBQhGNymY&#10;0jB0h40J7CTSe8lf0oHA3qQFOLpm8htH4SvPSbEDNOd9SOHkp8VlgMsjSy/jbztn/fmx1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LKpv37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II</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65B50B">
    <w:pPr>
      <w:jc w:val="left"/>
      <w:rPr>
        <w:rFonts w:ascii="华文楷体" w:hAnsi="华文楷体" w:eastAsia="华文楷体"/>
        <w:b/>
        <w:bCs/>
        <w:spacing w:val="20"/>
        <w:sz w:val="28"/>
        <w:szCs w:val="21"/>
      </w:rPr>
    </w:pPr>
  </w:p>
  <w:p w14:paraId="28DF17DA">
    <w:pPr>
      <w:jc w:val="left"/>
      <w:rPr>
        <w:rFonts w:ascii="华文楷体" w:hAnsi="华文楷体" w:eastAsia="华文楷体"/>
        <w:b/>
        <w:bCs/>
        <w:spacing w:val="20"/>
        <w:sz w:val="28"/>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25A8A8">
    <w:pPr>
      <w:pStyle w:val="28"/>
      <w:pBdr>
        <w:bottom w:val="none" w:color="auto" w:sz="0" w:space="0"/>
      </w:pBdr>
    </w:pPr>
    <w:r>
      <mc:AlternateContent>
        <mc:Choice Requires="wpg">
          <w:drawing>
            <wp:anchor distT="0" distB="0" distL="114300" distR="114300" simplePos="0" relativeHeight="251664384" behindDoc="0" locked="0" layoutInCell="1" allowOverlap="1">
              <wp:simplePos x="0" y="0"/>
              <wp:positionH relativeFrom="column">
                <wp:posOffset>-36830</wp:posOffset>
              </wp:positionH>
              <wp:positionV relativeFrom="paragraph">
                <wp:posOffset>98425</wp:posOffset>
              </wp:positionV>
              <wp:extent cx="5716905" cy="385445"/>
              <wp:effectExtent l="20955" t="19685" r="24765" b="0"/>
              <wp:wrapNone/>
              <wp:docPr id="65" name="Group 2"/>
              <wp:cNvGraphicFramePr/>
              <a:graphic xmlns:a="http://schemas.openxmlformats.org/drawingml/2006/main">
                <a:graphicData uri="http://schemas.microsoft.com/office/word/2010/wordprocessingGroup">
                  <wpg:wgp>
                    <wpg:cNvGrpSpPr/>
                    <wpg:grpSpPr>
                      <a:xfrm>
                        <a:off x="0" y="0"/>
                        <a:ext cx="5716905" cy="385445"/>
                        <a:chOff x="14" y="10"/>
                        <a:chExt cx="90" cy="6072"/>
                      </a:xfrm>
                    </wpg:grpSpPr>
                    <wps:wsp>
                      <wps:cNvPr id="66" name="Line 4"/>
                      <wps:cNvCnPr>
                        <a:cxnSpLocks noChangeShapeType="1"/>
                      </wps:cNvCnPr>
                      <wps:spPr bwMode="auto">
                        <a:xfrm>
                          <a:off x="14" y="16"/>
                          <a:ext cx="90" cy="0"/>
                        </a:xfrm>
                        <a:prstGeom prst="line">
                          <a:avLst/>
                        </a:prstGeom>
                        <a:noFill/>
                        <a:ln w="38100" cmpd="dbl">
                          <a:solidFill>
                            <a:srgbClr val="000000"/>
                          </a:solidFill>
                          <a:round/>
                        </a:ln>
                      </wps:spPr>
                      <wps:bodyPr/>
                    </wps:wsp>
                    <wps:wsp>
                      <wps:cNvPr id="67" name="Rectangle 3"/>
                      <wps:cNvSpPr>
                        <a:spLocks noChangeArrowheads="1"/>
                      </wps:cNvSpPr>
                      <wps:spPr bwMode="auto">
                        <a:xfrm>
                          <a:off x="18" y="10"/>
                          <a:ext cx="83" cy="5"/>
                        </a:xfrm>
                        <a:prstGeom prst="rect">
                          <a:avLst/>
                        </a:prstGeom>
                        <a:noFill/>
                        <a:ln>
                          <a:noFill/>
                        </a:ln>
                      </wps:spPr>
                      <wps:txbx>
                        <w:txbxContent>
                          <w:p w14:paraId="163626B4">
                            <w:pPr>
                              <w:jc w:val="center"/>
                            </w:pPr>
                            <w:r>
                              <w:rPr>
                                <w:rFonts w:hint="eastAsia" w:ascii="宋体-简" w:hAnsi="宋体-简" w:eastAsia="宋体-简" w:cs="宋体-简"/>
                                <w:spacing w:val="20"/>
                                <w:sz w:val="20"/>
                                <w:szCs w:val="15"/>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id="Group 2" o:spid="_x0000_s1026" o:spt="203" style="position:absolute;left:0pt;margin-left:-2.9pt;margin-top:7.75pt;height:30.35pt;width:450.15pt;z-index:251664384;mso-width-relative:page;mso-height-relative:page;" coordorigin="14,10" coordsize="90,6072"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BLY0NvZAgAA+QYAAA4AAABkcnMvZTJvRG9jLnhtbLVV&#10;7W7TMBT9j8Q7WP7PknT9WrR0mjo2IQ2Y2HgA13E+hGOba7dpeXqunaTtCkgViP5IY98P33vO8c31&#10;zbaRZCPA1lplNLmIKRGK67xWZUa/vty/m1NiHVM5k1qJjO6EpTeLt2+uW5OKka60zAUQTKJs2pqM&#10;Vs6ZNIosr0TD7IU2QqGx0NAwh0sooxxYi9kbGY3ieBq1GnIDmgtrcfeuM9I+I5yTUBdFzcWd5utG&#10;KNdlBSGZw5ZsVRtLF6HaohDcfS4KKxyRGcVOXXjiIfi+8s9occ3SEpipat6XwM4p4aSnhtUKD92n&#10;umOOkTXUv6Rqag7a6sJdcN1EXSMBEewiiU+weQC9NqGXMm1LswcdiTpB/a/T8k+bJyB1ntHphBLF&#10;GmQ8HEtGHpvWlCm6PIB5Nk/Qb5Tdyre7LaDx/9gI2QZUd3tUxdYRjpuTWTK9ijE7R9vlfDIeTzrY&#10;eYXc+LBkTAnakp4OXr3vQ6+QJh81jWehnGg4MfKF7etoDUrRHvCx/4bPc8WMCLBb3/yAz3TA57FW&#10;gow7eILHUj2BR4Fv1bN51PybJUovK6ZKEXK97AzCmvgILPwoxC8sAktW7Uedow9bOx10dALsgNC0&#10;Q26AdsAnALcHh6UGrHsQuiH+JaMSCw5Z2ebROl/FwcXXrfR9LSXus1Qq0nqWkthD3xgURr6SIdhq&#10;Wefe0ftZKFdLCWTD/MUKv9AeWo7dUMAq7w6Uqu/eN+yVZdOVzndBVQEVZLDb/v9UzgYqv+CAQJqk&#10;IJdHfHqthyZPyLwF0G0lWI4Ce8VmF3A+mzhij/Q+sDm/7NQersef2QSs+Ww2X9GLOX/DgtuutkjR&#10;gRACupuT+JXAl0rDD0panJEZtd/XDAQl8oNCDK6S8dgP1bAYT2YjXMCxZXVsYYpjqow6SrrXpesG&#10;8dpAXVZ4UhLaUvoWb0FRB6EequrVE1QSrj9OxKDkfnr7kXu8Dv6HL9bi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BGwypXZAAAACAEAAA8AAAAAAAAAAQAgAAAAIgAAAGRycy9kb3ducmV2LnhtbFBL&#10;AQIUABQAAAAIAIdO4kAS2NDb2QIAAPkGAAAOAAAAAAAAAAEAIAAAACgBAABkcnMvZTJvRG9jLnht&#10;bFBLBQYAAAAABgAGAFkBAABzBgAAAAA=&#10;">
              <o:lock v:ext="edit" aspectratio="f"/>
              <v:line id="Line 4" o:spid="_x0000_s1026" o:spt="20" style="position:absolute;left:14;top:16;height:0;width:90;" filled="f" stroked="t" coordsize="21600,21600" o:gfxdata="UEsDBAoAAAAAAIdO4kAAAAAAAAAAAAAAAAAEAAAAZHJzL1BLAwQUAAAACACHTuJANfO4gbwAAADb&#10;AAAADwAAAGRycy9kb3ducmV2LnhtbEWPzWoCQRCE7wHfYWghtzijhyVZHSURRCVe/HmAZqfdXdzp&#10;WXban337jCDkWFTVV9Rs8fCNulEX68AWxiMDirgIrubSwum4+vgEFQXZYROYLPQUYTEfvM0wd+HO&#10;e7odpFQJwjFHC5VIm2sdi4o8xlFoiZN3Dp1HSbIrtevwnuC+0RNjMu2x5rRQYUvLiorL4eotyMWs&#10;f39w1X/781bKr77w2+XO2vfh2ExBCT3kP/xqb5yFLIPnl/QD9P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zuIG8AAAA&#10;2wAAAA8AAAAAAAAAAQAgAAAAIgAAAGRycy9kb3ducmV2LnhtbFBLAQIUABQAAAAIAIdO4kAzLwWe&#10;OwAAADkAAAAQAAAAAAAAAAEAIAAAAAsBAABkcnMvc2hhcGV4bWwueG1sUEsFBgAAAAAGAAYAWwEA&#10;ALUDAAAAAA==&#10;">
                <v:fill on="f" focussize="0,0"/>
                <v:stroke weight="3pt" color="#000000" linestyle="thinThin" joinstyle="round"/>
                <v:imagedata o:title=""/>
                <o:lock v:ext="edit" aspectratio="f"/>
              </v:line>
              <v:rect id="Rectangle 3" o:spid="_x0000_s1026" o:spt="1" style="position:absolute;left:18;top:10;height:5;width:83;" filled="f" stroked="f" coordsize="21600,21600" o:gfxdata="UEsDBAoAAAAAAIdO4kAAAAAAAAAAAAAAAAAEAAAAZHJzL1BLAwQUAAAACACHTuJAx9BPGb4AAADb&#10;AAAADwAAAGRycy9kb3ducmV2LnhtbEWPQWuDQBSE74X+h+UVeil1TQ+m2GxyCJRKCYRo6vnhvqjE&#10;fWvcrZp/3y0Echxm5htmtZlNJ0YaXGtZwSKKQRBXVrdcKzgWn6/vIJxH1thZJgVXcrBZPz6sMNV2&#10;4gONua9FgLBLUUHjfZ9K6aqGDLrI9sTBO9nBoA9yqKUecApw08m3OE6kwZbDQoM9bRuqzvmvUTBV&#10;+7Esdl9y/1Jmli/ZZZv/fCv1/LSIP0B4mv09fGtnWkGyhP8v4Q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9BPGb4A&#10;AADb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163626B4">
                      <w:pPr>
                        <w:jc w:val="center"/>
                      </w:pPr>
                      <w:r>
                        <w:rPr>
                          <w:rFonts w:hint="eastAsia" w:ascii="宋体-简" w:hAnsi="宋体-简" w:eastAsia="宋体-简" w:cs="宋体-简"/>
                          <w:spacing w:val="20"/>
                          <w:sz w:val="20"/>
                          <w:szCs w:val="15"/>
                        </w:rPr>
                        <w:t>华 中 科 技 大 学 课 程 实 验 报 告</w:t>
                      </w:r>
                    </w:p>
                  </w:txbxContent>
                </v:textbox>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A445BF5"/>
    <w:multiLevelType w:val="singleLevel"/>
    <w:tmpl w:val="CA445BF5"/>
    <w:lvl w:ilvl="0" w:tentative="0">
      <w:start w:val="1"/>
      <w:numFmt w:val="decimal"/>
      <w:suff w:val="nothing"/>
      <w:lvlText w:val="（%1）"/>
      <w:lvlJc w:val="left"/>
    </w:lvl>
  </w:abstractNum>
  <w:abstractNum w:abstractNumId="1">
    <w:nsid w:val="E9CD85A6"/>
    <w:multiLevelType w:val="singleLevel"/>
    <w:tmpl w:val="E9CD85A6"/>
    <w:lvl w:ilvl="0" w:tentative="0">
      <w:start w:val="1"/>
      <w:numFmt w:val="decimal"/>
      <w:suff w:val="nothing"/>
      <w:lvlText w:val="（%1）"/>
      <w:lvlJc w:val="left"/>
    </w:lvl>
  </w:abstractNum>
  <w:abstractNum w:abstractNumId="2">
    <w:nsid w:val="FB0D79EE"/>
    <w:multiLevelType w:val="singleLevel"/>
    <w:tmpl w:val="FB0D79EE"/>
    <w:lvl w:ilvl="0" w:tentative="0">
      <w:start w:val="4"/>
      <w:numFmt w:val="decimal"/>
      <w:suff w:val="nothing"/>
      <w:lvlText w:val="（%1）"/>
      <w:lvlJc w:val="left"/>
    </w:lvl>
  </w:abstractNum>
  <w:abstractNum w:abstractNumId="3">
    <w:nsid w:val="00000001"/>
    <w:multiLevelType w:val="singleLevel"/>
    <w:tmpl w:val="00000001"/>
    <w:lvl w:ilvl="0" w:tentative="0">
      <w:start w:val="1"/>
      <w:numFmt w:val="bullet"/>
      <w:pStyle w:val="14"/>
      <w:lvlText w:val=""/>
      <w:lvlJc w:val="left"/>
      <w:pPr>
        <w:tabs>
          <w:tab w:val="left" w:pos="3738"/>
        </w:tabs>
        <w:ind w:left="3738" w:hanging="420"/>
      </w:pPr>
      <w:rPr>
        <w:rFonts w:hint="default" w:ascii="Wingdings" w:hAnsi="Wingdings"/>
      </w:rPr>
    </w:lvl>
  </w:abstractNum>
  <w:abstractNum w:abstractNumId="4">
    <w:nsid w:val="00000008"/>
    <w:multiLevelType w:val="multilevel"/>
    <w:tmpl w:val="00000008"/>
    <w:lvl w:ilvl="0" w:tentative="0">
      <w:start w:val="1"/>
      <w:numFmt w:val="decimal"/>
      <w:pStyle w:val="80"/>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0000000E"/>
    <w:multiLevelType w:val="multilevel"/>
    <w:tmpl w:val="0000000E"/>
    <w:lvl w:ilvl="0" w:tentative="0">
      <w:start w:val="1"/>
      <w:numFmt w:val="decimal"/>
      <w:pStyle w:val="84"/>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00000010"/>
    <w:multiLevelType w:val="singleLevel"/>
    <w:tmpl w:val="00000010"/>
    <w:lvl w:ilvl="0" w:tentative="0">
      <w:start w:val="1"/>
      <w:numFmt w:val="decimal"/>
      <w:pStyle w:val="34"/>
      <w:lvlText w:val="[%1]"/>
      <w:lvlJc w:val="left"/>
      <w:pPr>
        <w:tabs>
          <w:tab w:val="left" w:pos="567"/>
        </w:tabs>
        <w:ind w:left="567" w:hanging="567"/>
      </w:pPr>
      <w:rPr>
        <w:rFonts w:hint="default" w:ascii="Times New Roman" w:hAnsi="Times New Roman"/>
        <w:sz w:val="24"/>
        <w:szCs w:val="24"/>
      </w:rPr>
    </w:lvl>
  </w:abstractNum>
  <w:abstractNum w:abstractNumId="7">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81"/>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8">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720"/>
        </w:tabs>
        <w:ind w:left="576"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9">
    <w:nsid w:val="3D45F672"/>
    <w:multiLevelType w:val="singleLevel"/>
    <w:tmpl w:val="3D45F672"/>
    <w:lvl w:ilvl="0" w:tentative="0">
      <w:start w:val="1"/>
      <w:numFmt w:val="decimal"/>
      <w:suff w:val="nothing"/>
      <w:lvlText w:val="（%1）"/>
      <w:lvlJc w:val="left"/>
    </w:lvl>
  </w:abstractNum>
  <w:abstractNum w:abstractNumId="10">
    <w:nsid w:val="4AB1F481"/>
    <w:multiLevelType w:val="singleLevel"/>
    <w:tmpl w:val="4AB1F481"/>
    <w:lvl w:ilvl="0" w:tentative="0">
      <w:start w:val="4"/>
      <w:numFmt w:val="decimal"/>
      <w:suff w:val="nothing"/>
      <w:lvlText w:val="（%1）"/>
      <w:lvlJc w:val="left"/>
    </w:lvl>
  </w:abstractNum>
  <w:num w:numId="1">
    <w:abstractNumId w:val="8"/>
  </w:num>
  <w:num w:numId="2">
    <w:abstractNumId w:val="3"/>
  </w:num>
  <w:num w:numId="3">
    <w:abstractNumId w:val="6"/>
  </w:num>
  <w:num w:numId="4">
    <w:abstractNumId w:val="4"/>
  </w:num>
  <w:num w:numId="5">
    <w:abstractNumId w:val="7"/>
  </w:num>
  <w:num w:numId="6">
    <w:abstractNumId w:val="5"/>
  </w:num>
  <w:num w:numId="7">
    <w:abstractNumId w:val="8"/>
    <w:lvlOverride w:ilvl="0">
      <w:startOverride w:val="1"/>
    </w:lvlOverride>
  </w:num>
  <w:num w:numId="8">
    <w:abstractNumId w:val="1"/>
  </w:num>
  <w:num w:numId="9">
    <w:abstractNumId w:val="2"/>
  </w:num>
  <w:num w:numId="10">
    <w:abstractNumId w:val="0"/>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HorizontalSpacing w:val="120"/>
  <w:drawingGridVerticalSpacing w:val="459"/>
  <w:displayHorizontalDrawingGridEvery w:val="1"/>
  <w:displayVerticalDrawingGridEvery w:val="1"/>
  <w:noPunctuationKerning w:val="1"/>
  <w:characterSpacingControl w:val="compressPunctuation"/>
  <w:doNotValidateAgainstSchema/>
  <w:doNotDemarcateInvalidXml/>
  <w:footnotePr>
    <w:numRestart w:val="eachPage"/>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6241"/>
    <w:rsid w:val="00017D2F"/>
    <w:rsid w:val="000204B1"/>
    <w:rsid w:val="00023C1C"/>
    <w:rsid w:val="00023E8D"/>
    <w:rsid w:val="00025333"/>
    <w:rsid w:val="00026EE1"/>
    <w:rsid w:val="000325D4"/>
    <w:rsid w:val="000349F6"/>
    <w:rsid w:val="000356A5"/>
    <w:rsid w:val="000425AB"/>
    <w:rsid w:val="00043056"/>
    <w:rsid w:val="000456A9"/>
    <w:rsid w:val="00047F4E"/>
    <w:rsid w:val="00054B14"/>
    <w:rsid w:val="000615DA"/>
    <w:rsid w:val="00061FCE"/>
    <w:rsid w:val="0006509D"/>
    <w:rsid w:val="000657E9"/>
    <w:rsid w:val="0007218C"/>
    <w:rsid w:val="000742BF"/>
    <w:rsid w:val="00086216"/>
    <w:rsid w:val="0008678B"/>
    <w:rsid w:val="00086837"/>
    <w:rsid w:val="00086D42"/>
    <w:rsid w:val="000965F7"/>
    <w:rsid w:val="000A354A"/>
    <w:rsid w:val="000B0D20"/>
    <w:rsid w:val="000B46E4"/>
    <w:rsid w:val="000C1849"/>
    <w:rsid w:val="000C472C"/>
    <w:rsid w:val="000C5960"/>
    <w:rsid w:val="000C6E98"/>
    <w:rsid w:val="000D0320"/>
    <w:rsid w:val="000D094F"/>
    <w:rsid w:val="000D24A4"/>
    <w:rsid w:val="000D4D8D"/>
    <w:rsid w:val="000E1FCE"/>
    <w:rsid w:val="000E391F"/>
    <w:rsid w:val="001024AE"/>
    <w:rsid w:val="00107CBB"/>
    <w:rsid w:val="001139E4"/>
    <w:rsid w:val="00126300"/>
    <w:rsid w:val="00127216"/>
    <w:rsid w:val="00136927"/>
    <w:rsid w:val="00140EBA"/>
    <w:rsid w:val="00142627"/>
    <w:rsid w:val="00143E48"/>
    <w:rsid w:val="00145252"/>
    <w:rsid w:val="00145525"/>
    <w:rsid w:val="00150491"/>
    <w:rsid w:val="001531F7"/>
    <w:rsid w:val="0016755A"/>
    <w:rsid w:val="00167D38"/>
    <w:rsid w:val="00172A27"/>
    <w:rsid w:val="00176662"/>
    <w:rsid w:val="00186A26"/>
    <w:rsid w:val="00192E4D"/>
    <w:rsid w:val="001A4F50"/>
    <w:rsid w:val="001A73A3"/>
    <w:rsid w:val="001C0F51"/>
    <w:rsid w:val="001C5D7A"/>
    <w:rsid w:val="001C5F4B"/>
    <w:rsid w:val="001C6801"/>
    <w:rsid w:val="001D1AB4"/>
    <w:rsid w:val="001D3DD2"/>
    <w:rsid w:val="001D4FDA"/>
    <w:rsid w:val="001D7D57"/>
    <w:rsid w:val="001D7F1B"/>
    <w:rsid w:val="001F246C"/>
    <w:rsid w:val="001F4D75"/>
    <w:rsid w:val="001F5053"/>
    <w:rsid w:val="0020007E"/>
    <w:rsid w:val="00200AF4"/>
    <w:rsid w:val="00207D8A"/>
    <w:rsid w:val="00220015"/>
    <w:rsid w:val="002263F4"/>
    <w:rsid w:val="00231BF8"/>
    <w:rsid w:val="002370A2"/>
    <w:rsid w:val="00244457"/>
    <w:rsid w:val="00245479"/>
    <w:rsid w:val="002626FC"/>
    <w:rsid w:val="00262EA4"/>
    <w:rsid w:val="0028443D"/>
    <w:rsid w:val="00286F65"/>
    <w:rsid w:val="002918D5"/>
    <w:rsid w:val="002947B9"/>
    <w:rsid w:val="00294C2D"/>
    <w:rsid w:val="0029524A"/>
    <w:rsid w:val="00295DD0"/>
    <w:rsid w:val="002A0096"/>
    <w:rsid w:val="002A28E3"/>
    <w:rsid w:val="002B0F64"/>
    <w:rsid w:val="002B1546"/>
    <w:rsid w:val="002B1636"/>
    <w:rsid w:val="002B16F8"/>
    <w:rsid w:val="002B45CE"/>
    <w:rsid w:val="002B4C3F"/>
    <w:rsid w:val="002C3475"/>
    <w:rsid w:val="002E0042"/>
    <w:rsid w:val="002E5288"/>
    <w:rsid w:val="002E54FE"/>
    <w:rsid w:val="002F0C8D"/>
    <w:rsid w:val="002F1296"/>
    <w:rsid w:val="002F3F97"/>
    <w:rsid w:val="002F7A55"/>
    <w:rsid w:val="00315810"/>
    <w:rsid w:val="003279EE"/>
    <w:rsid w:val="00332FD2"/>
    <w:rsid w:val="00344106"/>
    <w:rsid w:val="003462FA"/>
    <w:rsid w:val="00346AA5"/>
    <w:rsid w:val="003475BE"/>
    <w:rsid w:val="00360138"/>
    <w:rsid w:val="0037245F"/>
    <w:rsid w:val="00377482"/>
    <w:rsid w:val="0038074B"/>
    <w:rsid w:val="00396961"/>
    <w:rsid w:val="003A2CB6"/>
    <w:rsid w:val="003A521E"/>
    <w:rsid w:val="003B1CDD"/>
    <w:rsid w:val="003B20B7"/>
    <w:rsid w:val="003B695A"/>
    <w:rsid w:val="003B7D1D"/>
    <w:rsid w:val="003C0294"/>
    <w:rsid w:val="003C1D1D"/>
    <w:rsid w:val="003D6FC7"/>
    <w:rsid w:val="003E16EA"/>
    <w:rsid w:val="003E4D46"/>
    <w:rsid w:val="003F1B77"/>
    <w:rsid w:val="003F7D96"/>
    <w:rsid w:val="004058F1"/>
    <w:rsid w:val="00420B2D"/>
    <w:rsid w:val="00424FC5"/>
    <w:rsid w:val="004409B9"/>
    <w:rsid w:val="004448BA"/>
    <w:rsid w:val="00445A26"/>
    <w:rsid w:val="004464F3"/>
    <w:rsid w:val="00450213"/>
    <w:rsid w:val="00452323"/>
    <w:rsid w:val="0045673B"/>
    <w:rsid w:val="00485C9C"/>
    <w:rsid w:val="004868D4"/>
    <w:rsid w:val="00490426"/>
    <w:rsid w:val="0049107E"/>
    <w:rsid w:val="00494315"/>
    <w:rsid w:val="004A2F06"/>
    <w:rsid w:val="004A59A7"/>
    <w:rsid w:val="004D2027"/>
    <w:rsid w:val="004D26ED"/>
    <w:rsid w:val="004E12A0"/>
    <w:rsid w:val="004E5F45"/>
    <w:rsid w:val="004E62F2"/>
    <w:rsid w:val="00500174"/>
    <w:rsid w:val="00500A20"/>
    <w:rsid w:val="00510E75"/>
    <w:rsid w:val="0051103A"/>
    <w:rsid w:val="00511616"/>
    <w:rsid w:val="00513BC6"/>
    <w:rsid w:val="00516C7B"/>
    <w:rsid w:val="00517C99"/>
    <w:rsid w:val="00517FB0"/>
    <w:rsid w:val="00520759"/>
    <w:rsid w:val="00543D16"/>
    <w:rsid w:val="00545A72"/>
    <w:rsid w:val="00545B3C"/>
    <w:rsid w:val="00546102"/>
    <w:rsid w:val="00552BB0"/>
    <w:rsid w:val="00554413"/>
    <w:rsid w:val="00572505"/>
    <w:rsid w:val="00574960"/>
    <w:rsid w:val="005770C7"/>
    <w:rsid w:val="005773AF"/>
    <w:rsid w:val="00580BB3"/>
    <w:rsid w:val="0058795A"/>
    <w:rsid w:val="00590089"/>
    <w:rsid w:val="00591A3F"/>
    <w:rsid w:val="0059238A"/>
    <w:rsid w:val="00596A7A"/>
    <w:rsid w:val="005A02A5"/>
    <w:rsid w:val="005A11DB"/>
    <w:rsid w:val="005A5BB4"/>
    <w:rsid w:val="005A7737"/>
    <w:rsid w:val="005A7DE6"/>
    <w:rsid w:val="005B21BE"/>
    <w:rsid w:val="005C007D"/>
    <w:rsid w:val="005D0C31"/>
    <w:rsid w:val="005D2474"/>
    <w:rsid w:val="005F5440"/>
    <w:rsid w:val="005F6BA5"/>
    <w:rsid w:val="005F77AF"/>
    <w:rsid w:val="00601796"/>
    <w:rsid w:val="0060712F"/>
    <w:rsid w:val="006108EF"/>
    <w:rsid w:val="0061174A"/>
    <w:rsid w:val="00625C45"/>
    <w:rsid w:val="0063251C"/>
    <w:rsid w:val="0063448A"/>
    <w:rsid w:val="00637EF8"/>
    <w:rsid w:val="006577E0"/>
    <w:rsid w:val="00660080"/>
    <w:rsid w:val="00667D2D"/>
    <w:rsid w:val="006722D4"/>
    <w:rsid w:val="00674857"/>
    <w:rsid w:val="006764CC"/>
    <w:rsid w:val="00680722"/>
    <w:rsid w:val="00684A39"/>
    <w:rsid w:val="00693E15"/>
    <w:rsid w:val="006A08CB"/>
    <w:rsid w:val="006A1B58"/>
    <w:rsid w:val="006A4689"/>
    <w:rsid w:val="006A6570"/>
    <w:rsid w:val="006C6881"/>
    <w:rsid w:val="006D1AA0"/>
    <w:rsid w:val="006D5AB5"/>
    <w:rsid w:val="006E045E"/>
    <w:rsid w:val="006E138C"/>
    <w:rsid w:val="006E2360"/>
    <w:rsid w:val="006E3352"/>
    <w:rsid w:val="006E671E"/>
    <w:rsid w:val="006F1FB5"/>
    <w:rsid w:val="006F3EED"/>
    <w:rsid w:val="00707B6B"/>
    <w:rsid w:val="00712F4A"/>
    <w:rsid w:val="00713F77"/>
    <w:rsid w:val="007178B3"/>
    <w:rsid w:val="00720787"/>
    <w:rsid w:val="007243E5"/>
    <w:rsid w:val="007301FD"/>
    <w:rsid w:val="00736332"/>
    <w:rsid w:val="00736ADE"/>
    <w:rsid w:val="0074139C"/>
    <w:rsid w:val="00741A92"/>
    <w:rsid w:val="007506E3"/>
    <w:rsid w:val="00751C18"/>
    <w:rsid w:val="00753D0C"/>
    <w:rsid w:val="00754D7A"/>
    <w:rsid w:val="00762CAA"/>
    <w:rsid w:val="00765737"/>
    <w:rsid w:val="00765FB9"/>
    <w:rsid w:val="00772540"/>
    <w:rsid w:val="00781D2B"/>
    <w:rsid w:val="00782550"/>
    <w:rsid w:val="00785179"/>
    <w:rsid w:val="0078783A"/>
    <w:rsid w:val="00793965"/>
    <w:rsid w:val="0079589D"/>
    <w:rsid w:val="007A4CA7"/>
    <w:rsid w:val="007A4E23"/>
    <w:rsid w:val="007B004D"/>
    <w:rsid w:val="007B28E1"/>
    <w:rsid w:val="007B2E68"/>
    <w:rsid w:val="007D2C31"/>
    <w:rsid w:val="007D52ED"/>
    <w:rsid w:val="007E12D0"/>
    <w:rsid w:val="007E1868"/>
    <w:rsid w:val="007E1F72"/>
    <w:rsid w:val="007E77ED"/>
    <w:rsid w:val="007F10FF"/>
    <w:rsid w:val="0080274D"/>
    <w:rsid w:val="00814F3B"/>
    <w:rsid w:val="00821DDE"/>
    <w:rsid w:val="00822CB5"/>
    <w:rsid w:val="008238D0"/>
    <w:rsid w:val="00823F5F"/>
    <w:rsid w:val="0082596A"/>
    <w:rsid w:val="00825F60"/>
    <w:rsid w:val="00827961"/>
    <w:rsid w:val="00837CF0"/>
    <w:rsid w:val="008409EA"/>
    <w:rsid w:val="00841E6E"/>
    <w:rsid w:val="008512AE"/>
    <w:rsid w:val="008525B0"/>
    <w:rsid w:val="00852DBD"/>
    <w:rsid w:val="00856955"/>
    <w:rsid w:val="008573F7"/>
    <w:rsid w:val="0086212F"/>
    <w:rsid w:val="0086488A"/>
    <w:rsid w:val="0087157F"/>
    <w:rsid w:val="00871CEE"/>
    <w:rsid w:val="008722E4"/>
    <w:rsid w:val="0087338E"/>
    <w:rsid w:val="008851D8"/>
    <w:rsid w:val="00887532"/>
    <w:rsid w:val="0089308E"/>
    <w:rsid w:val="008930F6"/>
    <w:rsid w:val="008938DA"/>
    <w:rsid w:val="00897A6A"/>
    <w:rsid w:val="008A1152"/>
    <w:rsid w:val="008A238D"/>
    <w:rsid w:val="008A2E0D"/>
    <w:rsid w:val="008B606E"/>
    <w:rsid w:val="008C14B5"/>
    <w:rsid w:val="008C467E"/>
    <w:rsid w:val="008C48ED"/>
    <w:rsid w:val="008C5232"/>
    <w:rsid w:val="008D039B"/>
    <w:rsid w:val="008D6C09"/>
    <w:rsid w:val="008E4504"/>
    <w:rsid w:val="008E7935"/>
    <w:rsid w:val="008F0FB4"/>
    <w:rsid w:val="008F3AB4"/>
    <w:rsid w:val="008F3FD6"/>
    <w:rsid w:val="0090237C"/>
    <w:rsid w:val="0090380C"/>
    <w:rsid w:val="00904380"/>
    <w:rsid w:val="009055F3"/>
    <w:rsid w:val="00910B69"/>
    <w:rsid w:val="0091421D"/>
    <w:rsid w:val="0091580C"/>
    <w:rsid w:val="00916DBC"/>
    <w:rsid w:val="009170F2"/>
    <w:rsid w:val="00917E9E"/>
    <w:rsid w:val="009219D2"/>
    <w:rsid w:val="00925317"/>
    <w:rsid w:val="00933D81"/>
    <w:rsid w:val="00935512"/>
    <w:rsid w:val="009378D3"/>
    <w:rsid w:val="009432D2"/>
    <w:rsid w:val="00943A91"/>
    <w:rsid w:val="00962AA4"/>
    <w:rsid w:val="00971225"/>
    <w:rsid w:val="00976F7A"/>
    <w:rsid w:val="009811AB"/>
    <w:rsid w:val="00984A28"/>
    <w:rsid w:val="009863E7"/>
    <w:rsid w:val="00987260"/>
    <w:rsid w:val="00990FDF"/>
    <w:rsid w:val="009933DE"/>
    <w:rsid w:val="009A07AE"/>
    <w:rsid w:val="009A0DBE"/>
    <w:rsid w:val="009A7920"/>
    <w:rsid w:val="009A7FFB"/>
    <w:rsid w:val="009B1473"/>
    <w:rsid w:val="009B7F80"/>
    <w:rsid w:val="009B7FD5"/>
    <w:rsid w:val="009C4906"/>
    <w:rsid w:val="009C551F"/>
    <w:rsid w:val="009D6BA9"/>
    <w:rsid w:val="009D7602"/>
    <w:rsid w:val="009E5D66"/>
    <w:rsid w:val="009F042F"/>
    <w:rsid w:val="009F6BC5"/>
    <w:rsid w:val="00A0548D"/>
    <w:rsid w:val="00A06922"/>
    <w:rsid w:val="00A1408A"/>
    <w:rsid w:val="00A2407B"/>
    <w:rsid w:val="00A26CD6"/>
    <w:rsid w:val="00A33DC7"/>
    <w:rsid w:val="00A36395"/>
    <w:rsid w:val="00A44085"/>
    <w:rsid w:val="00A44E5C"/>
    <w:rsid w:val="00A51959"/>
    <w:rsid w:val="00A53231"/>
    <w:rsid w:val="00A621D6"/>
    <w:rsid w:val="00A62C24"/>
    <w:rsid w:val="00A62D5D"/>
    <w:rsid w:val="00A67406"/>
    <w:rsid w:val="00A81B8E"/>
    <w:rsid w:val="00A82EDE"/>
    <w:rsid w:val="00A82FB3"/>
    <w:rsid w:val="00A83D0C"/>
    <w:rsid w:val="00A92B24"/>
    <w:rsid w:val="00A97665"/>
    <w:rsid w:val="00AA0E9D"/>
    <w:rsid w:val="00AA2B6A"/>
    <w:rsid w:val="00AA3072"/>
    <w:rsid w:val="00AA50A1"/>
    <w:rsid w:val="00AA7328"/>
    <w:rsid w:val="00AB4AD9"/>
    <w:rsid w:val="00AC6505"/>
    <w:rsid w:val="00AD01C5"/>
    <w:rsid w:val="00AD02FF"/>
    <w:rsid w:val="00AD2592"/>
    <w:rsid w:val="00AD3EB6"/>
    <w:rsid w:val="00AD752A"/>
    <w:rsid w:val="00AE3011"/>
    <w:rsid w:val="00AE6673"/>
    <w:rsid w:val="00AE7CDE"/>
    <w:rsid w:val="00AF0970"/>
    <w:rsid w:val="00AF4D5F"/>
    <w:rsid w:val="00B1129A"/>
    <w:rsid w:val="00B115B9"/>
    <w:rsid w:val="00B11667"/>
    <w:rsid w:val="00B13737"/>
    <w:rsid w:val="00B16BD0"/>
    <w:rsid w:val="00B232A5"/>
    <w:rsid w:val="00B2561B"/>
    <w:rsid w:val="00B3011B"/>
    <w:rsid w:val="00B31A39"/>
    <w:rsid w:val="00B350F7"/>
    <w:rsid w:val="00B35FED"/>
    <w:rsid w:val="00B37999"/>
    <w:rsid w:val="00B400AC"/>
    <w:rsid w:val="00B42F03"/>
    <w:rsid w:val="00B45EEB"/>
    <w:rsid w:val="00B5058C"/>
    <w:rsid w:val="00B5427A"/>
    <w:rsid w:val="00B64263"/>
    <w:rsid w:val="00B74C5F"/>
    <w:rsid w:val="00B75732"/>
    <w:rsid w:val="00B816D8"/>
    <w:rsid w:val="00B85BDA"/>
    <w:rsid w:val="00B91A6F"/>
    <w:rsid w:val="00BB0514"/>
    <w:rsid w:val="00BB4093"/>
    <w:rsid w:val="00BB5609"/>
    <w:rsid w:val="00BC4F82"/>
    <w:rsid w:val="00BC6A03"/>
    <w:rsid w:val="00BD365C"/>
    <w:rsid w:val="00BD59DA"/>
    <w:rsid w:val="00BE037D"/>
    <w:rsid w:val="00BF0CCA"/>
    <w:rsid w:val="00BF7515"/>
    <w:rsid w:val="00C078AD"/>
    <w:rsid w:val="00C1154C"/>
    <w:rsid w:val="00C12F47"/>
    <w:rsid w:val="00C14412"/>
    <w:rsid w:val="00C270BC"/>
    <w:rsid w:val="00C33316"/>
    <w:rsid w:val="00C33888"/>
    <w:rsid w:val="00C3405E"/>
    <w:rsid w:val="00C43794"/>
    <w:rsid w:val="00C50E98"/>
    <w:rsid w:val="00C51744"/>
    <w:rsid w:val="00C523E8"/>
    <w:rsid w:val="00C6058E"/>
    <w:rsid w:val="00C606A6"/>
    <w:rsid w:val="00C828EA"/>
    <w:rsid w:val="00C84EE2"/>
    <w:rsid w:val="00C91BAE"/>
    <w:rsid w:val="00C91E08"/>
    <w:rsid w:val="00C91F18"/>
    <w:rsid w:val="00C92922"/>
    <w:rsid w:val="00C93611"/>
    <w:rsid w:val="00C93B40"/>
    <w:rsid w:val="00CA2FB0"/>
    <w:rsid w:val="00CA66AC"/>
    <w:rsid w:val="00CA7807"/>
    <w:rsid w:val="00CB2392"/>
    <w:rsid w:val="00CC35BD"/>
    <w:rsid w:val="00CC727B"/>
    <w:rsid w:val="00CC75C9"/>
    <w:rsid w:val="00CD6360"/>
    <w:rsid w:val="00CD6679"/>
    <w:rsid w:val="00CE7FBA"/>
    <w:rsid w:val="00CF5DDF"/>
    <w:rsid w:val="00D00130"/>
    <w:rsid w:val="00D00172"/>
    <w:rsid w:val="00D067A2"/>
    <w:rsid w:val="00D07D78"/>
    <w:rsid w:val="00D15BAD"/>
    <w:rsid w:val="00D20832"/>
    <w:rsid w:val="00D210D8"/>
    <w:rsid w:val="00D21C3E"/>
    <w:rsid w:val="00D25008"/>
    <w:rsid w:val="00D319EF"/>
    <w:rsid w:val="00D35299"/>
    <w:rsid w:val="00D37FFD"/>
    <w:rsid w:val="00D41F5A"/>
    <w:rsid w:val="00D7035D"/>
    <w:rsid w:val="00D756D2"/>
    <w:rsid w:val="00D8056B"/>
    <w:rsid w:val="00D844AD"/>
    <w:rsid w:val="00D87FFE"/>
    <w:rsid w:val="00D92920"/>
    <w:rsid w:val="00D95DE5"/>
    <w:rsid w:val="00D96E01"/>
    <w:rsid w:val="00D972FD"/>
    <w:rsid w:val="00D97BA4"/>
    <w:rsid w:val="00DA0476"/>
    <w:rsid w:val="00DB3A41"/>
    <w:rsid w:val="00DB60F4"/>
    <w:rsid w:val="00DB7817"/>
    <w:rsid w:val="00DC39EF"/>
    <w:rsid w:val="00DC7D60"/>
    <w:rsid w:val="00DD2EF2"/>
    <w:rsid w:val="00DD4B7C"/>
    <w:rsid w:val="00DE1CAF"/>
    <w:rsid w:val="00DE4A3E"/>
    <w:rsid w:val="00DE5998"/>
    <w:rsid w:val="00DF6E13"/>
    <w:rsid w:val="00E017ED"/>
    <w:rsid w:val="00E02EBF"/>
    <w:rsid w:val="00E071EE"/>
    <w:rsid w:val="00E134A8"/>
    <w:rsid w:val="00E1413C"/>
    <w:rsid w:val="00E14EAC"/>
    <w:rsid w:val="00E206A4"/>
    <w:rsid w:val="00E340E5"/>
    <w:rsid w:val="00E4054C"/>
    <w:rsid w:val="00E43411"/>
    <w:rsid w:val="00E43E68"/>
    <w:rsid w:val="00E544AA"/>
    <w:rsid w:val="00E54F25"/>
    <w:rsid w:val="00E56C0B"/>
    <w:rsid w:val="00E56EAC"/>
    <w:rsid w:val="00E57DA6"/>
    <w:rsid w:val="00E67D8D"/>
    <w:rsid w:val="00E70070"/>
    <w:rsid w:val="00E71910"/>
    <w:rsid w:val="00E874E9"/>
    <w:rsid w:val="00E90582"/>
    <w:rsid w:val="00E9764B"/>
    <w:rsid w:val="00EA2306"/>
    <w:rsid w:val="00EA24AE"/>
    <w:rsid w:val="00EB1C29"/>
    <w:rsid w:val="00EB3E6B"/>
    <w:rsid w:val="00EC01AD"/>
    <w:rsid w:val="00EC1077"/>
    <w:rsid w:val="00EC12E1"/>
    <w:rsid w:val="00EC3D55"/>
    <w:rsid w:val="00EC60B3"/>
    <w:rsid w:val="00EC7847"/>
    <w:rsid w:val="00EE26D2"/>
    <w:rsid w:val="00EE5502"/>
    <w:rsid w:val="00EE5BEE"/>
    <w:rsid w:val="00EE722C"/>
    <w:rsid w:val="00EE73D8"/>
    <w:rsid w:val="00EF1316"/>
    <w:rsid w:val="00EF3726"/>
    <w:rsid w:val="00F10F46"/>
    <w:rsid w:val="00F17ED8"/>
    <w:rsid w:val="00F21128"/>
    <w:rsid w:val="00F22D87"/>
    <w:rsid w:val="00F24055"/>
    <w:rsid w:val="00F355EF"/>
    <w:rsid w:val="00F37D64"/>
    <w:rsid w:val="00F43BA9"/>
    <w:rsid w:val="00F46D2E"/>
    <w:rsid w:val="00F479ED"/>
    <w:rsid w:val="00F529AC"/>
    <w:rsid w:val="00F5775D"/>
    <w:rsid w:val="00F6457E"/>
    <w:rsid w:val="00F71C78"/>
    <w:rsid w:val="00F811A2"/>
    <w:rsid w:val="00F838CE"/>
    <w:rsid w:val="00F96CE3"/>
    <w:rsid w:val="00F97B72"/>
    <w:rsid w:val="00FA036E"/>
    <w:rsid w:val="00FB0D44"/>
    <w:rsid w:val="00FB0E29"/>
    <w:rsid w:val="00FB36DB"/>
    <w:rsid w:val="00FB7DCD"/>
    <w:rsid w:val="00FC18B6"/>
    <w:rsid w:val="00FC2F68"/>
    <w:rsid w:val="00FC3E8B"/>
    <w:rsid w:val="00FD3F0B"/>
    <w:rsid w:val="00FE07E1"/>
    <w:rsid w:val="00FE366C"/>
    <w:rsid w:val="00FF0F11"/>
    <w:rsid w:val="00FF22EE"/>
    <w:rsid w:val="00FF7CA6"/>
    <w:rsid w:val="011D2710"/>
    <w:rsid w:val="019A35DA"/>
    <w:rsid w:val="01D042DA"/>
    <w:rsid w:val="024912E2"/>
    <w:rsid w:val="025008C3"/>
    <w:rsid w:val="0399352E"/>
    <w:rsid w:val="051931EE"/>
    <w:rsid w:val="05656433"/>
    <w:rsid w:val="064424ED"/>
    <w:rsid w:val="064A387B"/>
    <w:rsid w:val="07894D94"/>
    <w:rsid w:val="07AE39F0"/>
    <w:rsid w:val="07E4665E"/>
    <w:rsid w:val="08B93957"/>
    <w:rsid w:val="09066E0C"/>
    <w:rsid w:val="0A99092D"/>
    <w:rsid w:val="0AAC68B2"/>
    <w:rsid w:val="0B865355"/>
    <w:rsid w:val="0B9E269F"/>
    <w:rsid w:val="0C5A3D9B"/>
    <w:rsid w:val="0C9D4705"/>
    <w:rsid w:val="0DDF5D11"/>
    <w:rsid w:val="0E372937"/>
    <w:rsid w:val="0EEB5634"/>
    <w:rsid w:val="0F0733B4"/>
    <w:rsid w:val="0F130CAE"/>
    <w:rsid w:val="0F7200CA"/>
    <w:rsid w:val="0F720D71"/>
    <w:rsid w:val="0F771140"/>
    <w:rsid w:val="11391602"/>
    <w:rsid w:val="127836E3"/>
    <w:rsid w:val="12FD414F"/>
    <w:rsid w:val="13893C35"/>
    <w:rsid w:val="154716B1"/>
    <w:rsid w:val="15A05265"/>
    <w:rsid w:val="15A947C7"/>
    <w:rsid w:val="16225C7A"/>
    <w:rsid w:val="1663076D"/>
    <w:rsid w:val="166748E1"/>
    <w:rsid w:val="181635BD"/>
    <w:rsid w:val="1FA97BE3"/>
    <w:rsid w:val="1FBB33C8"/>
    <w:rsid w:val="1FD04999"/>
    <w:rsid w:val="20526D6B"/>
    <w:rsid w:val="20AC2D10"/>
    <w:rsid w:val="21187A1A"/>
    <w:rsid w:val="21D4251F"/>
    <w:rsid w:val="23201794"/>
    <w:rsid w:val="23645B24"/>
    <w:rsid w:val="237A2A25"/>
    <w:rsid w:val="2681079B"/>
    <w:rsid w:val="26866DB1"/>
    <w:rsid w:val="269B185D"/>
    <w:rsid w:val="27D36DD5"/>
    <w:rsid w:val="2A1C11F9"/>
    <w:rsid w:val="2A663F30"/>
    <w:rsid w:val="2C815051"/>
    <w:rsid w:val="2CBF201D"/>
    <w:rsid w:val="2FC0496B"/>
    <w:rsid w:val="307355F9"/>
    <w:rsid w:val="30ED7159"/>
    <w:rsid w:val="31376626"/>
    <w:rsid w:val="31A9148F"/>
    <w:rsid w:val="3234700A"/>
    <w:rsid w:val="32B85545"/>
    <w:rsid w:val="35150A2C"/>
    <w:rsid w:val="357A2DF7"/>
    <w:rsid w:val="35DC59EE"/>
    <w:rsid w:val="35FA5E74"/>
    <w:rsid w:val="37B409D1"/>
    <w:rsid w:val="385E7F00"/>
    <w:rsid w:val="38B14D84"/>
    <w:rsid w:val="394538AA"/>
    <w:rsid w:val="39644F4B"/>
    <w:rsid w:val="39F01A68"/>
    <w:rsid w:val="3A267238"/>
    <w:rsid w:val="3A8D5509"/>
    <w:rsid w:val="3C58462D"/>
    <w:rsid w:val="3C7A5C65"/>
    <w:rsid w:val="3DAC6680"/>
    <w:rsid w:val="3F20694C"/>
    <w:rsid w:val="3FF9C14F"/>
    <w:rsid w:val="402932CE"/>
    <w:rsid w:val="436F7EA2"/>
    <w:rsid w:val="45483A9A"/>
    <w:rsid w:val="45CF69D6"/>
    <w:rsid w:val="45FF375F"/>
    <w:rsid w:val="467D068F"/>
    <w:rsid w:val="46A776CB"/>
    <w:rsid w:val="48FD327F"/>
    <w:rsid w:val="49035CF0"/>
    <w:rsid w:val="4A161077"/>
    <w:rsid w:val="4B272E10"/>
    <w:rsid w:val="4BDF1120"/>
    <w:rsid w:val="4C4D68A6"/>
    <w:rsid w:val="4CDC06E9"/>
    <w:rsid w:val="4D297313"/>
    <w:rsid w:val="4E606D65"/>
    <w:rsid w:val="4EAC01FC"/>
    <w:rsid w:val="4FB21842"/>
    <w:rsid w:val="50DF253A"/>
    <w:rsid w:val="51613F61"/>
    <w:rsid w:val="519549F8"/>
    <w:rsid w:val="53D550DE"/>
    <w:rsid w:val="548C2AFB"/>
    <w:rsid w:val="549239F0"/>
    <w:rsid w:val="5492579E"/>
    <w:rsid w:val="557EDD98"/>
    <w:rsid w:val="55B31E70"/>
    <w:rsid w:val="55CD7B80"/>
    <w:rsid w:val="564E7DEA"/>
    <w:rsid w:val="57325016"/>
    <w:rsid w:val="57B245FD"/>
    <w:rsid w:val="58613E05"/>
    <w:rsid w:val="58C425E6"/>
    <w:rsid w:val="5A5A4FB0"/>
    <w:rsid w:val="5A6E355C"/>
    <w:rsid w:val="5BFD387C"/>
    <w:rsid w:val="5C877BB2"/>
    <w:rsid w:val="60003F04"/>
    <w:rsid w:val="6051650D"/>
    <w:rsid w:val="60964868"/>
    <w:rsid w:val="60AC5E39"/>
    <w:rsid w:val="60B44CEE"/>
    <w:rsid w:val="60D40EEC"/>
    <w:rsid w:val="611328E5"/>
    <w:rsid w:val="612215D5"/>
    <w:rsid w:val="61E643A1"/>
    <w:rsid w:val="6292288D"/>
    <w:rsid w:val="62D96C8E"/>
    <w:rsid w:val="63E43B3C"/>
    <w:rsid w:val="645D5971"/>
    <w:rsid w:val="64722444"/>
    <w:rsid w:val="65960E66"/>
    <w:rsid w:val="661007D1"/>
    <w:rsid w:val="663C1A0D"/>
    <w:rsid w:val="67066889"/>
    <w:rsid w:val="685017A0"/>
    <w:rsid w:val="69744CC7"/>
    <w:rsid w:val="6BA448A9"/>
    <w:rsid w:val="6BEB1F0C"/>
    <w:rsid w:val="6BF765A0"/>
    <w:rsid w:val="6C00528B"/>
    <w:rsid w:val="6D0122CA"/>
    <w:rsid w:val="6EDA0016"/>
    <w:rsid w:val="6F5E29F5"/>
    <w:rsid w:val="6F92269E"/>
    <w:rsid w:val="7007547A"/>
    <w:rsid w:val="70F01D72"/>
    <w:rsid w:val="714D4ACF"/>
    <w:rsid w:val="720C498A"/>
    <w:rsid w:val="725A3947"/>
    <w:rsid w:val="72842772"/>
    <w:rsid w:val="739A5FC5"/>
    <w:rsid w:val="742C30C1"/>
    <w:rsid w:val="74A40EAA"/>
    <w:rsid w:val="74A92964"/>
    <w:rsid w:val="75265D63"/>
    <w:rsid w:val="7836450F"/>
    <w:rsid w:val="788B412F"/>
    <w:rsid w:val="789F7389"/>
    <w:rsid w:val="78AC47D1"/>
    <w:rsid w:val="79EB3A5A"/>
    <w:rsid w:val="7A195E96"/>
    <w:rsid w:val="7A765096"/>
    <w:rsid w:val="7B937ECA"/>
    <w:rsid w:val="7C5232BC"/>
    <w:rsid w:val="7F547970"/>
    <w:rsid w:val="7F5F279B"/>
    <w:rsid w:val="7F8F330B"/>
    <w:rsid w:val="7FE68812"/>
    <w:rsid w:val="AFFCD5DD"/>
    <w:rsid w:val="B77F3598"/>
    <w:rsid w:val="CBFF803E"/>
    <w:rsid w:val="DD3FF901"/>
    <w:rsid w:val="EFF9CA52"/>
    <w:rsid w:val="F7B962E8"/>
    <w:rsid w:val="FB7A0BD0"/>
    <w:rsid w:val="FBBCC76C"/>
    <w:rsid w:val="FDFBBAFE"/>
    <w:rsid w:val="FEE77913"/>
    <w:rsid w:val="FF776B07"/>
    <w:rsid w:val="FF7B1629"/>
    <w:rsid w:val="FF7FD353"/>
    <w:rsid w:val="FFBBC3C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35"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textAlignment w:val="baseline"/>
      <w:outlineLvl w:val="0"/>
    </w:pPr>
    <w:rPr>
      <w:rFonts w:ascii="Arial" w:hAnsi="Arial" w:eastAsia="黑体"/>
      <w:sz w:val="32"/>
    </w:rPr>
  </w:style>
  <w:style w:type="paragraph" w:styleId="3">
    <w:name w:val="heading 2"/>
    <w:basedOn w:val="1"/>
    <w:next w:val="4"/>
    <w:link w:val="104"/>
    <w:qFormat/>
    <w:uiPriority w:val="0"/>
    <w:pPr>
      <w:keepNext/>
      <w:numPr>
        <w:ilvl w:val="1"/>
        <w:numId w:val="1"/>
      </w:numPr>
      <w:tabs>
        <w:tab w:val="left" w:pos="601"/>
      </w:tabs>
      <w:snapToGrid w:val="0"/>
      <w:spacing w:before="240" w:after="240"/>
      <w:ind w:right="100" w:rightChars="100"/>
      <w:jc w:val="left"/>
      <w:outlineLvl w:val="1"/>
    </w:pPr>
    <w:rPr>
      <w:rFonts w:ascii="Arial" w:hAnsi="Arial" w:eastAsia="黑体"/>
      <w:sz w:val="28"/>
    </w:rPr>
  </w:style>
  <w:style w:type="paragraph" w:styleId="5">
    <w:name w:val="heading 3"/>
    <w:basedOn w:val="1"/>
    <w:next w:val="4"/>
    <w:link w:val="65"/>
    <w:qFormat/>
    <w:uiPriority w:val="0"/>
    <w:pPr>
      <w:keepNext/>
      <w:keepLines/>
      <w:numPr>
        <w:ilvl w:val="2"/>
        <w:numId w:val="1"/>
      </w:numPr>
      <w:tabs>
        <w:tab w:val="left" w:pos="601"/>
        <w:tab w:val="left" w:pos="720"/>
      </w:tabs>
      <w:spacing w:beforeLines="50" w:afterLines="50"/>
      <w:outlineLvl w:val="2"/>
    </w:pPr>
    <w:rPr>
      <w:rFonts w:ascii="Arial" w:hAnsi="Arial" w:eastAsia="黑体"/>
      <w:bCs/>
      <w:szCs w:val="32"/>
    </w:rPr>
  </w:style>
  <w:style w:type="paragraph" w:styleId="6">
    <w:name w:val="heading 4"/>
    <w:basedOn w:val="1"/>
    <w:next w:val="4"/>
    <w:link w:val="61"/>
    <w:qFormat/>
    <w:uiPriority w:val="0"/>
    <w:pPr>
      <w:keepNext/>
      <w:keepLines/>
      <w:numPr>
        <w:ilvl w:val="3"/>
        <w:numId w:val="1"/>
      </w:numPr>
      <w:tabs>
        <w:tab w:val="left" w:pos="601"/>
      </w:tabs>
      <w:spacing w:before="100" w:beforeAutospacing="1" w:after="100" w:afterAutospacing="1"/>
      <w:outlineLvl w:val="3"/>
    </w:pPr>
    <w:rPr>
      <w:rFonts w:eastAsia="仿宋_GB2312"/>
      <w:bCs/>
      <w:szCs w:val="28"/>
    </w:rPr>
  </w:style>
  <w:style w:type="paragraph" w:styleId="7">
    <w:name w:val="heading 5"/>
    <w:basedOn w:val="1"/>
    <w:next w:val="4"/>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tabs>
        <w:tab w:val="left" w:pos="601"/>
      </w:tabs>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tabs>
        <w:tab w:val="left" w:pos="601"/>
      </w:tabs>
      <w:spacing w:before="240" w:after="64" w:line="317" w:lineRule="auto"/>
      <w:outlineLvl w:val="6"/>
    </w:pPr>
    <w:rPr>
      <w:b/>
      <w:bCs/>
    </w:rPr>
  </w:style>
  <w:style w:type="paragraph" w:styleId="10">
    <w:name w:val="heading 8"/>
    <w:basedOn w:val="1"/>
    <w:next w:val="1"/>
    <w:qFormat/>
    <w:uiPriority w:val="0"/>
    <w:pPr>
      <w:keepNext/>
      <w:keepLines/>
      <w:numPr>
        <w:ilvl w:val="7"/>
        <w:numId w:val="1"/>
      </w:numPr>
      <w:tabs>
        <w:tab w:val="left" w:pos="601"/>
      </w:tabs>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tabs>
        <w:tab w:val="left" w:pos="601"/>
      </w:tabs>
      <w:spacing w:before="240" w:after="64" w:line="317" w:lineRule="auto"/>
      <w:outlineLvl w:val="8"/>
    </w:pPr>
    <w:rPr>
      <w:rFonts w:ascii="Arial" w:hAnsi="Arial" w:eastAsia="黑体"/>
      <w:szCs w:val="21"/>
    </w:rPr>
  </w:style>
  <w:style w:type="character" w:default="1" w:styleId="43">
    <w:name w:val="Default Paragraph Font"/>
    <w:semiHidden/>
    <w:unhideWhenUsed/>
    <w:qFormat/>
    <w:uiPriority w:val="1"/>
  </w:style>
  <w:style w:type="table" w:default="1" w:styleId="41">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68"/>
    <w:qFormat/>
    <w:uiPriority w:val="0"/>
    <w:pPr>
      <w:ind w:firstLine="420" w:firstLineChars="200"/>
    </w:pPr>
  </w:style>
  <w:style w:type="paragraph" w:styleId="12">
    <w:name w:val="toc 7"/>
    <w:basedOn w:val="1"/>
    <w:next w:val="1"/>
    <w:qFormat/>
    <w:uiPriority w:val="0"/>
    <w:pPr>
      <w:ind w:left="1440"/>
      <w:jc w:val="left"/>
    </w:pPr>
    <w:rPr>
      <w:rFonts w:ascii="Calibri" w:hAnsi="Calibri" w:cs="Calibri"/>
      <w:sz w:val="18"/>
      <w:szCs w:val="18"/>
    </w:rPr>
  </w:style>
  <w:style w:type="paragraph" w:styleId="13">
    <w:name w:val="caption"/>
    <w:basedOn w:val="1"/>
    <w:next w:val="1"/>
    <w:link w:val="75"/>
    <w:qFormat/>
    <w:uiPriority w:val="35"/>
    <w:pPr>
      <w:adjustRightInd w:val="0"/>
      <w:snapToGrid w:val="0"/>
      <w:spacing w:beforeLines="20" w:afterLines="20"/>
      <w:jc w:val="center"/>
    </w:pPr>
    <w:rPr>
      <w:rFonts w:ascii="黑体" w:hAnsi="黑体" w:eastAsia="黑体" w:cs="Arial"/>
      <w:sz w:val="21"/>
    </w:rPr>
  </w:style>
  <w:style w:type="paragraph" w:styleId="14">
    <w:name w:val="List Bullet"/>
    <w:basedOn w:val="4"/>
    <w:qFormat/>
    <w:uiPriority w:val="0"/>
    <w:pPr>
      <w:numPr>
        <w:ilvl w:val="0"/>
        <w:numId w:val="2"/>
      </w:numPr>
      <w:tabs>
        <w:tab w:val="left" w:pos="902"/>
      </w:tabs>
      <w:ind w:firstLine="0" w:firstLineChars="0"/>
    </w:pPr>
  </w:style>
  <w:style w:type="paragraph" w:styleId="15">
    <w:name w:val="Document Map"/>
    <w:basedOn w:val="1"/>
    <w:qFormat/>
    <w:uiPriority w:val="0"/>
    <w:pPr>
      <w:shd w:val="clear" w:color="auto" w:fill="000080"/>
    </w:pPr>
  </w:style>
  <w:style w:type="paragraph" w:styleId="16">
    <w:name w:val="annotation text"/>
    <w:basedOn w:val="1"/>
    <w:link w:val="66"/>
    <w:qFormat/>
    <w:uiPriority w:val="0"/>
    <w:pPr>
      <w:jc w:val="left"/>
    </w:pPr>
  </w:style>
  <w:style w:type="paragraph" w:styleId="17">
    <w:name w:val="Body Text 3"/>
    <w:basedOn w:val="1"/>
    <w:qFormat/>
    <w:uiPriority w:val="0"/>
    <w:rPr>
      <w:i/>
      <w:iCs/>
      <w:sz w:val="28"/>
    </w:rPr>
  </w:style>
  <w:style w:type="paragraph" w:styleId="18">
    <w:name w:val="Body Text"/>
    <w:basedOn w:val="1"/>
    <w:qFormat/>
    <w:uiPriority w:val="0"/>
    <w:rPr>
      <w:b/>
      <w:bCs/>
      <w:i/>
      <w:iCs/>
      <w:sz w:val="28"/>
    </w:rPr>
  </w:style>
  <w:style w:type="paragraph" w:styleId="19">
    <w:name w:val="Body Text Indent"/>
    <w:basedOn w:val="1"/>
    <w:link w:val="67"/>
    <w:qFormat/>
    <w:uiPriority w:val="0"/>
    <w:pPr>
      <w:spacing w:after="120"/>
      <w:ind w:left="420" w:leftChars="200"/>
    </w:pPr>
    <w:rPr>
      <w:sz w:val="21"/>
    </w:rPr>
  </w:style>
  <w:style w:type="paragraph" w:styleId="20">
    <w:name w:val="toc 5"/>
    <w:basedOn w:val="1"/>
    <w:next w:val="1"/>
    <w:qFormat/>
    <w:uiPriority w:val="0"/>
    <w:pPr>
      <w:ind w:left="960"/>
      <w:jc w:val="left"/>
    </w:pPr>
    <w:rPr>
      <w:rFonts w:ascii="Calibri" w:hAnsi="Calibri" w:cs="Calibri"/>
      <w:sz w:val="18"/>
      <w:szCs w:val="18"/>
    </w:rPr>
  </w:style>
  <w:style w:type="paragraph" w:styleId="21">
    <w:name w:val="toc 3"/>
    <w:basedOn w:val="1"/>
    <w:next w:val="1"/>
    <w:qFormat/>
    <w:uiPriority w:val="39"/>
    <w:pPr>
      <w:ind w:left="480"/>
      <w:jc w:val="left"/>
    </w:pPr>
    <w:rPr>
      <w:rFonts w:ascii="Calibri" w:hAnsi="Calibri" w:cs="Calibri"/>
      <w:i/>
      <w:iCs/>
      <w:sz w:val="20"/>
      <w:szCs w:val="20"/>
    </w:rPr>
  </w:style>
  <w:style w:type="paragraph" w:styleId="22">
    <w:name w:val="Plain Text"/>
    <w:basedOn w:val="1"/>
    <w:link w:val="70"/>
    <w:qFormat/>
    <w:uiPriority w:val="0"/>
    <w:pPr>
      <w:widowControl/>
      <w:jc w:val="left"/>
    </w:pPr>
    <w:rPr>
      <w:rFonts w:ascii="宋体" w:hAnsi="Courier New"/>
      <w:sz w:val="21"/>
    </w:rPr>
  </w:style>
  <w:style w:type="paragraph" w:styleId="23">
    <w:name w:val="toc 8"/>
    <w:basedOn w:val="1"/>
    <w:next w:val="1"/>
    <w:qFormat/>
    <w:uiPriority w:val="0"/>
    <w:pPr>
      <w:ind w:left="1680"/>
      <w:jc w:val="left"/>
    </w:pPr>
    <w:rPr>
      <w:rFonts w:ascii="Calibri" w:hAnsi="Calibri" w:cs="Calibri"/>
      <w:sz w:val="18"/>
      <w:szCs w:val="18"/>
    </w:rPr>
  </w:style>
  <w:style w:type="paragraph" w:styleId="24">
    <w:name w:val="Body Text Indent 2"/>
    <w:basedOn w:val="1"/>
    <w:link w:val="64"/>
    <w:qFormat/>
    <w:uiPriority w:val="0"/>
    <w:pPr>
      <w:spacing w:after="120" w:line="480" w:lineRule="auto"/>
      <w:ind w:left="420" w:leftChars="200"/>
    </w:pPr>
    <w:rPr>
      <w:sz w:val="21"/>
    </w:rPr>
  </w:style>
  <w:style w:type="paragraph" w:styleId="25">
    <w:name w:val="endnote text"/>
    <w:basedOn w:val="1"/>
    <w:qFormat/>
    <w:uiPriority w:val="0"/>
    <w:pPr>
      <w:snapToGrid w:val="0"/>
      <w:jc w:val="left"/>
    </w:pPr>
  </w:style>
  <w:style w:type="paragraph" w:styleId="26">
    <w:name w:val="Balloon Text"/>
    <w:basedOn w:val="1"/>
    <w:link w:val="58"/>
    <w:qFormat/>
    <w:uiPriority w:val="0"/>
    <w:rPr>
      <w:sz w:val="18"/>
      <w:szCs w:val="18"/>
    </w:rPr>
  </w:style>
  <w:style w:type="paragraph" w:styleId="27">
    <w:name w:val="footer"/>
    <w:basedOn w:val="1"/>
    <w:link w:val="93"/>
    <w:qFormat/>
    <w:uiPriority w:val="0"/>
    <w:pPr>
      <w:tabs>
        <w:tab w:val="center" w:pos="4153"/>
        <w:tab w:val="right" w:pos="8306"/>
      </w:tabs>
      <w:snapToGrid w:val="0"/>
      <w:jc w:val="left"/>
    </w:pPr>
    <w:rPr>
      <w:sz w:val="18"/>
      <w:szCs w:val="18"/>
    </w:rPr>
  </w:style>
  <w:style w:type="paragraph" w:styleId="2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9">
    <w:name w:val="toc 1"/>
    <w:basedOn w:val="1"/>
    <w:next w:val="1"/>
    <w:qFormat/>
    <w:uiPriority w:val="39"/>
    <w:pPr>
      <w:spacing w:before="120" w:after="120"/>
      <w:jc w:val="left"/>
    </w:pPr>
    <w:rPr>
      <w:rFonts w:ascii="Calibri" w:hAnsi="Calibri" w:cs="Calibri"/>
      <w:b/>
      <w:bCs/>
      <w:caps/>
      <w:sz w:val="28"/>
      <w:szCs w:val="20"/>
    </w:rPr>
  </w:style>
  <w:style w:type="paragraph" w:styleId="30">
    <w:name w:val="toc 4"/>
    <w:basedOn w:val="1"/>
    <w:next w:val="1"/>
    <w:qFormat/>
    <w:uiPriority w:val="0"/>
    <w:pPr>
      <w:ind w:left="720"/>
      <w:jc w:val="left"/>
    </w:pPr>
    <w:rPr>
      <w:rFonts w:ascii="Calibri" w:hAnsi="Calibri" w:cs="Calibri"/>
      <w:sz w:val="18"/>
      <w:szCs w:val="18"/>
    </w:rPr>
  </w:style>
  <w:style w:type="paragraph" w:styleId="31">
    <w:name w:val="Subtitle"/>
    <w:basedOn w:val="1"/>
    <w:next w:val="1"/>
    <w:link w:val="96"/>
    <w:qFormat/>
    <w:uiPriority w:val="11"/>
    <w:pPr>
      <w:spacing w:before="240" w:after="60" w:line="312" w:lineRule="auto"/>
      <w:jc w:val="left"/>
      <w:outlineLvl w:val="1"/>
    </w:pPr>
    <w:rPr>
      <w:rFonts w:ascii="Cambria" w:hAnsi="Cambria" w:eastAsia="黑体"/>
      <w:bCs/>
      <w:kern w:val="28"/>
      <w:sz w:val="28"/>
      <w:szCs w:val="32"/>
    </w:rPr>
  </w:style>
  <w:style w:type="paragraph" w:styleId="32">
    <w:name w:val="footnote text"/>
    <w:basedOn w:val="1"/>
    <w:qFormat/>
    <w:uiPriority w:val="0"/>
    <w:pPr>
      <w:snapToGrid w:val="0"/>
    </w:pPr>
    <w:rPr>
      <w:sz w:val="18"/>
      <w:szCs w:val="18"/>
    </w:rPr>
  </w:style>
  <w:style w:type="paragraph" w:styleId="33">
    <w:name w:val="toc 6"/>
    <w:basedOn w:val="1"/>
    <w:next w:val="1"/>
    <w:qFormat/>
    <w:uiPriority w:val="0"/>
    <w:pPr>
      <w:ind w:left="1200"/>
      <w:jc w:val="left"/>
    </w:pPr>
    <w:rPr>
      <w:rFonts w:ascii="Calibri" w:hAnsi="Calibri" w:cs="Calibri"/>
      <w:sz w:val="18"/>
      <w:szCs w:val="18"/>
    </w:rPr>
  </w:style>
  <w:style w:type="paragraph" w:styleId="34">
    <w:name w:val="Body Text Indent 3"/>
    <w:basedOn w:val="1"/>
    <w:link w:val="54"/>
    <w:qFormat/>
    <w:uiPriority w:val="0"/>
    <w:pPr>
      <w:numPr>
        <w:ilvl w:val="0"/>
        <w:numId w:val="3"/>
      </w:numPr>
    </w:pPr>
  </w:style>
  <w:style w:type="paragraph" w:styleId="35">
    <w:name w:val="table of figures"/>
    <w:basedOn w:val="1"/>
    <w:next w:val="1"/>
    <w:qFormat/>
    <w:uiPriority w:val="0"/>
    <w:pPr>
      <w:ind w:left="840" w:leftChars="200" w:hanging="420" w:hangingChars="200"/>
    </w:pPr>
  </w:style>
  <w:style w:type="paragraph" w:styleId="36">
    <w:name w:val="toc 2"/>
    <w:basedOn w:val="1"/>
    <w:next w:val="1"/>
    <w:qFormat/>
    <w:uiPriority w:val="39"/>
    <w:pPr>
      <w:ind w:left="240"/>
      <w:jc w:val="left"/>
    </w:pPr>
    <w:rPr>
      <w:rFonts w:ascii="Calibri" w:hAnsi="Calibri" w:cs="Calibri"/>
      <w:smallCaps/>
      <w:sz w:val="28"/>
      <w:szCs w:val="20"/>
    </w:rPr>
  </w:style>
  <w:style w:type="paragraph" w:styleId="37">
    <w:name w:val="toc 9"/>
    <w:basedOn w:val="1"/>
    <w:next w:val="1"/>
    <w:qFormat/>
    <w:uiPriority w:val="0"/>
    <w:pPr>
      <w:ind w:left="1920"/>
      <w:jc w:val="left"/>
    </w:pPr>
    <w:rPr>
      <w:rFonts w:ascii="Calibri" w:hAnsi="Calibri" w:cs="Calibri"/>
      <w:sz w:val="18"/>
      <w:szCs w:val="18"/>
    </w:rPr>
  </w:style>
  <w:style w:type="paragraph" w:styleId="38">
    <w:name w:val="Body Text 2"/>
    <w:basedOn w:val="1"/>
    <w:qFormat/>
    <w:uiPriority w:val="0"/>
    <w:rPr>
      <w:i/>
      <w:iCs/>
      <w:sz w:val="30"/>
    </w:rPr>
  </w:style>
  <w:style w:type="paragraph" w:styleId="39">
    <w:name w:val="Normal (Web)"/>
    <w:basedOn w:val="1"/>
    <w:unhideWhenUsed/>
    <w:qFormat/>
    <w:uiPriority w:val="99"/>
    <w:pPr>
      <w:widowControl/>
      <w:spacing w:before="100" w:beforeAutospacing="1" w:after="100" w:afterAutospacing="1"/>
      <w:jc w:val="left"/>
    </w:pPr>
    <w:rPr>
      <w:rFonts w:ascii="宋体" w:hAnsi="宋体" w:cs="宋体"/>
      <w:kern w:val="0"/>
    </w:rPr>
  </w:style>
  <w:style w:type="paragraph" w:styleId="40">
    <w:name w:val="annotation subject"/>
    <w:basedOn w:val="16"/>
    <w:next w:val="16"/>
    <w:link w:val="74"/>
    <w:qFormat/>
    <w:uiPriority w:val="0"/>
    <w:rPr>
      <w:b/>
      <w:bCs/>
    </w:rPr>
  </w:style>
  <w:style w:type="table" w:styleId="42">
    <w:name w:val="Table Grid"/>
    <w:basedOn w:val="41"/>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4">
    <w:name w:val="Strong"/>
    <w:basedOn w:val="43"/>
    <w:qFormat/>
    <w:uiPriority w:val="22"/>
    <w:rPr>
      <w:b/>
    </w:rPr>
  </w:style>
  <w:style w:type="character" w:styleId="45">
    <w:name w:val="endnote reference"/>
    <w:qFormat/>
    <w:uiPriority w:val="0"/>
    <w:rPr>
      <w:rFonts w:eastAsia="宋体"/>
      <w:sz w:val="24"/>
      <w:szCs w:val="24"/>
      <w:vertAlign w:val="superscript"/>
      <w:lang w:val="en-US" w:eastAsia="zh-CN" w:bidi="ar-SA"/>
    </w:rPr>
  </w:style>
  <w:style w:type="character" w:styleId="46">
    <w:name w:val="page number"/>
    <w:basedOn w:val="43"/>
    <w:qFormat/>
    <w:uiPriority w:val="0"/>
  </w:style>
  <w:style w:type="character" w:styleId="47">
    <w:name w:val="FollowedHyperlink"/>
    <w:qFormat/>
    <w:uiPriority w:val="0"/>
    <w:rPr>
      <w:color w:val="800080"/>
      <w:u w:val="single"/>
    </w:rPr>
  </w:style>
  <w:style w:type="character" w:styleId="48">
    <w:name w:val="Hyperlink"/>
    <w:qFormat/>
    <w:uiPriority w:val="99"/>
    <w:rPr>
      <w:color w:val="auto"/>
      <w:u w:val="none"/>
    </w:rPr>
  </w:style>
  <w:style w:type="character" w:styleId="49">
    <w:name w:val="annotation reference"/>
    <w:qFormat/>
    <w:uiPriority w:val="0"/>
    <w:rPr>
      <w:sz w:val="21"/>
      <w:szCs w:val="21"/>
    </w:rPr>
  </w:style>
  <w:style w:type="character" w:styleId="50">
    <w:name w:val="footnote reference"/>
    <w:qFormat/>
    <w:uiPriority w:val="0"/>
    <w:rPr>
      <w:vertAlign w:val="superscript"/>
    </w:rPr>
  </w:style>
  <w:style w:type="character" w:customStyle="1" w:styleId="51">
    <w:name w:val="正文：中文强调"/>
    <w:qFormat/>
    <w:uiPriority w:val="0"/>
    <w:rPr>
      <w:rFonts w:eastAsia="楷体_GB2312"/>
    </w:rPr>
  </w:style>
  <w:style w:type="character" w:customStyle="1" w:styleId="52">
    <w:name w:val="题注 Char1"/>
    <w:qFormat/>
    <w:uiPriority w:val="0"/>
    <w:rPr>
      <w:rFonts w:hAnsi="宋体" w:eastAsia="黑体"/>
      <w:kern w:val="2"/>
      <w:sz w:val="21"/>
      <w:szCs w:val="24"/>
      <w:lang w:val="en-US" w:eastAsia="zh-CN" w:bidi="ar-SA"/>
    </w:rPr>
  </w:style>
  <w:style w:type="character" w:customStyle="1" w:styleId="53">
    <w:name w:val="纯文本 Char Char"/>
    <w:qFormat/>
    <w:uiPriority w:val="0"/>
    <w:rPr>
      <w:rFonts w:ascii="宋体" w:hAnsi="Courier New" w:cs="Courier New"/>
      <w:kern w:val="2"/>
      <w:sz w:val="21"/>
      <w:szCs w:val="21"/>
    </w:rPr>
  </w:style>
  <w:style w:type="character" w:customStyle="1" w:styleId="54">
    <w:name w:val="正文文本缩进 3 字符"/>
    <w:link w:val="34"/>
    <w:qFormat/>
    <w:uiPriority w:val="0"/>
    <w:rPr>
      <w:kern w:val="2"/>
      <w:sz w:val="24"/>
      <w:szCs w:val="24"/>
    </w:rPr>
  </w:style>
  <w:style w:type="character" w:customStyle="1" w:styleId="55">
    <w:name w:val="正文：英文强调"/>
    <w:qFormat/>
    <w:uiPriority w:val="0"/>
    <w:rPr>
      <w:rFonts w:ascii="Times New Roman" w:hAnsi="Times New Roman"/>
      <w:i/>
    </w:rPr>
  </w:style>
  <w:style w:type="character" w:customStyle="1" w:styleId="56">
    <w:name w:val="无间隔 Char"/>
    <w:link w:val="57"/>
    <w:qFormat/>
    <w:uiPriority w:val="0"/>
    <w:rPr>
      <w:rFonts w:ascii="Calibri" w:hAnsi="Calibri"/>
      <w:sz w:val="22"/>
      <w:szCs w:val="22"/>
      <w:lang w:bidi="ar-SA"/>
    </w:rPr>
  </w:style>
  <w:style w:type="paragraph" w:customStyle="1" w:styleId="57">
    <w:name w:val="无间隔1"/>
    <w:link w:val="56"/>
    <w:qFormat/>
    <w:uiPriority w:val="0"/>
    <w:rPr>
      <w:rFonts w:ascii="Calibri" w:hAnsi="Calibri" w:eastAsia="宋体" w:cs="Times New Roman"/>
      <w:sz w:val="22"/>
      <w:szCs w:val="22"/>
      <w:lang w:val="en-US" w:eastAsia="zh-CN" w:bidi="ar-SA"/>
    </w:rPr>
  </w:style>
  <w:style w:type="character" w:customStyle="1" w:styleId="58">
    <w:name w:val="批注框文本 字符"/>
    <w:link w:val="26"/>
    <w:qFormat/>
    <w:uiPriority w:val="0"/>
    <w:rPr>
      <w:kern w:val="2"/>
      <w:sz w:val="18"/>
      <w:szCs w:val="18"/>
    </w:rPr>
  </w:style>
  <w:style w:type="character" w:customStyle="1" w:styleId="59">
    <w:name w:val="样式 首行缩进:  0.85 厘米 Char Char"/>
    <w:link w:val="60"/>
    <w:qFormat/>
    <w:uiPriority w:val="0"/>
    <w:rPr>
      <w:rFonts w:ascii="宋体" w:hAnsi="宋体" w:cs="宋体"/>
      <w:kern w:val="2"/>
      <w:sz w:val="24"/>
      <w:szCs w:val="24"/>
    </w:rPr>
  </w:style>
  <w:style w:type="paragraph" w:customStyle="1" w:styleId="60">
    <w:name w:val="样式 首行缩进:  0.85 厘米"/>
    <w:basedOn w:val="1"/>
    <w:link w:val="59"/>
    <w:qFormat/>
    <w:uiPriority w:val="0"/>
    <w:pPr>
      <w:spacing w:line="324" w:lineRule="auto"/>
      <w:ind w:firstLine="482"/>
    </w:pPr>
    <w:rPr>
      <w:rFonts w:ascii="宋体" w:hAnsi="宋体" w:cs="宋体"/>
    </w:rPr>
  </w:style>
  <w:style w:type="character" w:customStyle="1" w:styleId="61">
    <w:name w:val="标题 4 字符"/>
    <w:link w:val="6"/>
    <w:qFormat/>
    <w:uiPriority w:val="0"/>
    <w:rPr>
      <w:rFonts w:eastAsia="仿宋_GB2312"/>
      <w:bCs/>
      <w:kern w:val="2"/>
      <w:sz w:val="24"/>
      <w:szCs w:val="28"/>
    </w:rPr>
  </w:style>
  <w:style w:type="character" w:customStyle="1" w:styleId="62">
    <w:name w:val="引用 Char"/>
    <w:link w:val="63"/>
    <w:qFormat/>
    <w:uiPriority w:val="0"/>
    <w:rPr>
      <w:i/>
      <w:iCs/>
      <w:color w:val="000000"/>
      <w:kern w:val="2"/>
      <w:sz w:val="21"/>
      <w:szCs w:val="24"/>
    </w:rPr>
  </w:style>
  <w:style w:type="paragraph" w:customStyle="1" w:styleId="63">
    <w:name w:val="引用1"/>
    <w:basedOn w:val="1"/>
    <w:next w:val="1"/>
    <w:link w:val="62"/>
    <w:qFormat/>
    <w:uiPriority w:val="0"/>
    <w:rPr>
      <w:i/>
      <w:iCs/>
      <w:color w:val="000000"/>
      <w:sz w:val="21"/>
    </w:rPr>
  </w:style>
  <w:style w:type="character" w:customStyle="1" w:styleId="64">
    <w:name w:val="正文文本缩进 2 字符"/>
    <w:link w:val="24"/>
    <w:qFormat/>
    <w:uiPriority w:val="0"/>
    <w:rPr>
      <w:kern w:val="2"/>
      <w:sz w:val="21"/>
      <w:szCs w:val="24"/>
    </w:rPr>
  </w:style>
  <w:style w:type="character" w:customStyle="1" w:styleId="65">
    <w:name w:val="标题 3 字符"/>
    <w:link w:val="5"/>
    <w:qFormat/>
    <w:uiPriority w:val="0"/>
    <w:rPr>
      <w:rFonts w:ascii="Arial" w:hAnsi="Arial" w:eastAsia="黑体"/>
      <w:bCs/>
      <w:kern w:val="2"/>
      <w:sz w:val="24"/>
      <w:szCs w:val="32"/>
    </w:rPr>
  </w:style>
  <w:style w:type="character" w:customStyle="1" w:styleId="66">
    <w:name w:val="批注文字 字符"/>
    <w:link w:val="16"/>
    <w:qFormat/>
    <w:uiPriority w:val="0"/>
    <w:rPr>
      <w:kern w:val="2"/>
      <w:sz w:val="24"/>
      <w:szCs w:val="24"/>
    </w:rPr>
  </w:style>
  <w:style w:type="character" w:customStyle="1" w:styleId="67">
    <w:name w:val="正文文本缩进 字符"/>
    <w:link w:val="19"/>
    <w:qFormat/>
    <w:uiPriority w:val="0"/>
    <w:rPr>
      <w:kern w:val="2"/>
      <w:sz w:val="21"/>
      <w:szCs w:val="24"/>
    </w:rPr>
  </w:style>
  <w:style w:type="character" w:customStyle="1" w:styleId="68">
    <w:name w:val="正文缩进 字符"/>
    <w:link w:val="4"/>
    <w:qFormat/>
    <w:uiPriority w:val="0"/>
    <w:rPr>
      <w:kern w:val="2"/>
      <w:sz w:val="24"/>
      <w:szCs w:val="24"/>
    </w:rPr>
  </w:style>
  <w:style w:type="character" w:customStyle="1" w:styleId="69">
    <w:name w:val="正文：程序代码"/>
    <w:qFormat/>
    <w:uiPriority w:val="0"/>
    <w:rPr>
      <w:rFonts w:ascii="MS Gothic" w:hAnsi="MS Gothic" w:eastAsia="仿宋_GB2312"/>
    </w:rPr>
  </w:style>
  <w:style w:type="character" w:customStyle="1" w:styleId="70">
    <w:name w:val="纯文本 字符"/>
    <w:link w:val="22"/>
    <w:qFormat/>
    <w:uiPriority w:val="0"/>
    <w:rPr>
      <w:rFonts w:ascii="宋体" w:hAnsi="Courier New"/>
      <w:sz w:val="21"/>
    </w:rPr>
  </w:style>
  <w:style w:type="character" w:customStyle="1" w:styleId="71">
    <w:name w:val="论文正文 Char Char"/>
    <w:link w:val="72"/>
    <w:qFormat/>
    <w:uiPriority w:val="0"/>
    <w:rPr>
      <w:rFonts w:ascii="Cambria Math" w:hAnsi="Cambria Math"/>
      <w:kern w:val="2"/>
      <w:sz w:val="24"/>
      <w:szCs w:val="22"/>
    </w:rPr>
  </w:style>
  <w:style w:type="paragraph" w:customStyle="1" w:styleId="72">
    <w:name w:val="论文正文"/>
    <w:basedOn w:val="1"/>
    <w:link w:val="71"/>
    <w:qFormat/>
    <w:uiPriority w:val="0"/>
    <w:pPr>
      <w:spacing w:line="300" w:lineRule="auto"/>
      <w:ind w:firstLine="420"/>
      <w:jc w:val="left"/>
    </w:pPr>
    <w:rPr>
      <w:rFonts w:ascii="Cambria Math" w:hAnsi="Cambria Math"/>
      <w:szCs w:val="22"/>
    </w:rPr>
  </w:style>
  <w:style w:type="character" w:customStyle="1" w:styleId="73">
    <w:name w:val="llyf141"/>
    <w:qFormat/>
    <w:uiPriority w:val="0"/>
    <w:rPr>
      <w:rFonts w:eastAsia="宋体"/>
      <w:spacing w:val="300"/>
      <w:sz w:val="21"/>
      <w:szCs w:val="21"/>
      <w:lang w:val="en-US" w:eastAsia="zh-CN" w:bidi="ar-SA"/>
    </w:rPr>
  </w:style>
  <w:style w:type="character" w:customStyle="1" w:styleId="74">
    <w:name w:val="批注主题 字符"/>
    <w:link w:val="40"/>
    <w:qFormat/>
    <w:uiPriority w:val="0"/>
    <w:rPr>
      <w:b/>
      <w:bCs/>
      <w:kern w:val="2"/>
      <w:sz w:val="24"/>
      <w:szCs w:val="24"/>
    </w:rPr>
  </w:style>
  <w:style w:type="character" w:customStyle="1" w:styleId="75">
    <w:name w:val="题注 字符"/>
    <w:link w:val="13"/>
    <w:qFormat/>
    <w:uiPriority w:val="0"/>
    <w:rPr>
      <w:rFonts w:ascii="黑体" w:hAnsi="黑体" w:eastAsia="黑体" w:cs="Arial"/>
      <w:kern w:val="2"/>
      <w:sz w:val="21"/>
    </w:rPr>
  </w:style>
  <w:style w:type="character" w:customStyle="1" w:styleId="76">
    <w:name w:val="图题注 Char Char"/>
    <w:link w:val="77"/>
    <w:qFormat/>
    <w:uiPriority w:val="0"/>
  </w:style>
  <w:style w:type="paragraph" w:customStyle="1" w:styleId="77">
    <w:name w:val="图题注"/>
    <w:basedOn w:val="13"/>
    <w:link w:val="76"/>
    <w:qFormat/>
    <w:uiPriority w:val="0"/>
    <w:pPr>
      <w:spacing w:beforeLines="25" w:afterLines="25"/>
    </w:pPr>
  </w:style>
  <w:style w:type="paragraph" w:customStyle="1" w:styleId="78">
    <w:name w:val="Char1 Char Char Char"/>
    <w:basedOn w:val="1"/>
    <w:qFormat/>
    <w:uiPriority w:val="0"/>
    <w:rPr>
      <w:sz w:val="21"/>
      <w:szCs w:val="20"/>
    </w:rPr>
  </w:style>
  <w:style w:type="paragraph" w:customStyle="1" w:styleId="79">
    <w:name w:val="TOC 标题1"/>
    <w:basedOn w:val="2"/>
    <w:next w:val="1"/>
    <w:qFormat/>
    <w:uiPriority w:val="0"/>
    <w:pPr>
      <w:keepLines/>
      <w:pageBreakBefore w:val="0"/>
      <w:widowControl/>
      <w:numPr>
        <w:numId w:val="0"/>
      </w:numPr>
      <w:spacing w:after="0" w:line="276" w:lineRule="auto"/>
      <w:jc w:val="left"/>
      <w:outlineLvl w:val="9"/>
    </w:pPr>
    <w:rPr>
      <w:rFonts w:ascii="Cambria" w:hAnsi="Cambria" w:eastAsia="宋体"/>
      <w:b/>
      <w:bCs/>
      <w:color w:val="365F91"/>
      <w:kern w:val="0"/>
      <w:sz w:val="28"/>
      <w:szCs w:val="28"/>
    </w:rPr>
  </w:style>
  <w:style w:type="paragraph" w:customStyle="1" w:styleId="80">
    <w:name w:val="列表编号：参考文献"/>
    <w:basedOn w:val="1"/>
    <w:qFormat/>
    <w:uiPriority w:val="0"/>
    <w:pPr>
      <w:numPr>
        <w:ilvl w:val="0"/>
        <w:numId w:val="4"/>
      </w:numPr>
    </w:pPr>
  </w:style>
  <w:style w:type="paragraph" w:customStyle="1" w:styleId="81">
    <w:name w:val="样式1"/>
    <w:basedOn w:val="1"/>
    <w:qFormat/>
    <w:uiPriority w:val="0"/>
    <w:pPr>
      <w:numPr>
        <w:ilvl w:val="1"/>
        <w:numId w:val="5"/>
      </w:numPr>
    </w:pPr>
    <w:rPr>
      <w:sz w:val="21"/>
    </w:rPr>
  </w:style>
  <w:style w:type="paragraph" w:customStyle="1" w:styleId="82">
    <w:name w:val="图1"/>
    <w:basedOn w:val="1"/>
    <w:next w:val="1"/>
    <w:qFormat/>
    <w:uiPriority w:val="0"/>
    <w:pPr>
      <w:tabs>
        <w:tab w:val="left" w:pos="420"/>
      </w:tabs>
      <w:spacing w:beforeLines="50" w:afterLines="100" w:line="360" w:lineRule="auto"/>
      <w:ind w:left="1105" w:hanging="748"/>
      <w:jc w:val="center"/>
    </w:pPr>
    <w:rPr>
      <w:kern w:val="0"/>
    </w:rPr>
  </w:style>
  <w:style w:type="paragraph" w:customStyle="1" w:styleId="83">
    <w:name w:val="列出段落1"/>
    <w:basedOn w:val="1"/>
    <w:qFormat/>
    <w:uiPriority w:val="34"/>
    <w:pPr>
      <w:ind w:firstLine="420" w:firstLineChars="200"/>
    </w:pPr>
    <w:rPr>
      <w:rFonts w:ascii="Calibri" w:hAnsi="Calibri"/>
      <w:sz w:val="21"/>
      <w:szCs w:val="22"/>
    </w:rPr>
  </w:style>
  <w:style w:type="paragraph" w:customStyle="1" w:styleId="84">
    <w:name w:val="参考文献"/>
    <w:qFormat/>
    <w:uiPriority w:val="0"/>
    <w:pPr>
      <w:widowControl w:val="0"/>
      <w:numPr>
        <w:ilvl w:val="0"/>
        <w:numId w:val="6"/>
      </w:numPr>
      <w:spacing w:line="324" w:lineRule="auto"/>
    </w:pPr>
    <w:rPr>
      <w:rFonts w:ascii="Times New Roman" w:hAnsi="Times New Roman" w:eastAsia="宋体" w:cs="宋体"/>
      <w:sz w:val="24"/>
      <w:szCs w:val="24"/>
      <w:lang w:val="en-US" w:eastAsia="zh-CN" w:bidi="ar-SA"/>
    </w:rPr>
  </w:style>
  <w:style w:type="paragraph" w:customStyle="1" w:styleId="85">
    <w:name w:val="Char Char Char Char Char Char Char Char Char Char Char Char Char"/>
    <w:basedOn w:val="1"/>
    <w:qFormat/>
    <w:uiPriority w:val="0"/>
    <w:rPr>
      <w:rFonts w:ascii="Tahoma" w:hAnsi="Tahoma"/>
      <w:szCs w:val="20"/>
    </w:rPr>
  </w:style>
  <w:style w:type="paragraph" w:customStyle="1" w:styleId="86">
    <w:name w:val="样式2"/>
    <w:basedOn w:val="13"/>
    <w:qFormat/>
    <w:uiPriority w:val="0"/>
    <w:pPr>
      <w:spacing w:beforeLines="30"/>
    </w:pPr>
    <w:rPr>
      <w:rFonts w:ascii="Cambria" w:hAnsi="Cambria" w:eastAsia="宋体" w:cs="Times New Roman"/>
      <w:szCs w:val="21"/>
    </w:rPr>
  </w:style>
  <w:style w:type="paragraph" w:customStyle="1" w:styleId="87">
    <w:name w:val="图表文字"/>
    <w:basedOn w:val="1"/>
    <w:qFormat/>
    <w:uiPriority w:val="0"/>
    <w:rPr>
      <w:sz w:val="21"/>
    </w:rPr>
  </w:style>
  <w:style w:type="paragraph" w:customStyle="1" w:styleId="88">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9">
    <w:name w:val="Table Paragraph"/>
    <w:basedOn w:val="1"/>
    <w:qFormat/>
    <w:uiPriority w:val="1"/>
    <w:pPr>
      <w:jc w:val="left"/>
    </w:pPr>
    <w:rPr>
      <w:rFonts w:ascii="等线" w:hAnsi="等线" w:eastAsia="等线"/>
      <w:kern w:val="0"/>
      <w:sz w:val="22"/>
      <w:szCs w:val="22"/>
      <w:lang w:eastAsia="en-US"/>
    </w:rPr>
  </w:style>
  <w:style w:type="paragraph" w:customStyle="1" w:styleId="90">
    <w:name w:val="文字"/>
    <w:basedOn w:val="4"/>
    <w:link w:val="92"/>
    <w:qFormat/>
    <w:uiPriority w:val="0"/>
    <w:pPr>
      <w:ind w:firstLine="480"/>
    </w:pPr>
  </w:style>
  <w:style w:type="paragraph" w:customStyle="1" w:styleId="91">
    <w:name w:val="图注"/>
    <w:basedOn w:val="13"/>
    <w:link w:val="94"/>
    <w:qFormat/>
    <w:uiPriority w:val="0"/>
    <w:pPr>
      <w:spacing w:before="91" w:after="91"/>
    </w:pPr>
  </w:style>
  <w:style w:type="character" w:customStyle="1" w:styleId="92">
    <w:name w:val="文字 Char"/>
    <w:link w:val="90"/>
    <w:qFormat/>
    <w:uiPriority w:val="0"/>
  </w:style>
  <w:style w:type="character" w:customStyle="1" w:styleId="93">
    <w:name w:val="页脚 字符1"/>
    <w:link w:val="27"/>
    <w:qFormat/>
    <w:uiPriority w:val="99"/>
    <w:rPr>
      <w:kern w:val="2"/>
      <w:sz w:val="18"/>
      <w:szCs w:val="18"/>
    </w:rPr>
  </w:style>
  <w:style w:type="character" w:customStyle="1" w:styleId="94">
    <w:name w:val="图注 Char"/>
    <w:link w:val="91"/>
    <w:qFormat/>
    <w:uiPriority w:val="0"/>
    <w:rPr>
      <w:rFonts w:ascii="黑体" w:hAnsi="黑体" w:eastAsia="黑体" w:cs="Arial"/>
      <w:kern w:val="2"/>
      <w:sz w:val="21"/>
      <w:szCs w:val="24"/>
    </w:rPr>
  </w:style>
  <w:style w:type="character" w:customStyle="1" w:styleId="95">
    <w:name w:val="副标题 字符"/>
    <w:qFormat/>
    <w:uiPriority w:val="11"/>
    <w:rPr>
      <w:rFonts w:ascii="等线 Light" w:hAnsi="等线 Light" w:cs="Times New Roman"/>
      <w:b/>
      <w:bCs/>
      <w:kern w:val="28"/>
      <w:sz w:val="32"/>
      <w:szCs w:val="32"/>
    </w:rPr>
  </w:style>
  <w:style w:type="character" w:customStyle="1" w:styleId="96">
    <w:name w:val="副标题 字符1"/>
    <w:link w:val="31"/>
    <w:qFormat/>
    <w:uiPriority w:val="11"/>
    <w:rPr>
      <w:rFonts w:ascii="Cambria" w:hAnsi="Cambria" w:eastAsia="黑体"/>
      <w:bCs/>
      <w:kern w:val="28"/>
      <w:sz w:val="28"/>
      <w:szCs w:val="32"/>
    </w:rPr>
  </w:style>
  <w:style w:type="table" w:customStyle="1" w:styleId="97">
    <w:name w:val="样式3"/>
    <w:basedOn w:val="41"/>
    <w:qFormat/>
    <w:uiPriority w:val="99"/>
    <w:tblPr>
      <w:tblBorders>
        <w:top w:val="single" w:color="008000" w:sz="12" w:space="0"/>
        <w:bottom w:val="single" w:color="008000" w:sz="12" w:space="0"/>
      </w:tblBorders>
    </w:tblPr>
    <w:tcPr>
      <w:vAlign w:val="center"/>
    </w:tcPr>
  </w:style>
  <w:style w:type="table" w:customStyle="1" w:styleId="98">
    <w:name w:val="网格型1"/>
    <w:basedOn w:val="41"/>
    <w:qFormat/>
    <w:uiPriority w:val="39"/>
    <w:rPr>
      <w:rFonts w:ascii="Calibri" w:hAnsi="Calibri" w:eastAsia="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9">
    <w:name w:val="apple-converted-space"/>
    <w:qFormat/>
    <w:uiPriority w:val="0"/>
  </w:style>
  <w:style w:type="paragraph" w:customStyle="1" w:styleId="100">
    <w:name w:val="正文1"/>
    <w:basedOn w:val="4"/>
    <w:link w:val="101"/>
    <w:qFormat/>
    <w:uiPriority w:val="0"/>
    <w:pPr>
      <w:ind w:firstLine="482"/>
    </w:pPr>
  </w:style>
  <w:style w:type="character" w:customStyle="1" w:styleId="101">
    <w:name w:val="正文 Char"/>
    <w:link w:val="100"/>
    <w:qFormat/>
    <w:uiPriority w:val="0"/>
    <w:rPr>
      <w:kern w:val="2"/>
      <w:sz w:val="24"/>
      <w:szCs w:val="24"/>
    </w:rPr>
  </w:style>
  <w:style w:type="character" w:customStyle="1" w:styleId="102">
    <w:name w:val="页脚 字符"/>
    <w:qFormat/>
    <w:uiPriority w:val="99"/>
  </w:style>
  <w:style w:type="paragraph" w:customStyle="1" w:styleId="103">
    <w:name w:val="列出段落2"/>
    <w:basedOn w:val="1"/>
    <w:qFormat/>
    <w:uiPriority w:val="99"/>
    <w:pPr>
      <w:ind w:firstLine="420" w:firstLineChars="200"/>
    </w:pPr>
    <w:rPr>
      <w:sz w:val="21"/>
      <w:szCs w:val="21"/>
    </w:rPr>
  </w:style>
  <w:style w:type="character" w:customStyle="1" w:styleId="104">
    <w:name w:val="标题 2 字符"/>
    <w:basedOn w:val="43"/>
    <w:link w:val="3"/>
    <w:qFormat/>
    <w:uiPriority w:val="0"/>
    <w:rPr>
      <w:rFonts w:ascii="Arial" w:hAnsi="Arial" w:eastAsia="黑体"/>
      <w:kern w:val="2"/>
      <w:sz w:val="28"/>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3.png"/><Relationship Id="rId5" Type="http://schemas.openxmlformats.org/officeDocument/2006/relationships/header" Target="head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36</Pages>
  <Words>6196</Words>
  <Characters>6573</Characters>
  <Lines>33</Lines>
  <Paragraphs>9</Paragraphs>
  <TotalTime>0</TotalTime>
  <ScaleCrop>false</ScaleCrop>
  <LinksUpToDate>false</LinksUpToDate>
  <CharactersWithSpaces>6665</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2024-12-02T01:11:00Z</dcterms:created>
  <dc:creator>xmdong</dc:creator>
  <cp:lastModifiedBy>193----7477</cp:lastModifiedBy>
  <cp:lastPrinted>2015-03-01T16:26:00Z</cp:lastPrinted>
  <dcterms:modified xsi:type="dcterms:W3CDTF">2025-03-08T03:51:03Z</dcterms:modified>
  <dc:title>计算机组成原理  课程设计报告</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C14A74D55EFD4128B2DEF0B704D89C03_12</vt:lpwstr>
  </property>
  <property fmtid="{D5CDD505-2E9C-101B-9397-08002B2CF9AE}" pid="6" name="KSOTemplateDocerSaveRecord">
    <vt:lpwstr>eyJoZGlkIjoiYWRkZDY4ZjI0NmQ4ZTQzNjY0ODAyOTJlYTFhOTEwZGYiLCJ1c2VySWQiOiIxNTI1OTQyNDI2In0=</vt:lpwstr>
  </property>
</Properties>
</file>