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35ACD3">
      <w:r>
        <mc:AlternateContent>
          <mc:Choice Requires="wps">
            <w:drawing>
              <wp:anchor distT="0" distB="0" distL="114300" distR="114300" simplePos="0" relativeHeight="251660288" behindDoc="0" locked="0" layoutInCell="1" allowOverlap="1">
                <wp:simplePos x="0" y="0"/>
                <wp:positionH relativeFrom="column">
                  <wp:posOffset>3402965</wp:posOffset>
                </wp:positionH>
                <wp:positionV relativeFrom="paragraph">
                  <wp:posOffset>-909320</wp:posOffset>
                </wp:positionV>
                <wp:extent cx="124460" cy="10681970"/>
                <wp:effectExtent l="3175" t="3810" r="0" b="1270"/>
                <wp:wrapNone/>
                <wp:docPr id="75"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">
                <v:fill type="tile" on="t" o:title="Light vertical" focussize="0,0" recolor="t" r:id="rId8"/>
                <v:stroke on="f"/>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3527425</wp:posOffset>
                </wp:positionH>
                <wp:positionV relativeFrom="paragraph">
                  <wp:posOffset>-914400</wp:posOffset>
                </wp:positionV>
                <wp:extent cx="2889885" cy="10692130"/>
                <wp:effectExtent l="3810" t="0" r="1905" b="0"/>
                <wp:wrapNone/>
                <wp:docPr id="74"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clor&#10;dhoCAAAuBAAADgAAAAAAAAABACAAAAArAQAAZHJzL2Uyb0RvYy54bWxQSwUGAAAAAAYABgBZAQAA&#10;twUAAAAA&#10;">
                <v:fill on="t" focussize="0,0"/>
                <v:stroke on="f"/>
                <v:imagedata o:title=""/>
                <o:lock v:ext="edit" aspectratio="f"/>
              </v:rect>
            </w:pict>
          </mc:Fallback>
        </mc:AlternateContent>
      </w:r>
    </w:p>
    <w:p w14:paraId="57341875"/>
    <w:p w14:paraId="049B195F"/>
    <w:p w14:paraId="4D291552">
      <w:pPr>
        <w:widowControl/>
        <w:jc w:val="left"/>
      </w:pPr>
      <w:r>
        <mc:AlternateContent>
          <mc:Choice Requires="wps">
            <w:drawing>
              <wp:anchor distT="0" distB="0" distL="114300" distR="114300" simplePos="0" relativeHeight="251661312" behindDoc="0" locked="0" layoutInCell="1" allowOverlap="1">
                <wp:simplePos x="0" y="0"/>
                <wp:positionH relativeFrom="column">
                  <wp:posOffset>3402965</wp:posOffset>
                </wp:positionH>
                <wp:positionV relativeFrom="paragraph">
                  <wp:posOffset>92710</wp:posOffset>
                </wp:positionV>
                <wp:extent cx="3014345" cy="1063625"/>
                <wp:effectExtent l="3175" t="3810" r="1905" b="0"/>
                <wp:wrapNone/>
                <wp:docPr id="73"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wps:spPr>
                      <wps:txbx>
                        <w:txbxContent>
                          <w:p w14:paraId="36EDD26F">
                            <w:pPr>
                              <w:pStyle w:val="60"/>
                              <w:ind w:firstLine="1424" w:firstLineChars="197"/>
                              <w:rPr>
                                <w:rFonts w:hint="eastAsia" w:ascii="Cambria" w:hAnsi="Cambria" w:eastAsia="宋体"/>
                                <w:b/>
                                <w:bCs/>
                                <w:i/>
                                <w:color w:val="FFFFFF"/>
                                <w:sz w:val="72"/>
                                <w:szCs w:val="72"/>
                                <w:lang w:val="en-US" w:eastAsia="zh-CN"/>
                              </w:rPr>
                            </w:pPr>
                            <w:r>
                              <w:rPr>
                                <w:rFonts w:ascii="Cambria" w:hAnsi="Cambria"/>
                                <w:b/>
                                <w:i/>
                                <w:color w:val="FFFFFF"/>
                                <w:sz w:val="72"/>
                                <w:szCs w:val="72"/>
                              </w:rPr>
                              <w:t>20</w:t>
                            </w:r>
                            <w:r>
                              <w:rPr>
                                <w:rFonts w:hint="eastAsia" w:ascii="Cambria" w:hAnsi="Cambria"/>
                                <w:b/>
                                <w:i/>
                                <w:color w:val="FFFFFF"/>
                                <w:sz w:val="72"/>
                                <w:szCs w:val="72"/>
                              </w:rPr>
                              <w:t>2</w:t>
                            </w:r>
                            <w:r>
                              <w:rPr>
                                <w:rFonts w:hint="eastAsia" w:ascii="Cambria" w:hAnsi="Cambria"/>
                                <w:b/>
                                <w:i/>
                                <w:color w:val="FFFFFF"/>
                                <w:sz w:val="72"/>
                                <w:szCs w:val="72"/>
                                <w:lang w:val="en-US" w:eastAsia="zh-CN"/>
                              </w:rPr>
                              <w:t>4</w:t>
                            </w:r>
                          </w:p>
                          <w:p w14:paraId="5CAEB8C0">
                            <w:pPr>
                              <w:pStyle w:val="60"/>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1312;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cpPEy1gAAAAsBAAAPAAAAAAAAAAEAIAAAACIAAABk&#10;cnMvZG93bnJldi54bWxQSwECFAAUAAAACACHTuJA/aEpmAgCAAATBAAADgAAAAAAAAABACAAAAAl&#10;AQAAZHJzL2Uyb0RvYy54bWxQSwUGAAAAAAYABgBZAQAAnwUAAAAA&#10;">
                <v:fill on="f" focussize="0,0"/>
                <v:stroke on="f"/>
                <v:imagedata o:title=""/>
                <o:lock v:ext="edit" aspectratio="f"/>
                <v:textbox inset="10.16mm,5.08mm,5.08mm,5.08mm">
                  <w:txbxContent>
                    <w:p w14:paraId="36EDD26F">
                      <w:pPr>
                        <w:pStyle w:val="60"/>
                        <w:ind w:firstLine="1424" w:firstLineChars="197"/>
                        <w:rPr>
                          <w:rFonts w:hint="eastAsia" w:ascii="Cambria" w:hAnsi="Cambria" w:eastAsia="宋体"/>
                          <w:b/>
                          <w:bCs/>
                          <w:i/>
                          <w:color w:val="FFFFFF"/>
                          <w:sz w:val="72"/>
                          <w:szCs w:val="72"/>
                          <w:lang w:val="en-US" w:eastAsia="zh-CN"/>
                        </w:rPr>
                      </w:pPr>
                      <w:r>
                        <w:rPr>
                          <w:rFonts w:ascii="Cambria" w:hAnsi="Cambria"/>
                          <w:b/>
                          <w:i/>
                          <w:color w:val="FFFFFF"/>
                          <w:sz w:val="72"/>
                          <w:szCs w:val="72"/>
                        </w:rPr>
                        <w:t>20</w:t>
                      </w:r>
                      <w:r>
                        <w:rPr>
                          <w:rFonts w:hint="eastAsia" w:ascii="Cambria" w:hAnsi="Cambria"/>
                          <w:b/>
                          <w:i/>
                          <w:color w:val="FFFFFF"/>
                          <w:sz w:val="72"/>
                          <w:szCs w:val="72"/>
                        </w:rPr>
                        <w:t>2</w:t>
                      </w:r>
                      <w:r>
                        <w:rPr>
                          <w:rFonts w:hint="eastAsia" w:ascii="Cambria" w:hAnsi="Cambria"/>
                          <w:b/>
                          <w:i/>
                          <w:color w:val="FFFFFF"/>
                          <w:sz w:val="72"/>
                          <w:szCs w:val="72"/>
                          <w:lang w:val="en-US" w:eastAsia="zh-CN"/>
                        </w:rPr>
                        <w:t>4</w:t>
                      </w:r>
                    </w:p>
                    <w:p w14:paraId="5CAEB8C0">
                      <w:pPr>
                        <w:pStyle w:val="60"/>
                        <w:ind w:firstLine="361" w:firstLineChars="50"/>
                        <w:rPr>
                          <w:rFonts w:ascii="Cambria" w:hAnsi="Cambria"/>
                          <w:b/>
                          <w:bCs/>
                          <w:color w:val="FFFFFF"/>
                          <w:sz w:val="72"/>
                          <w:szCs w:val="96"/>
                        </w:rPr>
                      </w:pPr>
                    </w:p>
                  </w:txbxContent>
                </v:textbox>
              </v:rect>
            </w:pict>
          </mc:Fallback>
        </mc:AlternateContent>
      </w:r>
    </w:p>
    <w:p w14:paraId="3C23D364">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45716CAF">
      <w:pPr>
        <w:widowControl/>
        <w:jc w:val="left"/>
      </w:pPr>
      <w:r>
        <mc:AlternateContent>
          <mc:Choice Requires="wps">
            <w:drawing>
              <wp:anchor distT="0" distB="0" distL="114300" distR="114300" simplePos="0" relativeHeight="251662336" behindDoc="0" locked="0" layoutInCell="1" allowOverlap="1">
                <wp:simplePos x="0" y="0"/>
                <wp:positionH relativeFrom="column">
                  <wp:posOffset>-409575</wp:posOffset>
                </wp:positionH>
                <wp:positionV relativeFrom="paragraph">
                  <wp:posOffset>197485</wp:posOffset>
                </wp:positionV>
                <wp:extent cx="3783330" cy="1270000"/>
                <wp:effectExtent l="10160" t="7620" r="6985" b="8255"/>
                <wp:wrapNone/>
                <wp:docPr id="72" name="矩形 16"/>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solidFill>
                          <a:srgbClr val="4F81BD"/>
                        </a:solidFill>
                        <a:ln w="12700">
                          <a:solidFill>
                            <a:srgbClr val="FFFFFF"/>
                          </a:solidFill>
                          <a:miter lim="800000"/>
                        </a:ln>
                      </wps:spPr>
                      <wps:txbx>
                        <w:txbxContent>
                          <w:p w14:paraId="2EA9D620">
                            <w:pPr>
                              <w:pStyle w:val="60"/>
                              <w:rPr>
                                <w:rFonts w:ascii="华文中宋" w:hAnsi="华文中宋" w:eastAsia="华文中宋"/>
                                <w:b/>
                                <w:color w:val="FFFFFF"/>
                                <w:sz w:val="52"/>
                                <w:szCs w:val="52"/>
                              </w:rPr>
                            </w:pPr>
                            <w:r>
                              <w:rPr>
                                <w:rFonts w:hint="eastAsia" w:ascii="华文中宋" w:hAnsi="华文中宋" w:eastAsia="华文中宋"/>
                                <w:b/>
                                <w:color w:val="FFFFFF"/>
                                <w:sz w:val="52"/>
                                <w:szCs w:val="52"/>
                              </w:rPr>
                              <w:t>人工智能导论实验报告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32.25pt;margin-top:15.55pt;height:100pt;width:297.9pt;z-index:251662336;v-text-anchor:middle;mso-width-relative:page;mso-height-relative:page;" fillcolor="#4F81BD" filled="t" stroked="t" coordsize="21600,21600" o:gfxdata="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90XWN2AAAAAoBAAAPAAAAAAAAAAEAIAAAACIAAABkcnMv&#10;ZG93bnJldi54bWxQSwECFAAUAAAACACHTuJAdOmNwjwCAACCBAAADgAAAAAAAAABACAAAAAnAQAA&#10;ZHJzL2Uyb0RvYy54bWxQSwUGAAAAAAYABgBZAQAA1QUAAAAA&#10;">
                <v:fill on="t" focussize="0,0"/>
                <v:stroke weight="1pt" color="#FFFFFF" miterlimit="8" joinstyle="miter"/>
                <v:imagedata o:title=""/>
                <o:lock v:ext="edit" aspectratio="f"/>
                <v:textbox inset="5.08mm,1.27mm,5.08mm,1.27mm" style="mso-fit-shape-to-text:t;">
                  <w:txbxContent>
                    <w:p w14:paraId="2EA9D620">
                      <w:pPr>
                        <w:pStyle w:val="60"/>
                        <w:rPr>
                          <w:rFonts w:ascii="华文中宋" w:hAnsi="华文中宋" w:eastAsia="华文中宋"/>
                          <w:b/>
                          <w:color w:val="FFFFFF"/>
                          <w:sz w:val="52"/>
                          <w:szCs w:val="52"/>
                        </w:rPr>
                      </w:pPr>
                      <w:r>
                        <w:rPr>
                          <w:rFonts w:hint="eastAsia" w:ascii="华文中宋" w:hAnsi="华文中宋" w:eastAsia="华文中宋"/>
                          <w:b/>
                          <w:color w:val="FFFFFF"/>
                          <w:sz w:val="52"/>
                          <w:szCs w:val="52"/>
                        </w:rPr>
                        <w:t>人工智能导论实验报告</w:t>
                      </w:r>
                    </w:p>
                  </w:txbxContent>
                </v:textbox>
              </v:rect>
            </w:pict>
          </mc:Fallback>
        </mc:AlternateContent>
      </w:r>
    </w:p>
    <w:p w14:paraId="2B6348BF">
      <w:pPr>
        <w:widowControl/>
        <w:jc w:val="left"/>
      </w:pPr>
    </w:p>
    <w:p w14:paraId="1AEA92B1">
      <w:pPr>
        <w:widowControl/>
        <w:jc w:val="left"/>
      </w:pPr>
    </w:p>
    <w:p w14:paraId="340A58D5">
      <w:pPr>
        <w:widowControl/>
        <w:jc w:val="left"/>
      </w:pPr>
    </w:p>
    <w:p w14:paraId="0BFEB6A1">
      <w:pPr>
        <w:widowControl/>
        <w:jc w:val="left"/>
      </w:pPr>
    </w:p>
    <w:p w14:paraId="45B0EA65">
      <w:pPr>
        <w:widowControl/>
        <w:jc w:val="left"/>
      </w:pPr>
    </w:p>
    <w:p w14:paraId="2F1D0F77">
      <w:pPr>
        <w:widowControl/>
        <w:jc w:val="left"/>
      </w:pPr>
    </w:p>
    <w:p w14:paraId="08E71BDB">
      <w:pPr>
        <w:widowControl/>
        <w:tabs>
          <w:tab w:val="left" w:pos="1884"/>
        </w:tabs>
        <w:jc w:val="left"/>
      </w:pPr>
      <w:r>
        <w:tab/>
      </w:r>
    </w:p>
    <w:p w14:paraId="252448F2">
      <w:pPr>
        <w:widowControl/>
        <w:jc w:val="left"/>
      </w:pPr>
    </w:p>
    <w:p w14:paraId="7C0F4214">
      <w:pPr>
        <w:widowControl/>
        <w:jc w:val="left"/>
      </w:pPr>
    </w:p>
    <w:p w14:paraId="7066F51F">
      <w:pPr>
        <w:widowControl/>
        <w:jc w:val="left"/>
      </w:pPr>
    </w:p>
    <w:tbl>
      <w:tblPr>
        <w:tblStyle w:val="42"/>
        <w:tblW w:w="5529" w:type="dxa"/>
        <w:tblInd w:w="-176" w:type="dxa"/>
        <w:tblLayout w:type="fixed"/>
        <w:tblCellMar>
          <w:top w:w="0" w:type="dxa"/>
          <w:left w:w="108" w:type="dxa"/>
          <w:bottom w:w="0" w:type="dxa"/>
          <w:right w:w="108" w:type="dxa"/>
        </w:tblCellMar>
      </w:tblPr>
      <w:tblGrid>
        <w:gridCol w:w="1560"/>
        <w:gridCol w:w="3969"/>
      </w:tblGrid>
      <w:tr w14:paraId="67FCF8F1">
        <w:tblPrEx>
          <w:tblCellMar>
            <w:top w:w="0" w:type="dxa"/>
            <w:left w:w="108" w:type="dxa"/>
            <w:bottom w:w="0" w:type="dxa"/>
            <w:right w:w="108" w:type="dxa"/>
          </w:tblCellMar>
        </w:tblPrEx>
        <w:trPr>
          <w:trHeight w:val="567" w:hRule="atLeast"/>
        </w:trPr>
        <w:tc>
          <w:tcPr>
            <w:tcW w:w="1560" w:type="dxa"/>
            <w:vAlign w:val="bottom"/>
          </w:tcPr>
          <w:p w14:paraId="38D689D8">
            <w:pPr>
              <w:rPr>
                <w:rFonts w:ascii="黑体" w:hAnsi="黑体" w:eastAsia="黑体"/>
                <w:sz w:val="28"/>
              </w:rPr>
            </w:pPr>
            <w:r>
              <w:rPr>
                <w:rFonts w:hint="eastAsia" w:ascii="黑体" w:hAnsi="黑体" w:eastAsia="黑体"/>
                <w:sz w:val="28"/>
              </w:rPr>
              <w:t>专    业：</w:t>
            </w:r>
          </w:p>
        </w:tc>
        <w:tc>
          <w:tcPr>
            <w:tcW w:w="3969" w:type="dxa"/>
            <w:tcBorders>
              <w:bottom w:val="single" w:color="auto" w:sz="4" w:space="0"/>
            </w:tcBorders>
            <w:vAlign w:val="bottom"/>
          </w:tcPr>
          <w:p w14:paraId="1972E662">
            <w:pPr>
              <w:jc w:val="center"/>
              <w:rPr>
                <w:rFonts w:ascii="宋体" w:hAnsi="宋体"/>
                <w:sz w:val="28"/>
              </w:rPr>
            </w:pPr>
          </w:p>
        </w:tc>
      </w:tr>
      <w:tr w14:paraId="783E766E">
        <w:tblPrEx>
          <w:tblCellMar>
            <w:top w:w="0" w:type="dxa"/>
            <w:left w:w="108" w:type="dxa"/>
            <w:bottom w:w="0" w:type="dxa"/>
            <w:right w:w="108" w:type="dxa"/>
          </w:tblCellMar>
        </w:tblPrEx>
        <w:trPr>
          <w:trHeight w:val="567" w:hRule="atLeast"/>
        </w:trPr>
        <w:tc>
          <w:tcPr>
            <w:tcW w:w="1560" w:type="dxa"/>
            <w:vAlign w:val="bottom"/>
          </w:tcPr>
          <w:p w14:paraId="6EE7305B">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14:paraId="36370819">
            <w:pPr>
              <w:jc w:val="center"/>
              <w:rPr>
                <w:rFonts w:hint="default" w:ascii="宋体" w:hAnsi="宋体" w:eastAsia="宋体"/>
                <w:sz w:val="28"/>
                <w:lang w:val="en-US" w:eastAsia="zh-CN"/>
              </w:rPr>
            </w:pPr>
          </w:p>
        </w:tc>
      </w:tr>
      <w:tr w14:paraId="08EC0391">
        <w:tblPrEx>
          <w:tblCellMar>
            <w:top w:w="0" w:type="dxa"/>
            <w:left w:w="108" w:type="dxa"/>
            <w:bottom w:w="0" w:type="dxa"/>
            <w:right w:w="108" w:type="dxa"/>
          </w:tblCellMar>
        </w:tblPrEx>
        <w:trPr>
          <w:trHeight w:val="567" w:hRule="atLeast"/>
        </w:trPr>
        <w:tc>
          <w:tcPr>
            <w:tcW w:w="1560" w:type="dxa"/>
            <w:vAlign w:val="bottom"/>
          </w:tcPr>
          <w:p w14:paraId="0F524184">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14:paraId="61A819A0">
            <w:pPr>
              <w:jc w:val="center"/>
              <w:rPr>
                <w:rFonts w:hint="default" w:ascii="宋体" w:hAnsi="宋体" w:eastAsia="宋体"/>
                <w:sz w:val="28"/>
                <w:lang w:val="en-US" w:eastAsia="zh-CN"/>
              </w:rPr>
            </w:pPr>
          </w:p>
        </w:tc>
      </w:tr>
      <w:tr w14:paraId="7B31F867">
        <w:tblPrEx>
          <w:tblCellMar>
            <w:top w:w="0" w:type="dxa"/>
            <w:left w:w="108" w:type="dxa"/>
            <w:bottom w:w="0" w:type="dxa"/>
            <w:right w:w="108" w:type="dxa"/>
          </w:tblCellMar>
        </w:tblPrEx>
        <w:trPr>
          <w:trHeight w:val="567" w:hRule="atLeast"/>
        </w:trPr>
        <w:tc>
          <w:tcPr>
            <w:tcW w:w="1560" w:type="dxa"/>
            <w:vAlign w:val="bottom"/>
          </w:tcPr>
          <w:p w14:paraId="61518F7D">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14:paraId="10FAA8FF">
            <w:pPr>
              <w:jc w:val="center"/>
              <w:rPr>
                <w:rFonts w:hint="eastAsia" w:ascii="宋体" w:hAnsi="宋体" w:eastAsia="宋体"/>
                <w:sz w:val="28"/>
                <w:lang w:eastAsia="zh-CN"/>
              </w:rPr>
            </w:pPr>
          </w:p>
        </w:tc>
      </w:tr>
      <w:tr w14:paraId="4244AEF1">
        <w:tblPrEx>
          <w:tblCellMar>
            <w:top w:w="0" w:type="dxa"/>
            <w:left w:w="108" w:type="dxa"/>
            <w:bottom w:w="0" w:type="dxa"/>
            <w:right w:w="108" w:type="dxa"/>
          </w:tblCellMar>
        </w:tblPrEx>
        <w:trPr>
          <w:trHeight w:val="567" w:hRule="atLeast"/>
        </w:trPr>
        <w:tc>
          <w:tcPr>
            <w:tcW w:w="1560" w:type="dxa"/>
            <w:vAlign w:val="bottom"/>
          </w:tcPr>
          <w:p w14:paraId="47138958">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14:paraId="5388CD9C">
            <w:pPr>
              <w:jc w:val="center"/>
              <w:rPr>
                <w:rFonts w:hint="default" w:ascii="宋体" w:hAnsi="宋体" w:eastAsia="宋体"/>
                <w:sz w:val="28"/>
                <w:lang w:val="en-US" w:eastAsia="zh-CN"/>
              </w:rPr>
            </w:pPr>
          </w:p>
        </w:tc>
      </w:tr>
      <w:tr w14:paraId="1D8CF8CB">
        <w:tblPrEx>
          <w:tblCellMar>
            <w:top w:w="0" w:type="dxa"/>
            <w:left w:w="108" w:type="dxa"/>
            <w:bottom w:w="0" w:type="dxa"/>
            <w:right w:w="108" w:type="dxa"/>
          </w:tblCellMar>
        </w:tblPrEx>
        <w:trPr>
          <w:trHeight w:val="567" w:hRule="atLeast"/>
        </w:trPr>
        <w:tc>
          <w:tcPr>
            <w:tcW w:w="1560" w:type="dxa"/>
            <w:vAlign w:val="bottom"/>
          </w:tcPr>
          <w:p w14:paraId="5FF82226">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14:paraId="4D42FA66">
            <w:pPr>
              <w:jc w:val="center"/>
              <w:rPr>
                <w:rFonts w:ascii="宋体" w:hAnsi="宋体"/>
                <w:sz w:val="28"/>
              </w:rPr>
            </w:pPr>
          </w:p>
        </w:tc>
      </w:tr>
      <w:tr w14:paraId="4980369E">
        <w:tblPrEx>
          <w:tblCellMar>
            <w:top w:w="0" w:type="dxa"/>
            <w:left w:w="108" w:type="dxa"/>
            <w:bottom w:w="0" w:type="dxa"/>
            <w:right w:w="108" w:type="dxa"/>
          </w:tblCellMar>
        </w:tblPrEx>
        <w:trPr>
          <w:trHeight w:val="567" w:hRule="atLeast"/>
        </w:trPr>
        <w:tc>
          <w:tcPr>
            <w:tcW w:w="1560" w:type="dxa"/>
            <w:vAlign w:val="bottom"/>
          </w:tcPr>
          <w:p w14:paraId="44314023">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14:paraId="307667FE">
            <w:pPr>
              <w:jc w:val="center"/>
              <w:rPr>
                <w:rFonts w:ascii="宋体" w:hAnsi="宋体"/>
                <w:sz w:val="28"/>
              </w:rPr>
            </w:pPr>
            <w:r>
              <w:rPr>
                <w:rFonts w:hint="eastAsia" w:ascii="宋体" w:hAnsi="宋体"/>
                <w:sz w:val="28"/>
              </w:rPr>
              <w:t>2</w:t>
            </w:r>
            <w:r>
              <w:rPr>
                <w:rFonts w:ascii="宋体" w:hAnsi="宋体"/>
                <w:sz w:val="28"/>
              </w:rPr>
              <w:t>024</w:t>
            </w:r>
            <w:r>
              <w:rPr>
                <w:rFonts w:hint="eastAsia" w:ascii="宋体" w:hAnsi="宋体"/>
                <w:sz w:val="28"/>
              </w:rPr>
              <w:t>年1</w:t>
            </w:r>
            <w:r>
              <w:rPr>
                <w:rFonts w:hint="eastAsia" w:ascii="宋体" w:hAnsi="宋体"/>
                <w:sz w:val="28"/>
                <w:lang w:val="en-US" w:eastAsia="zh-CN"/>
              </w:rPr>
              <w:t>2</w:t>
            </w:r>
            <w:r>
              <w:rPr>
                <w:rFonts w:hint="eastAsia" w:ascii="宋体" w:hAnsi="宋体"/>
                <w:sz w:val="28"/>
              </w:rPr>
              <w:t>月</w:t>
            </w:r>
            <w:r>
              <w:rPr>
                <w:rFonts w:hint="eastAsia" w:ascii="宋体" w:hAnsi="宋体"/>
                <w:sz w:val="28"/>
                <w:lang w:val="en-US" w:eastAsia="zh-CN"/>
              </w:rPr>
              <w:t>22</w:t>
            </w:r>
            <w:r>
              <w:rPr>
                <w:rFonts w:hint="eastAsia" w:ascii="宋体" w:hAnsi="宋体"/>
                <w:sz w:val="28"/>
              </w:rPr>
              <w:t>日</w:t>
            </w:r>
          </w:p>
        </w:tc>
      </w:tr>
    </w:tbl>
    <w:p w14:paraId="56BC1FD7">
      <w:pPr>
        <w:pStyle w:val="4"/>
        <w:ind w:firstLine="0" w:firstLineChars="0"/>
        <w:rPr>
          <w:rFonts w:ascii="宋体" w:hAnsi="宋体" w:cs="宋体"/>
          <w:sz w:val="21"/>
          <w:szCs w:val="21"/>
        </w:rPr>
      </w:pPr>
    </w:p>
    <w:p w14:paraId="34C25D58">
      <w:pPr>
        <w:pStyle w:val="4"/>
        <w:ind w:firstLine="480"/>
        <w:sectPr>
          <w:headerReference r:id="rId3" w:type="default"/>
          <w:footerReference r:id="rId4" w:type="default"/>
          <w:footnotePr>
            <w:numRestart w:val="eachPage"/>
          </w:footnotePr>
          <w:pgSz w:w="11906" w:h="16838"/>
          <w:pgMar w:top="1843" w:right="1416" w:bottom="1418" w:left="1531" w:header="851" w:footer="992" w:gutter="0"/>
          <w:cols w:space="720" w:num="1"/>
          <w:docGrid w:type="linesAndChars" w:linePitch="459" w:charSpace="0"/>
        </w:sectPr>
      </w:pPr>
      <w:bookmarkStart w:id="27" w:name="_GoBack"/>
      <w:bookmarkEnd w:id="27"/>
    </w:p>
    <w:p w14:paraId="30E70508">
      <w:pPr>
        <w:pStyle w:val="75"/>
        <w:ind w:left="3360" w:leftChars="0"/>
        <w:jc w:val="both"/>
        <w:outlineLvl w:val="0"/>
        <w:rPr>
          <w:rFonts w:hint="default" w:ascii="Times New Roman" w:hAnsi="Times New Roman" w:eastAsia="宋体" w:cs="Times New Roman"/>
          <w:b/>
          <w:bCs/>
          <w:sz w:val="32"/>
          <w:szCs w:val="32"/>
        </w:rPr>
      </w:pPr>
      <w:bookmarkStart w:id="0" w:name="_Toc27315"/>
      <w:bookmarkStart w:id="1" w:name="_Toc134007856"/>
      <w:bookmarkStart w:id="2" w:name="_Toc135229710"/>
      <w:bookmarkStart w:id="3" w:name="_Toc135227507"/>
      <w:bookmarkStart w:id="4" w:name="_Toc266358958"/>
      <w:bookmarkStart w:id="5" w:name="_Toc135227306"/>
      <w:bookmarkStart w:id="6" w:name="_Toc135227385"/>
      <w:bookmarkStart w:id="7" w:name="_Toc135227598"/>
      <w:r>
        <w:rPr>
          <w:rFonts w:hint="default" w:ascii="Times New Roman" w:hAnsi="Times New Roman" w:eastAsia="宋体" w:cs="Times New Roman"/>
          <w:b/>
          <w:bCs/>
          <w:sz w:val="32"/>
          <w:szCs w:val="32"/>
        </w:rPr>
        <w:t>Abstract</w:t>
      </w:r>
      <w:bookmarkEnd w:id="0"/>
    </w:p>
    <w:p w14:paraId="08DF72F9">
      <w:pPr>
        <w:pStyle w:val="75"/>
        <w:rPr>
          <w:rFonts w:hint="eastAsia" w:ascii="宋体" w:hAnsi="宋体" w:cs="宋体"/>
          <w:sz w:val="28"/>
          <w:szCs w:val="28"/>
          <w:lang w:val="en-US" w:eastAsia="zh-CN"/>
        </w:rPr>
      </w:pPr>
      <w:r>
        <w:rPr>
          <w:rFonts w:ascii="宋体" w:hAnsi="宋体" w:eastAsia="宋体" w:cs="宋体"/>
          <w:sz w:val="24"/>
          <w:szCs w:val="24"/>
        </w:rPr>
        <w:t xml:space="preserve"> </w:t>
      </w:r>
      <w:r>
        <w:rPr>
          <w:rFonts w:hint="default" w:ascii="Times New Roman" w:hAnsi="Times New Roman" w:eastAsia="宋体" w:cs="Times New Roman"/>
          <w:sz w:val="28"/>
          <w:szCs w:val="28"/>
        </w:rPr>
        <w:t>Retrosynthetic planning is a critical task in organic chemistry which identifies a series of reactions that can lead to the synthesis of a target product. The vast number of possible chemical transformations makes the size of the search space very big, and retrosynthetic planning is challenging even for experienced chemists. However, existing methods either require expensive return estimation by rollout with high variance, or optimize for search speed rather than the quality. In this paper, we propose Retro*, a neural-based A*-like algorithm that finds high-quality synthetic routes efficiently. It maintains the search as an ANDOR tree, and learns a neural search bias with offpolicy data. Then guided by this neural network, it performs best-first search efficiently during new planning episodes. Experiments on benchmark USPTO datasets show that, our proposed method outperforms existing state-of-the-art with respect to both the success rate and solution quality, while being more efficient at the same time</w:t>
      </w:r>
      <w:r>
        <w:rPr>
          <w:rFonts w:hint="default" w:ascii="Times New Roman" w:hAnsi="Times New Roman" w:cs="Times New Roman"/>
          <w:sz w:val="28"/>
          <w:szCs w:val="28"/>
          <w:lang w:val="en-US" w:eastAsia="zh-CN"/>
        </w:rPr>
        <w:t>.</w:t>
      </w:r>
    </w:p>
    <w:p w14:paraId="49B84CF8">
      <w:pPr>
        <w:pStyle w:val="75"/>
        <w:rPr>
          <w:rFonts w:hint="eastAsia" w:ascii="宋体" w:hAnsi="宋体" w:cs="宋体"/>
          <w:b/>
          <w:bCs/>
          <w:sz w:val="28"/>
          <w:szCs w:val="28"/>
          <w:lang w:val="en-US" w:eastAsia="zh-CN"/>
        </w:rPr>
      </w:pPr>
      <w:r>
        <w:rPr>
          <w:rFonts w:hint="eastAsia" w:ascii="宋体" w:hAnsi="宋体" w:cs="宋体"/>
          <w:b/>
          <w:bCs/>
          <w:sz w:val="28"/>
          <w:szCs w:val="28"/>
          <w:lang w:val="en-US" w:eastAsia="zh-CN"/>
        </w:rPr>
        <w:t>关键词：Retro*算法，神经网络，A*算法，逆合成规划，最佳优先搜索</w:t>
      </w:r>
    </w:p>
    <w:p w14:paraId="5DA271D9">
      <w:pPr>
        <w:pStyle w:val="75"/>
        <w:rPr>
          <w:rFonts w:hint="default" w:ascii="宋体" w:hAnsi="宋体" w:cs="宋体"/>
          <w:b w:val="0"/>
          <w:bCs w:val="0"/>
          <w:sz w:val="28"/>
          <w:szCs w:val="28"/>
          <w:lang w:val="en-US" w:eastAsia="zh-CN"/>
        </w:rPr>
      </w:pPr>
      <w:r>
        <w:rPr>
          <w:rFonts w:hint="eastAsia" w:ascii="宋体" w:hAnsi="宋体" w:cs="宋体"/>
          <w:b w:val="0"/>
          <w:bCs w:val="0"/>
          <w:sz w:val="28"/>
          <w:szCs w:val="28"/>
          <w:lang w:val="en-US" w:eastAsia="zh-CN"/>
        </w:rPr>
        <w:t>说明：以上内容摘抄自参考文献Learning Retrosynthetic Planning with Neural Guided A* Search</w:t>
      </w:r>
    </w:p>
    <w:p w14:paraId="0E6A6CFD">
      <w:pPr>
        <w:pStyle w:val="75"/>
        <w:jc w:val="center"/>
        <w:rPr>
          <w:rFonts w:ascii="黑体" w:hAnsi="黑体" w:eastAsia="黑体"/>
          <w:sz w:val="32"/>
          <w:szCs w:val="32"/>
        </w:rPr>
      </w:pPr>
      <w:r>
        <w:br w:type="page"/>
      </w:r>
      <w:bookmarkEnd w:id="1"/>
      <w:bookmarkEnd w:id="2"/>
      <w:bookmarkEnd w:id="3"/>
      <w:bookmarkEnd w:id="4"/>
      <w:bookmarkEnd w:id="5"/>
      <w:bookmarkEnd w:id="6"/>
      <w:bookmarkEnd w:id="7"/>
    </w:p>
    <w:p w14:paraId="1CE4DA59">
      <w:pPr>
        <w:rPr>
          <w:lang w:eastAsia="zh-Hans"/>
        </w:rPr>
      </w:pPr>
      <w:r>
        <w:rPr>
          <w:rFonts w:ascii="Calibri" w:hAnsi="Calibri" w:cs="Calibri"/>
          <w:b/>
          <w:bCs/>
          <w:caps/>
          <w:sz w:val="28"/>
          <w:szCs w:val="20"/>
        </w:rPr>
        <w:fldChar w:fldCharType="begin"/>
      </w:r>
      <w:r>
        <w:rPr>
          <w:rFonts w:hint="eastAsia"/>
        </w:rPr>
        <w:instrText xml:space="preserve">TOC \o "1-2" \h \z \u</w:instrText>
      </w:r>
      <w:r>
        <w:rPr>
          <w:rFonts w:ascii="Calibri" w:hAnsi="Calibri" w:cs="Calibri"/>
          <w:b/>
          <w:bCs/>
          <w:caps/>
          <w:sz w:val="28"/>
          <w:szCs w:val="20"/>
        </w:rPr>
        <w:fldChar w:fldCharType="separate"/>
      </w:r>
    </w:p>
    <w:sdt>
      <w:sdtPr>
        <w:rPr>
          <w:rFonts w:ascii="宋体" w:hAnsi="宋体" w:eastAsia="宋体" w:cs="Times New Roman"/>
          <w:kern w:val="2"/>
          <w:sz w:val="21"/>
          <w:szCs w:val="24"/>
          <w:lang w:val="en-US" w:eastAsia="zh-CN" w:bidi="ar-SA"/>
        </w:rPr>
        <w:id w:val="147468274"/>
        <w15:color w:val="DBDBDB"/>
        <w:docPartObj>
          <w:docPartGallery w:val="Table of Contents"/>
          <w:docPartUnique/>
        </w:docPartObj>
      </w:sdtPr>
      <w:sdtEndPr>
        <w:rPr>
          <w:rFonts w:ascii="Times New Roman" w:hAnsi="Times New Roman" w:eastAsia="宋体" w:cs="Times New Roman"/>
          <w:b/>
          <w:kern w:val="2"/>
          <w:sz w:val="24"/>
          <w:szCs w:val="24"/>
          <w:lang w:val="en-US" w:eastAsia="zh-Hans" w:bidi="ar-SA"/>
        </w:rPr>
      </w:sdtEndPr>
      <w:sdtContent>
        <w:p w14:paraId="39537124">
          <w:pPr>
            <w:spacing w:before="0" w:beforeLines="0" w:after="0" w:afterLines="0" w:line="240" w:lineRule="auto"/>
            <w:ind w:left="0" w:leftChars="0" w:right="0" w:rightChars="0" w:firstLine="0" w:firstLineChars="0"/>
            <w:jc w:val="center"/>
          </w:pPr>
          <w:r>
            <w:rPr>
              <w:rFonts w:ascii="宋体" w:hAnsi="宋体" w:eastAsia="宋体"/>
              <w:sz w:val="44"/>
              <w:szCs w:val="44"/>
            </w:rPr>
            <w:t>目录</w:t>
          </w:r>
        </w:p>
        <w:p w14:paraId="0A56D009">
          <w:pPr>
            <w:pStyle w:val="113"/>
            <w:tabs>
              <w:tab w:val="right" w:leader="dot" w:pos="8959"/>
            </w:tabs>
            <w:spacing w:line="360" w:lineRule="auto"/>
            <w:rPr>
              <w:b/>
              <w:sz w:val="28"/>
              <w:szCs w:val="28"/>
            </w:rPr>
          </w:pPr>
          <w:r>
            <w:rPr>
              <w:lang w:eastAsia="zh-Hans"/>
            </w:rPr>
            <w:fldChar w:fldCharType="begin"/>
          </w:r>
          <w:r>
            <w:rPr>
              <w:lang w:eastAsia="zh-Hans"/>
            </w:rPr>
            <w:instrText xml:space="preserve">TOC \o "1-2" \h \u </w:instrText>
          </w:r>
          <w:r>
            <w:rPr>
              <w:lang w:eastAsia="zh-Hans"/>
            </w:rPr>
            <w:fldChar w:fldCharType="separate"/>
          </w:r>
          <w:r>
            <w:rPr>
              <w:b/>
              <w:sz w:val="28"/>
              <w:szCs w:val="28"/>
              <w:lang w:eastAsia="zh-Hans"/>
            </w:rPr>
            <w:fldChar w:fldCharType="begin"/>
          </w:r>
          <w:r>
            <w:rPr>
              <w:b/>
              <w:sz w:val="28"/>
              <w:szCs w:val="28"/>
              <w:lang w:eastAsia="zh-Hans"/>
            </w:rPr>
            <w:instrText xml:space="preserve"> HYPERLINK \l _Toc27315 </w:instrText>
          </w:r>
          <w:r>
            <w:rPr>
              <w:b/>
              <w:sz w:val="28"/>
              <w:szCs w:val="28"/>
              <w:lang w:eastAsia="zh-Hans"/>
            </w:rPr>
            <w:fldChar w:fldCharType="separate"/>
          </w:r>
          <w:r>
            <w:rPr>
              <w:rFonts w:hint="default" w:ascii="Times New Roman" w:hAnsi="Times New Roman" w:eastAsia="宋体" w:cs="Times New Roman"/>
              <w:b/>
              <w:bCs/>
              <w:sz w:val="28"/>
              <w:szCs w:val="28"/>
            </w:rPr>
            <w:t>Abstract</w:t>
          </w:r>
          <w:r>
            <w:rPr>
              <w:b/>
              <w:sz w:val="28"/>
              <w:szCs w:val="28"/>
            </w:rPr>
            <w:tab/>
          </w:r>
          <w:r>
            <w:rPr>
              <w:b/>
              <w:sz w:val="28"/>
              <w:szCs w:val="28"/>
            </w:rPr>
            <w:fldChar w:fldCharType="begin"/>
          </w:r>
          <w:r>
            <w:rPr>
              <w:b/>
              <w:sz w:val="28"/>
              <w:szCs w:val="28"/>
            </w:rPr>
            <w:instrText xml:space="preserve"> PAGEREF _Toc27315 \h </w:instrText>
          </w:r>
          <w:r>
            <w:rPr>
              <w:b/>
              <w:sz w:val="28"/>
              <w:szCs w:val="28"/>
            </w:rPr>
            <w:fldChar w:fldCharType="separate"/>
          </w:r>
          <w:r>
            <w:rPr>
              <w:b/>
              <w:sz w:val="28"/>
              <w:szCs w:val="28"/>
            </w:rPr>
            <w:t>I</w:t>
          </w:r>
          <w:r>
            <w:rPr>
              <w:b/>
              <w:sz w:val="28"/>
              <w:szCs w:val="28"/>
            </w:rPr>
            <w:fldChar w:fldCharType="end"/>
          </w:r>
          <w:r>
            <w:rPr>
              <w:b/>
              <w:sz w:val="28"/>
              <w:szCs w:val="28"/>
              <w:lang w:eastAsia="zh-Hans"/>
            </w:rPr>
            <w:fldChar w:fldCharType="end"/>
          </w:r>
        </w:p>
        <w:p w14:paraId="5E6E0979">
          <w:pPr>
            <w:pStyle w:val="113"/>
            <w:tabs>
              <w:tab w:val="right" w:leader="dot" w:pos="8959"/>
            </w:tabs>
            <w:spacing w:line="360" w:lineRule="auto"/>
            <w:rPr>
              <w:b/>
              <w:sz w:val="28"/>
              <w:szCs w:val="28"/>
            </w:rPr>
          </w:pPr>
          <w:r>
            <w:rPr>
              <w:b/>
              <w:sz w:val="28"/>
              <w:szCs w:val="28"/>
              <w:lang w:eastAsia="zh-Hans"/>
            </w:rPr>
            <w:fldChar w:fldCharType="begin"/>
          </w:r>
          <w:r>
            <w:rPr>
              <w:b/>
              <w:sz w:val="28"/>
              <w:szCs w:val="28"/>
              <w:lang w:eastAsia="zh-Hans"/>
            </w:rPr>
            <w:instrText xml:space="preserve"> HYPERLINK \l _Toc31750 </w:instrText>
          </w:r>
          <w:r>
            <w:rPr>
              <w:b/>
              <w:sz w:val="28"/>
              <w:szCs w:val="28"/>
              <w:lang w:eastAsia="zh-Hans"/>
            </w:rPr>
            <w:fldChar w:fldCharType="separate"/>
          </w:r>
          <w:r>
            <w:rPr>
              <w:rFonts w:hint="eastAsia"/>
              <w:b/>
              <w:sz w:val="28"/>
              <w:szCs w:val="28"/>
            </w:rPr>
            <w:t xml:space="preserve">1 </w:t>
          </w:r>
          <w:r>
            <w:rPr>
              <w:rFonts w:hint="eastAsia"/>
              <w:b/>
              <w:bCs/>
              <w:sz w:val="28"/>
              <w:szCs w:val="28"/>
            </w:rPr>
            <w:t>引言</w:t>
          </w:r>
          <w:r>
            <w:rPr>
              <w:b/>
              <w:sz w:val="28"/>
              <w:szCs w:val="28"/>
            </w:rPr>
            <w:tab/>
          </w:r>
          <w:r>
            <w:rPr>
              <w:b/>
              <w:sz w:val="28"/>
              <w:szCs w:val="28"/>
            </w:rPr>
            <w:fldChar w:fldCharType="begin"/>
          </w:r>
          <w:r>
            <w:rPr>
              <w:b/>
              <w:sz w:val="28"/>
              <w:szCs w:val="28"/>
            </w:rPr>
            <w:instrText xml:space="preserve"> PAGEREF _Toc31750 \h </w:instrText>
          </w:r>
          <w:r>
            <w:rPr>
              <w:b/>
              <w:sz w:val="28"/>
              <w:szCs w:val="28"/>
            </w:rPr>
            <w:fldChar w:fldCharType="separate"/>
          </w:r>
          <w:r>
            <w:rPr>
              <w:b/>
              <w:sz w:val="28"/>
              <w:szCs w:val="28"/>
            </w:rPr>
            <w:t>1</w:t>
          </w:r>
          <w:r>
            <w:rPr>
              <w:b/>
              <w:sz w:val="28"/>
              <w:szCs w:val="28"/>
            </w:rPr>
            <w:fldChar w:fldCharType="end"/>
          </w:r>
          <w:r>
            <w:rPr>
              <w:b/>
              <w:sz w:val="28"/>
              <w:szCs w:val="28"/>
              <w:lang w:eastAsia="zh-Hans"/>
            </w:rPr>
            <w:fldChar w:fldCharType="end"/>
          </w:r>
        </w:p>
        <w:p w14:paraId="043C7422">
          <w:pPr>
            <w:pStyle w:val="114"/>
            <w:tabs>
              <w:tab w:val="right" w:leader="dot" w:pos="8959"/>
            </w:tabs>
            <w:spacing w:line="360" w:lineRule="auto"/>
            <w:rPr>
              <w:sz w:val="28"/>
              <w:szCs w:val="28"/>
            </w:rPr>
          </w:pPr>
          <w:r>
            <w:rPr>
              <w:sz w:val="28"/>
              <w:szCs w:val="28"/>
              <w:lang w:eastAsia="zh-Hans"/>
            </w:rPr>
            <w:fldChar w:fldCharType="begin"/>
          </w:r>
          <w:r>
            <w:rPr>
              <w:sz w:val="28"/>
              <w:szCs w:val="28"/>
              <w:lang w:eastAsia="zh-Hans"/>
            </w:rPr>
            <w:instrText xml:space="preserve"> HYPERLINK \l _Toc12374 </w:instrText>
          </w:r>
          <w:r>
            <w:rPr>
              <w:sz w:val="28"/>
              <w:szCs w:val="28"/>
              <w:lang w:eastAsia="zh-Hans"/>
            </w:rPr>
            <w:fldChar w:fldCharType="separate"/>
          </w:r>
          <w:r>
            <w:rPr>
              <w:rFonts w:hint="eastAsia"/>
              <w:sz w:val="28"/>
              <w:szCs w:val="28"/>
            </w:rPr>
            <w:t xml:space="preserve">1.1 </w:t>
          </w:r>
          <w:r>
            <w:rPr>
              <w:rFonts w:hint="eastAsia"/>
              <w:sz w:val="28"/>
              <w:szCs w:val="28"/>
              <w:lang w:val="en-US" w:eastAsia="zh-CN"/>
            </w:rPr>
            <w:t>逆合成规划简介</w:t>
          </w:r>
          <w:r>
            <w:rPr>
              <w:sz w:val="28"/>
              <w:szCs w:val="28"/>
            </w:rPr>
            <w:tab/>
          </w:r>
          <w:r>
            <w:rPr>
              <w:sz w:val="28"/>
              <w:szCs w:val="28"/>
            </w:rPr>
            <w:fldChar w:fldCharType="begin"/>
          </w:r>
          <w:r>
            <w:rPr>
              <w:sz w:val="28"/>
              <w:szCs w:val="28"/>
            </w:rPr>
            <w:instrText xml:space="preserve"> PAGEREF _Toc12374 \h </w:instrText>
          </w:r>
          <w:r>
            <w:rPr>
              <w:sz w:val="28"/>
              <w:szCs w:val="28"/>
            </w:rPr>
            <w:fldChar w:fldCharType="separate"/>
          </w:r>
          <w:r>
            <w:rPr>
              <w:sz w:val="28"/>
              <w:szCs w:val="28"/>
            </w:rPr>
            <w:t>1</w:t>
          </w:r>
          <w:r>
            <w:rPr>
              <w:sz w:val="28"/>
              <w:szCs w:val="28"/>
            </w:rPr>
            <w:fldChar w:fldCharType="end"/>
          </w:r>
          <w:r>
            <w:rPr>
              <w:sz w:val="28"/>
              <w:szCs w:val="28"/>
              <w:lang w:eastAsia="zh-Hans"/>
            </w:rPr>
            <w:fldChar w:fldCharType="end"/>
          </w:r>
        </w:p>
        <w:p w14:paraId="747461F1">
          <w:pPr>
            <w:pStyle w:val="114"/>
            <w:tabs>
              <w:tab w:val="right" w:leader="dot" w:pos="8959"/>
            </w:tabs>
            <w:spacing w:line="360" w:lineRule="auto"/>
            <w:rPr>
              <w:sz w:val="28"/>
              <w:szCs w:val="28"/>
            </w:rPr>
          </w:pPr>
          <w:r>
            <w:rPr>
              <w:sz w:val="28"/>
              <w:szCs w:val="28"/>
              <w:lang w:eastAsia="zh-Hans"/>
            </w:rPr>
            <w:fldChar w:fldCharType="begin"/>
          </w:r>
          <w:r>
            <w:rPr>
              <w:sz w:val="28"/>
              <w:szCs w:val="28"/>
              <w:lang w:eastAsia="zh-Hans"/>
            </w:rPr>
            <w:instrText xml:space="preserve"> HYPERLINK \l _Toc17851 </w:instrText>
          </w:r>
          <w:r>
            <w:rPr>
              <w:sz w:val="28"/>
              <w:szCs w:val="28"/>
              <w:lang w:eastAsia="zh-Hans"/>
            </w:rPr>
            <w:fldChar w:fldCharType="separate"/>
          </w:r>
          <w:r>
            <w:rPr>
              <w:rFonts w:hint="eastAsia"/>
              <w:sz w:val="28"/>
              <w:szCs w:val="28"/>
            </w:rPr>
            <w:t xml:space="preserve">1.2 </w:t>
          </w:r>
          <w:r>
            <w:rPr>
              <w:rFonts w:hint="eastAsia"/>
              <w:sz w:val="28"/>
              <w:szCs w:val="28"/>
              <w:lang w:val="en-US" w:eastAsia="zh-CN"/>
            </w:rPr>
            <w:t>面临的挑战</w:t>
          </w:r>
          <w:r>
            <w:rPr>
              <w:sz w:val="28"/>
              <w:szCs w:val="28"/>
            </w:rPr>
            <w:tab/>
          </w:r>
          <w:r>
            <w:rPr>
              <w:sz w:val="28"/>
              <w:szCs w:val="28"/>
            </w:rPr>
            <w:fldChar w:fldCharType="begin"/>
          </w:r>
          <w:r>
            <w:rPr>
              <w:sz w:val="28"/>
              <w:szCs w:val="28"/>
            </w:rPr>
            <w:instrText xml:space="preserve"> PAGEREF _Toc17851 \h </w:instrText>
          </w:r>
          <w:r>
            <w:rPr>
              <w:sz w:val="28"/>
              <w:szCs w:val="28"/>
            </w:rPr>
            <w:fldChar w:fldCharType="separate"/>
          </w:r>
          <w:r>
            <w:rPr>
              <w:sz w:val="28"/>
              <w:szCs w:val="28"/>
            </w:rPr>
            <w:t>1</w:t>
          </w:r>
          <w:r>
            <w:rPr>
              <w:sz w:val="28"/>
              <w:szCs w:val="28"/>
            </w:rPr>
            <w:fldChar w:fldCharType="end"/>
          </w:r>
          <w:r>
            <w:rPr>
              <w:sz w:val="28"/>
              <w:szCs w:val="28"/>
              <w:lang w:eastAsia="zh-Hans"/>
            </w:rPr>
            <w:fldChar w:fldCharType="end"/>
          </w:r>
        </w:p>
        <w:p w14:paraId="3ACCC03A">
          <w:pPr>
            <w:pStyle w:val="113"/>
            <w:tabs>
              <w:tab w:val="right" w:leader="dot" w:pos="8959"/>
            </w:tabs>
            <w:spacing w:line="360" w:lineRule="auto"/>
            <w:rPr>
              <w:rFonts w:hint="eastAsia" w:eastAsia="宋体"/>
              <w:b/>
              <w:sz w:val="28"/>
              <w:szCs w:val="28"/>
              <w:lang w:val="en-US" w:eastAsia="zh-CN"/>
            </w:rPr>
          </w:pPr>
          <w:r>
            <w:rPr>
              <w:b/>
              <w:sz w:val="28"/>
              <w:szCs w:val="28"/>
              <w:lang w:eastAsia="zh-Hans"/>
            </w:rPr>
            <w:fldChar w:fldCharType="begin"/>
          </w:r>
          <w:r>
            <w:rPr>
              <w:b/>
              <w:sz w:val="28"/>
              <w:szCs w:val="28"/>
              <w:lang w:eastAsia="zh-Hans"/>
            </w:rPr>
            <w:instrText xml:space="preserve"> HYPERLINK \l _Toc21306 </w:instrText>
          </w:r>
          <w:r>
            <w:rPr>
              <w:b/>
              <w:sz w:val="28"/>
              <w:szCs w:val="28"/>
              <w:lang w:eastAsia="zh-Hans"/>
            </w:rPr>
            <w:fldChar w:fldCharType="separate"/>
          </w:r>
          <w:r>
            <w:rPr>
              <w:rFonts w:hint="eastAsia"/>
              <w:b/>
              <w:sz w:val="28"/>
              <w:szCs w:val="28"/>
            </w:rPr>
            <w:t xml:space="preserve">2 </w:t>
          </w:r>
          <w:r>
            <w:rPr>
              <w:rFonts w:hint="eastAsia"/>
              <w:b/>
              <w:sz w:val="28"/>
              <w:szCs w:val="28"/>
              <w:lang w:val="en-US" w:eastAsia="zh-CN"/>
            </w:rPr>
            <w:t>问题陈述</w:t>
          </w:r>
          <w:r>
            <w:rPr>
              <w:b/>
              <w:sz w:val="28"/>
              <w:szCs w:val="28"/>
            </w:rPr>
            <w:tab/>
          </w:r>
          <w:r>
            <w:rPr>
              <w:rFonts w:hint="eastAsia"/>
              <w:b/>
              <w:sz w:val="28"/>
              <w:szCs w:val="28"/>
              <w:lang w:val="en-US" w:eastAsia="zh-CN"/>
            </w:rPr>
            <w:t>3</w:t>
          </w:r>
          <w:r>
            <w:rPr>
              <w:b/>
              <w:sz w:val="28"/>
              <w:szCs w:val="28"/>
              <w:lang w:eastAsia="zh-Hans"/>
            </w:rPr>
            <w:fldChar w:fldCharType="end"/>
          </w:r>
        </w:p>
        <w:p w14:paraId="730998AB">
          <w:pPr>
            <w:pStyle w:val="114"/>
            <w:tabs>
              <w:tab w:val="right" w:leader="dot" w:pos="8959"/>
            </w:tabs>
            <w:spacing w:line="360" w:lineRule="auto"/>
            <w:rPr>
              <w:sz w:val="28"/>
              <w:szCs w:val="28"/>
            </w:rPr>
          </w:pPr>
          <w:r>
            <w:rPr>
              <w:sz w:val="28"/>
              <w:szCs w:val="28"/>
              <w:lang w:eastAsia="zh-Hans"/>
            </w:rPr>
            <w:fldChar w:fldCharType="begin"/>
          </w:r>
          <w:r>
            <w:rPr>
              <w:sz w:val="28"/>
              <w:szCs w:val="28"/>
              <w:lang w:eastAsia="zh-Hans"/>
            </w:rPr>
            <w:instrText xml:space="preserve"> HYPERLINK \l _Toc7897 </w:instrText>
          </w:r>
          <w:r>
            <w:rPr>
              <w:sz w:val="28"/>
              <w:szCs w:val="28"/>
              <w:lang w:eastAsia="zh-Hans"/>
            </w:rPr>
            <w:fldChar w:fldCharType="separate"/>
          </w:r>
          <w:r>
            <w:rPr>
              <w:rFonts w:hint="eastAsia"/>
              <w:sz w:val="28"/>
              <w:szCs w:val="28"/>
            </w:rPr>
            <w:t xml:space="preserve">2.1 </w:t>
          </w:r>
          <w:r>
            <w:rPr>
              <w:rFonts w:hint="eastAsia"/>
              <w:sz w:val="28"/>
              <w:szCs w:val="28"/>
              <w:lang w:val="en-US" w:eastAsia="zh-CN"/>
            </w:rPr>
            <w:t>一步逆合成</w:t>
          </w:r>
          <w:r>
            <w:rPr>
              <w:sz w:val="28"/>
              <w:szCs w:val="28"/>
            </w:rPr>
            <w:tab/>
          </w:r>
          <w:r>
            <w:rPr>
              <w:rFonts w:hint="eastAsia"/>
              <w:sz w:val="28"/>
              <w:szCs w:val="28"/>
              <w:lang w:val="en-US" w:eastAsia="zh-CN"/>
            </w:rPr>
            <w:t>3</w:t>
          </w:r>
          <w:r>
            <w:rPr>
              <w:sz w:val="28"/>
              <w:szCs w:val="28"/>
              <w:lang w:eastAsia="zh-Hans"/>
            </w:rPr>
            <w:fldChar w:fldCharType="end"/>
          </w:r>
        </w:p>
        <w:p w14:paraId="3FC58BFD">
          <w:pPr>
            <w:pStyle w:val="114"/>
            <w:tabs>
              <w:tab w:val="right" w:leader="dot" w:pos="8959"/>
            </w:tabs>
            <w:spacing w:line="360" w:lineRule="auto"/>
            <w:rPr>
              <w:sz w:val="28"/>
              <w:szCs w:val="28"/>
            </w:rPr>
          </w:pPr>
          <w:r>
            <w:rPr>
              <w:sz w:val="28"/>
              <w:szCs w:val="28"/>
              <w:lang w:eastAsia="zh-Hans"/>
            </w:rPr>
            <w:fldChar w:fldCharType="begin"/>
          </w:r>
          <w:r>
            <w:rPr>
              <w:sz w:val="28"/>
              <w:szCs w:val="28"/>
              <w:lang w:eastAsia="zh-Hans"/>
            </w:rPr>
            <w:instrText xml:space="preserve"> HYPERLINK \l _Toc30342 </w:instrText>
          </w:r>
          <w:r>
            <w:rPr>
              <w:sz w:val="28"/>
              <w:szCs w:val="28"/>
              <w:lang w:eastAsia="zh-Hans"/>
            </w:rPr>
            <w:fldChar w:fldCharType="separate"/>
          </w:r>
          <w:r>
            <w:rPr>
              <w:rFonts w:hint="eastAsia"/>
              <w:sz w:val="28"/>
              <w:szCs w:val="28"/>
            </w:rPr>
            <w:t xml:space="preserve">2.2 </w:t>
          </w:r>
          <w:r>
            <w:rPr>
              <w:rFonts w:hint="eastAsia"/>
              <w:sz w:val="28"/>
              <w:szCs w:val="28"/>
              <w:lang w:val="en-US" w:eastAsia="zh-CN"/>
            </w:rPr>
            <w:t>逆合成规划</w:t>
          </w:r>
          <w:r>
            <w:rPr>
              <w:sz w:val="28"/>
              <w:szCs w:val="28"/>
            </w:rPr>
            <w:tab/>
          </w:r>
          <w:r>
            <w:rPr>
              <w:rFonts w:hint="eastAsia"/>
              <w:sz w:val="28"/>
              <w:szCs w:val="28"/>
              <w:lang w:val="en-US" w:eastAsia="zh-CN"/>
            </w:rPr>
            <w:t>3</w:t>
          </w:r>
          <w:r>
            <w:rPr>
              <w:sz w:val="28"/>
              <w:szCs w:val="28"/>
              <w:lang w:eastAsia="zh-Hans"/>
            </w:rPr>
            <w:fldChar w:fldCharType="end"/>
          </w:r>
        </w:p>
        <w:p w14:paraId="473C7234">
          <w:pPr>
            <w:pStyle w:val="113"/>
            <w:tabs>
              <w:tab w:val="right" w:leader="dot" w:pos="8959"/>
            </w:tabs>
            <w:spacing w:line="360" w:lineRule="auto"/>
            <w:rPr>
              <w:b/>
              <w:sz w:val="28"/>
              <w:szCs w:val="28"/>
            </w:rPr>
          </w:pPr>
          <w:r>
            <w:rPr>
              <w:b/>
              <w:sz w:val="28"/>
              <w:szCs w:val="28"/>
              <w:lang w:eastAsia="zh-Hans"/>
            </w:rPr>
            <w:fldChar w:fldCharType="begin"/>
          </w:r>
          <w:r>
            <w:rPr>
              <w:b/>
              <w:sz w:val="28"/>
              <w:szCs w:val="28"/>
              <w:lang w:eastAsia="zh-Hans"/>
            </w:rPr>
            <w:instrText xml:space="preserve"> HYPERLINK \l _Toc13204 </w:instrText>
          </w:r>
          <w:r>
            <w:rPr>
              <w:b/>
              <w:sz w:val="28"/>
              <w:szCs w:val="28"/>
              <w:lang w:eastAsia="zh-Hans"/>
            </w:rPr>
            <w:fldChar w:fldCharType="separate"/>
          </w:r>
          <w:r>
            <w:rPr>
              <w:rFonts w:hint="eastAsia"/>
              <w:b/>
              <w:sz w:val="28"/>
              <w:szCs w:val="28"/>
            </w:rPr>
            <w:t xml:space="preserve">3 </w:t>
          </w:r>
          <w:r>
            <w:rPr>
              <w:rFonts w:hint="eastAsia"/>
              <w:b/>
              <w:sz w:val="28"/>
              <w:szCs w:val="28"/>
              <w:lang w:val="en-US" w:eastAsia="zh-CN"/>
            </w:rPr>
            <w:t>核心原理</w:t>
          </w:r>
          <w:r>
            <w:rPr>
              <w:b/>
              <w:sz w:val="28"/>
              <w:szCs w:val="28"/>
            </w:rPr>
            <w:tab/>
          </w:r>
          <w:r>
            <w:rPr>
              <w:b/>
              <w:sz w:val="28"/>
              <w:szCs w:val="28"/>
            </w:rPr>
            <w:fldChar w:fldCharType="begin"/>
          </w:r>
          <w:r>
            <w:rPr>
              <w:b/>
              <w:sz w:val="28"/>
              <w:szCs w:val="28"/>
            </w:rPr>
            <w:instrText xml:space="preserve"> PAGEREF _Toc13204 \h </w:instrText>
          </w:r>
          <w:r>
            <w:rPr>
              <w:b/>
              <w:sz w:val="28"/>
              <w:szCs w:val="28"/>
            </w:rPr>
            <w:fldChar w:fldCharType="separate"/>
          </w:r>
          <w:r>
            <w:rPr>
              <w:b/>
              <w:sz w:val="28"/>
              <w:szCs w:val="28"/>
            </w:rPr>
            <w:t>5</w:t>
          </w:r>
          <w:r>
            <w:rPr>
              <w:b/>
              <w:sz w:val="28"/>
              <w:szCs w:val="28"/>
            </w:rPr>
            <w:fldChar w:fldCharType="end"/>
          </w:r>
          <w:r>
            <w:rPr>
              <w:b/>
              <w:sz w:val="28"/>
              <w:szCs w:val="28"/>
              <w:lang w:eastAsia="zh-Hans"/>
            </w:rPr>
            <w:fldChar w:fldCharType="end"/>
          </w:r>
        </w:p>
        <w:p w14:paraId="0850601C">
          <w:pPr>
            <w:pStyle w:val="114"/>
            <w:tabs>
              <w:tab w:val="right" w:leader="dot" w:pos="8959"/>
            </w:tabs>
            <w:spacing w:line="360" w:lineRule="auto"/>
            <w:rPr>
              <w:sz w:val="28"/>
              <w:szCs w:val="28"/>
            </w:rPr>
          </w:pPr>
          <w:r>
            <w:rPr>
              <w:sz w:val="28"/>
              <w:szCs w:val="28"/>
              <w:lang w:eastAsia="zh-Hans"/>
            </w:rPr>
            <w:fldChar w:fldCharType="begin"/>
          </w:r>
          <w:r>
            <w:rPr>
              <w:sz w:val="28"/>
              <w:szCs w:val="28"/>
              <w:lang w:eastAsia="zh-Hans"/>
            </w:rPr>
            <w:instrText xml:space="preserve"> HYPERLINK \l _Toc5403 </w:instrText>
          </w:r>
          <w:r>
            <w:rPr>
              <w:sz w:val="28"/>
              <w:szCs w:val="28"/>
              <w:lang w:eastAsia="zh-Hans"/>
            </w:rPr>
            <w:fldChar w:fldCharType="separate"/>
          </w:r>
          <w:r>
            <w:rPr>
              <w:rFonts w:hint="eastAsia" w:ascii="黑体" w:hAnsi="黑体" w:cs="Segoe UI"/>
              <w:sz w:val="28"/>
              <w:szCs w:val="28"/>
              <w:shd w:val="clear" w:fill="FFFFFF"/>
            </w:rPr>
            <w:t xml:space="preserve">3.1 </w:t>
          </w:r>
          <w:r>
            <w:rPr>
              <w:rFonts w:hint="eastAsia" w:cs="Arial"/>
              <w:sz w:val="28"/>
              <w:szCs w:val="28"/>
              <w:shd w:val="clear" w:color="auto" w:fill="FFFFFF"/>
              <w:lang w:val="en-US" w:eastAsia="zh-CN"/>
            </w:rPr>
            <w:t>Retro*算法</w:t>
          </w:r>
          <w:r>
            <w:rPr>
              <w:sz w:val="28"/>
              <w:szCs w:val="28"/>
            </w:rPr>
            <w:tab/>
          </w:r>
          <w:r>
            <w:rPr>
              <w:sz w:val="28"/>
              <w:szCs w:val="28"/>
            </w:rPr>
            <w:fldChar w:fldCharType="begin"/>
          </w:r>
          <w:r>
            <w:rPr>
              <w:sz w:val="28"/>
              <w:szCs w:val="28"/>
            </w:rPr>
            <w:instrText xml:space="preserve"> PAGEREF _Toc5403 \h </w:instrText>
          </w:r>
          <w:r>
            <w:rPr>
              <w:sz w:val="28"/>
              <w:szCs w:val="28"/>
            </w:rPr>
            <w:fldChar w:fldCharType="separate"/>
          </w:r>
          <w:r>
            <w:rPr>
              <w:sz w:val="28"/>
              <w:szCs w:val="28"/>
            </w:rPr>
            <w:t>5</w:t>
          </w:r>
          <w:r>
            <w:rPr>
              <w:sz w:val="28"/>
              <w:szCs w:val="28"/>
            </w:rPr>
            <w:fldChar w:fldCharType="end"/>
          </w:r>
          <w:r>
            <w:rPr>
              <w:sz w:val="28"/>
              <w:szCs w:val="28"/>
              <w:lang w:eastAsia="zh-Hans"/>
            </w:rPr>
            <w:fldChar w:fldCharType="end"/>
          </w:r>
        </w:p>
        <w:p w14:paraId="4E28FFF8">
          <w:pPr>
            <w:pStyle w:val="114"/>
            <w:tabs>
              <w:tab w:val="right" w:leader="dot" w:pos="8959"/>
            </w:tabs>
            <w:spacing w:line="360" w:lineRule="auto"/>
            <w:rPr>
              <w:sz w:val="28"/>
              <w:szCs w:val="28"/>
            </w:rPr>
          </w:pPr>
          <w:r>
            <w:rPr>
              <w:sz w:val="28"/>
              <w:szCs w:val="28"/>
              <w:lang w:eastAsia="zh-Hans"/>
            </w:rPr>
            <w:fldChar w:fldCharType="begin"/>
          </w:r>
          <w:r>
            <w:rPr>
              <w:sz w:val="28"/>
              <w:szCs w:val="28"/>
              <w:lang w:eastAsia="zh-Hans"/>
            </w:rPr>
            <w:instrText xml:space="preserve"> HYPERLINK \l _Toc14239 </w:instrText>
          </w:r>
          <w:r>
            <w:rPr>
              <w:sz w:val="28"/>
              <w:szCs w:val="28"/>
              <w:lang w:eastAsia="zh-Hans"/>
            </w:rPr>
            <w:fldChar w:fldCharType="separate"/>
          </w:r>
          <w:r>
            <w:rPr>
              <w:rFonts w:hint="eastAsia" w:ascii="黑体" w:hAnsi="黑体" w:cs="Segoe UI"/>
              <w:sz w:val="28"/>
              <w:szCs w:val="28"/>
              <w:shd w:val="clear" w:fill="FFFFFF"/>
            </w:rPr>
            <w:t xml:space="preserve">3.2 </w:t>
          </w:r>
          <w:r>
            <w:rPr>
              <w:rFonts w:hint="eastAsia" w:cs="Arial"/>
              <w:sz w:val="28"/>
              <w:szCs w:val="28"/>
              <w:shd w:val="clear" w:color="auto" w:fill="FFFFFF"/>
              <w:lang w:val="en-US" w:eastAsia="zh-CN"/>
            </w:rPr>
            <w:t>构建基准合成线路方法</w:t>
          </w:r>
          <w:r>
            <w:rPr>
              <w:sz w:val="28"/>
              <w:szCs w:val="28"/>
            </w:rPr>
            <w:tab/>
          </w:r>
          <w:r>
            <w:rPr>
              <w:sz w:val="28"/>
              <w:szCs w:val="28"/>
            </w:rPr>
            <w:fldChar w:fldCharType="begin"/>
          </w:r>
          <w:r>
            <w:rPr>
              <w:sz w:val="28"/>
              <w:szCs w:val="28"/>
            </w:rPr>
            <w:instrText xml:space="preserve"> PAGEREF _Toc14239 \h </w:instrText>
          </w:r>
          <w:r>
            <w:rPr>
              <w:sz w:val="28"/>
              <w:szCs w:val="28"/>
            </w:rPr>
            <w:fldChar w:fldCharType="separate"/>
          </w:r>
          <w:r>
            <w:rPr>
              <w:sz w:val="28"/>
              <w:szCs w:val="28"/>
            </w:rPr>
            <w:t>8</w:t>
          </w:r>
          <w:r>
            <w:rPr>
              <w:sz w:val="28"/>
              <w:szCs w:val="28"/>
            </w:rPr>
            <w:fldChar w:fldCharType="end"/>
          </w:r>
          <w:r>
            <w:rPr>
              <w:sz w:val="28"/>
              <w:szCs w:val="28"/>
              <w:lang w:eastAsia="zh-Hans"/>
            </w:rPr>
            <w:fldChar w:fldCharType="end"/>
          </w:r>
        </w:p>
        <w:p w14:paraId="0E71272A">
          <w:pPr>
            <w:pStyle w:val="113"/>
            <w:tabs>
              <w:tab w:val="right" w:pos="2000"/>
              <w:tab w:val="right" w:leader="dot" w:pos="8959"/>
            </w:tabs>
            <w:spacing w:line="360" w:lineRule="auto"/>
            <w:rPr>
              <w:b/>
              <w:sz w:val="28"/>
              <w:szCs w:val="28"/>
            </w:rPr>
          </w:pPr>
          <w:r>
            <w:rPr>
              <w:b/>
              <w:sz w:val="28"/>
              <w:szCs w:val="28"/>
              <w:lang w:eastAsia="zh-Hans"/>
            </w:rPr>
            <w:fldChar w:fldCharType="begin"/>
          </w:r>
          <w:r>
            <w:rPr>
              <w:b/>
              <w:sz w:val="28"/>
              <w:szCs w:val="28"/>
              <w:lang w:eastAsia="zh-Hans"/>
            </w:rPr>
            <w:instrText xml:space="preserve"> HYPERLINK \l _Toc1850 </w:instrText>
          </w:r>
          <w:r>
            <w:rPr>
              <w:b/>
              <w:sz w:val="28"/>
              <w:szCs w:val="28"/>
              <w:lang w:eastAsia="zh-Hans"/>
            </w:rPr>
            <w:fldChar w:fldCharType="separate"/>
          </w:r>
          <w:r>
            <w:rPr>
              <w:rFonts w:hint="eastAsia" w:asciiTheme="minorHAnsi" w:hAnsiTheme="minorHAnsi" w:eastAsiaTheme="minorEastAsia" w:cstheme="minorBidi"/>
              <w:b/>
              <w:bCs/>
              <w:caps/>
              <w:sz w:val="28"/>
              <w:szCs w:val="28"/>
            </w:rPr>
            <w:t xml:space="preserve">4 </w:t>
          </w:r>
          <w:r>
            <w:rPr>
              <w:rFonts w:asciiTheme="minorHAnsi" w:hAnsiTheme="minorHAnsi" w:eastAsiaTheme="minorEastAsia" w:cstheme="minorBidi"/>
              <w:b/>
              <w:sz w:val="28"/>
              <w:szCs w:val="28"/>
            </w:rPr>
            <w:tab/>
          </w:r>
          <w:r>
            <w:rPr>
              <w:rFonts w:hint="eastAsia"/>
              <w:b/>
              <w:sz w:val="28"/>
              <w:szCs w:val="28"/>
              <w:lang w:val="en-US" w:eastAsia="zh-CN"/>
            </w:rPr>
            <w:t>实验复现...................</w:t>
          </w:r>
          <w:r>
            <w:rPr>
              <w:b/>
              <w:sz w:val="28"/>
              <w:szCs w:val="28"/>
            </w:rPr>
            <w:tab/>
          </w:r>
          <w:r>
            <w:rPr>
              <w:b/>
              <w:sz w:val="28"/>
              <w:szCs w:val="28"/>
            </w:rPr>
            <w:fldChar w:fldCharType="begin"/>
          </w:r>
          <w:r>
            <w:rPr>
              <w:b/>
              <w:sz w:val="28"/>
              <w:szCs w:val="28"/>
            </w:rPr>
            <w:instrText xml:space="preserve"> PAGEREF _Toc1850 \h </w:instrText>
          </w:r>
          <w:r>
            <w:rPr>
              <w:b/>
              <w:sz w:val="28"/>
              <w:szCs w:val="28"/>
            </w:rPr>
            <w:fldChar w:fldCharType="separate"/>
          </w:r>
          <w:r>
            <w:rPr>
              <w:b/>
              <w:sz w:val="28"/>
              <w:szCs w:val="28"/>
            </w:rPr>
            <w:t>9</w:t>
          </w:r>
          <w:r>
            <w:rPr>
              <w:b/>
              <w:sz w:val="28"/>
              <w:szCs w:val="28"/>
            </w:rPr>
            <w:fldChar w:fldCharType="end"/>
          </w:r>
          <w:r>
            <w:rPr>
              <w:b/>
              <w:sz w:val="28"/>
              <w:szCs w:val="28"/>
              <w:lang w:eastAsia="zh-Hans"/>
            </w:rPr>
            <w:fldChar w:fldCharType="end"/>
          </w:r>
        </w:p>
        <w:p w14:paraId="7F381663">
          <w:pPr>
            <w:pStyle w:val="114"/>
            <w:tabs>
              <w:tab w:val="right" w:leader="dot" w:pos="8959"/>
            </w:tabs>
            <w:spacing w:line="360" w:lineRule="auto"/>
            <w:rPr>
              <w:sz w:val="28"/>
              <w:szCs w:val="28"/>
            </w:rPr>
          </w:pPr>
          <w:r>
            <w:rPr>
              <w:sz w:val="28"/>
              <w:szCs w:val="28"/>
              <w:lang w:eastAsia="zh-Hans"/>
            </w:rPr>
            <w:fldChar w:fldCharType="begin"/>
          </w:r>
          <w:r>
            <w:rPr>
              <w:sz w:val="28"/>
              <w:szCs w:val="28"/>
              <w:lang w:eastAsia="zh-Hans"/>
            </w:rPr>
            <w:instrText xml:space="preserve"> HYPERLINK \l _Toc3492 </w:instrText>
          </w:r>
          <w:r>
            <w:rPr>
              <w:sz w:val="28"/>
              <w:szCs w:val="28"/>
              <w:lang w:eastAsia="zh-Hans"/>
            </w:rPr>
            <w:fldChar w:fldCharType="separate"/>
          </w:r>
          <w:r>
            <w:rPr>
              <w:rFonts w:hint="eastAsia"/>
              <w:sz w:val="28"/>
              <w:szCs w:val="28"/>
            </w:rPr>
            <w:t xml:space="preserve">4.1 </w:t>
          </w:r>
          <w:r>
            <w:rPr>
              <w:rFonts w:hint="eastAsia"/>
              <w:sz w:val="28"/>
              <w:szCs w:val="28"/>
              <w:lang w:val="en-US" w:eastAsia="zh-CN"/>
            </w:rPr>
            <w:t>环境创建</w:t>
          </w:r>
          <w:r>
            <w:rPr>
              <w:sz w:val="28"/>
              <w:szCs w:val="28"/>
            </w:rPr>
            <w:tab/>
          </w:r>
          <w:r>
            <w:rPr>
              <w:sz w:val="28"/>
              <w:szCs w:val="28"/>
            </w:rPr>
            <w:fldChar w:fldCharType="begin"/>
          </w:r>
          <w:r>
            <w:rPr>
              <w:sz w:val="28"/>
              <w:szCs w:val="28"/>
            </w:rPr>
            <w:instrText xml:space="preserve"> PAGEREF _Toc3492 \h </w:instrText>
          </w:r>
          <w:r>
            <w:rPr>
              <w:sz w:val="28"/>
              <w:szCs w:val="28"/>
            </w:rPr>
            <w:fldChar w:fldCharType="separate"/>
          </w:r>
          <w:r>
            <w:rPr>
              <w:sz w:val="28"/>
              <w:szCs w:val="28"/>
            </w:rPr>
            <w:t>9</w:t>
          </w:r>
          <w:r>
            <w:rPr>
              <w:sz w:val="28"/>
              <w:szCs w:val="28"/>
            </w:rPr>
            <w:fldChar w:fldCharType="end"/>
          </w:r>
          <w:r>
            <w:rPr>
              <w:sz w:val="28"/>
              <w:szCs w:val="28"/>
              <w:lang w:eastAsia="zh-Hans"/>
            </w:rPr>
            <w:fldChar w:fldCharType="end"/>
          </w:r>
        </w:p>
        <w:p w14:paraId="176254A5">
          <w:pPr>
            <w:pStyle w:val="114"/>
            <w:tabs>
              <w:tab w:val="right" w:leader="dot" w:pos="8959"/>
            </w:tabs>
            <w:spacing w:line="360" w:lineRule="auto"/>
            <w:rPr>
              <w:sz w:val="28"/>
              <w:szCs w:val="28"/>
            </w:rPr>
          </w:pPr>
          <w:r>
            <w:rPr>
              <w:sz w:val="28"/>
              <w:szCs w:val="28"/>
              <w:lang w:eastAsia="zh-Hans"/>
            </w:rPr>
            <w:fldChar w:fldCharType="begin"/>
          </w:r>
          <w:r>
            <w:rPr>
              <w:sz w:val="28"/>
              <w:szCs w:val="28"/>
              <w:lang w:eastAsia="zh-Hans"/>
            </w:rPr>
            <w:instrText xml:space="preserve"> HYPERLINK \l _Toc2725 </w:instrText>
          </w:r>
          <w:r>
            <w:rPr>
              <w:sz w:val="28"/>
              <w:szCs w:val="28"/>
              <w:lang w:eastAsia="zh-Hans"/>
            </w:rPr>
            <w:fldChar w:fldCharType="separate"/>
          </w:r>
          <w:r>
            <w:rPr>
              <w:rFonts w:hint="eastAsia"/>
              <w:sz w:val="28"/>
              <w:szCs w:val="28"/>
            </w:rPr>
            <w:t xml:space="preserve">4.2 </w:t>
          </w:r>
          <w:r>
            <w:rPr>
              <w:rFonts w:hint="eastAsia"/>
              <w:sz w:val="28"/>
              <w:szCs w:val="28"/>
              <w:lang w:val="en-US" w:eastAsia="zh-CN"/>
            </w:rPr>
            <w:t>数据获取</w:t>
          </w:r>
          <w:r>
            <w:rPr>
              <w:sz w:val="28"/>
              <w:szCs w:val="28"/>
            </w:rPr>
            <w:tab/>
          </w:r>
          <w:r>
            <w:rPr>
              <w:sz w:val="28"/>
              <w:szCs w:val="28"/>
            </w:rPr>
            <w:fldChar w:fldCharType="begin"/>
          </w:r>
          <w:r>
            <w:rPr>
              <w:sz w:val="28"/>
              <w:szCs w:val="28"/>
            </w:rPr>
            <w:instrText xml:space="preserve"> PAGEREF _Toc2725 \h </w:instrText>
          </w:r>
          <w:r>
            <w:rPr>
              <w:sz w:val="28"/>
              <w:szCs w:val="28"/>
            </w:rPr>
            <w:fldChar w:fldCharType="separate"/>
          </w:r>
          <w:r>
            <w:rPr>
              <w:sz w:val="28"/>
              <w:szCs w:val="28"/>
            </w:rPr>
            <w:t>10</w:t>
          </w:r>
          <w:r>
            <w:rPr>
              <w:sz w:val="28"/>
              <w:szCs w:val="28"/>
            </w:rPr>
            <w:fldChar w:fldCharType="end"/>
          </w:r>
          <w:r>
            <w:rPr>
              <w:sz w:val="28"/>
              <w:szCs w:val="28"/>
              <w:lang w:eastAsia="zh-Hans"/>
            </w:rPr>
            <w:fldChar w:fldCharType="end"/>
          </w:r>
        </w:p>
        <w:p w14:paraId="7924B2EF">
          <w:pPr>
            <w:pStyle w:val="114"/>
            <w:tabs>
              <w:tab w:val="right" w:leader="dot" w:pos="8959"/>
            </w:tabs>
            <w:spacing w:line="360" w:lineRule="auto"/>
            <w:rPr>
              <w:sz w:val="28"/>
              <w:szCs w:val="28"/>
            </w:rPr>
          </w:pPr>
          <w:r>
            <w:rPr>
              <w:sz w:val="28"/>
              <w:szCs w:val="28"/>
              <w:lang w:eastAsia="zh-Hans"/>
            </w:rPr>
            <w:fldChar w:fldCharType="begin"/>
          </w:r>
          <w:r>
            <w:rPr>
              <w:sz w:val="28"/>
              <w:szCs w:val="28"/>
              <w:lang w:eastAsia="zh-Hans"/>
            </w:rPr>
            <w:instrText xml:space="preserve"> HYPERLINK \l _Toc21269 </w:instrText>
          </w:r>
          <w:r>
            <w:rPr>
              <w:sz w:val="28"/>
              <w:szCs w:val="28"/>
              <w:lang w:eastAsia="zh-Hans"/>
            </w:rPr>
            <w:fldChar w:fldCharType="separate"/>
          </w:r>
          <w:r>
            <w:rPr>
              <w:rFonts w:hint="eastAsia"/>
              <w:sz w:val="28"/>
              <w:szCs w:val="28"/>
            </w:rPr>
            <w:t xml:space="preserve">4.3 </w:t>
          </w:r>
          <w:r>
            <w:rPr>
              <w:rFonts w:hint="eastAsia"/>
              <w:sz w:val="28"/>
              <w:szCs w:val="28"/>
              <w:lang w:val="en-US" w:eastAsia="zh-CN"/>
            </w:rPr>
            <w:t>模型训练</w:t>
          </w:r>
          <w:r>
            <w:rPr>
              <w:sz w:val="28"/>
              <w:szCs w:val="28"/>
            </w:rPr>
            <w:tab/>
          </w:r>
          <w:r>
            <w:rPr>
              <w:sz w:val="28"/>
              <w:szCs w:val="28"/>
            </w:rPr>
            <w:fldChar w:fldCharType="begin"/>
          </w:r>
          <w:r>
            <w:rPr>
              <w:sz w:val="28"/>
              <w:szCs w:val="28"/>
            </w:rPr>
            <w:instrText xml:space="preserve"> PAGEREF _Toc21269 \h </w:instrText>
          </w:r>
          <w:r>
            <w:rPr>
              <w:sz w:val="28"/>
              <w:szCs w:val="28"/>
            </w:rPr>
            <w:fldChar w:fldCharType="separate"/>
          </w:r>
          <w:r>
            <w:rPr>
              <w:sz w:val="28"/>
              <w:szCs w:val="28"/>
            </w:rPr>
            <w:t>11</w:t>
          </w:r>
          <w:r>
            <w:rPr>
              <w:sz w:val="28"/>
              <w:szCs w:val="28"/>
            </w:rPr>
            <w:fldChar w:fldCharType="end"/>
          </w:r>
          <w:r>
            <w:rPr>
              <w:sz w:val="28"/>
              <w:szCs w:val="28"/>
              <w:lang w:eastAsia="zh-Hans"/>
            </w:rPr>
            <w:fldChar w:fldCharType="end"/>
          </w:r>
        </w:p>
        <w:p w14:paraId="503BC920">
          <w:pPr>
            <w:pStyle w:val="114"/>
            <w:tabs>
              <w:tab w:val="right" w:leader="dot" w:pos="8959"/>
            </w:tabs>
            <w:spacing w:line="360" w:lineRule="auto"/>
            <w:rPr>
              <w:sz w:val="28"/>
              <w:szCs w:val="28"/>
              <w:lang w:eastAsia="zh-Hans"/>
            </w:rPr>
          </w:pPr>
          <w:r>
            <w:rPr>
              <w:sz w:val="28"/>
              <w:szCs w:val="28"/>
              <w:lang w:eastAsia="zh-Hans"/>
            </w:rPr>
            <w:fldChar w:fldCharType="begin"/>
          </w:r>
          <w:r>
            <w:rPr>
              <w:sz w:val="28"/>
              <w:szCs w:val="28"/>
              <w:lang w:eastAsia="zh-Hans"/>
            </w:rPr>
            <w:instrText xml:space="preserve"> HYPERLINK \l _Toc10966 </w:instrText>
          </w:r>
          <w:r>
            <w:rPr>
              <w:sz w:val="28"/>
              <w:szCs w:val="28"/>
              <w:lang w:eastAsia="zh-Hans"/>
            </w:rPr>
            <w:fldChar w:fldCharType="separate"/>
          </w:r>
          <w:r>
            <w:rPr>
              <w:rFonts w:hint="eastAsia"/>
              <w:sz w:val="28"/>
              <w:szCs w:val="28"/>
            </w:rPr>
            <w:t xml:space="preserve">4.4 </w:t>
          </w:r>
          <w:r>
            <w:rPr>
              <w:rFonts w:hint="eastAsia"/>
              <w:sz w:val="28"/>
              <w:szCs w:val="28"/>
              <w:lang w:val="en-US" w:eastAsia="zh-CN"/>
            </w:rPr>
            <w:t>结果呈现</w:t>
          </w:r>
          <w:r>
            <w:rPr>
              <w:sz w:val="28"/>
              <w:szCs w:val="28"/>
            </w:rPr>
            <w:tab/>
          </w:r>
          <w:r>
            <w:rPr>
              <w:sz w:val="28"/>
              <w:szCs w:val="28"/>
            </w:rPr>
            <w:fldChar w:fldCharType="begin"/>
          </w:r>
          <w:r>
            <w:rPr>
              <w:sz w:val="28"/>
              <w:szCs w:val="28"/>
            </w:rPr>
            <w:instrText xml:space="preserve"> PAGEREF _Toc10966 \h </w:instrText>
          </w:r>
          <w:r>
            <w:rPr>
              <w:sz w:val="28"/>
              <w:szCs w:val="28"/>
            </w:rPr>
            <w:fldChar w:fldCharType="separate"/>
          </w:r>
          <w:r>
            <w:rPr>
              <w:sz w:val="28"/>
              <w:szCs w:val="28"/>
            </w:rPr>
            <w:t>15</w:t>
          </w:r>
          <w:r>
            <w:rPr>
              <w:sz w:val="28"/>
              <w:szCs w:val="28"/>
            </w:rPr>
            <w:fldChar w:fldCharType="end"/>
          </w:r>
          <w:r>
            <w:rPr>
              <w:sz w:val="28"/>
              <w:szCs w:val="28"/>
              <w:lang w:eastAsia="zh-Hans"/>
            </w:rPr>
            <w:fldChar w:fldCharType="end"/>
          </w:r>
        </w:p>
        <w:p w14:paraId="6B356C12">
          <w:pPr>
            <w:pStyle w:val="114"/>
            <w:tabs>
              <w:tab w:val="right" w:leader="dot" w:pos="8959"/>
            </w:tabs>
            <w:spacing w:line="360" w:lineRule="auto"/>
            <w:rPr>
              <w:sz w:val="28"/>
              <w:szCs w:val="28"/>
              <w:lang w:eastAsia="zh-Hans"/>
            </w:rPr>
          </w:pPr>
          <w:r>
            <w:rPr>
              <w:sz w:val="28"/>
              <w:szCs w:val="28"/>
              <w:lang w:eastAsia="zh-Hans"/>
            </w:rPr>
            <w:fldChar w:fldCharType="begin"/>
          </w:r>
          <w:r>
            <w:rPr>
              <w:sz w:val="28"/>
              <w:szCs w:val="28"/>
              <w:lang w:eastAsia="zh-Hans"/>
            </w:rPr>
            <w:instrText xml:space="preserve"> HYPERLINK \l _Toc10966 </w:instrText>
          </w:r>
          <w:r>
            <w:rPr>
              <w:sz w:val="28"/>
              <w:szCs w:val="28"/>
              <w:lang w:eastAsia="zh-Hans"/>
            </w:rPr>
            <w:fldChar w:fldCharType="separate"/>
          </w:r>
          <w:r>
            <w:rPr>
              <w:rFonts w:hint="eastAsia"/>
              <w:sz w:val="28"/>
              <w:szCs w:val="28"/>
            </w:rPr>
            <w:t>4.</w:t>
          </w:r>
          <w:r>
            <w:rPr>
              <w:rFonts w:hint="eastAsia"/>
              <w:sz w:val="28"/>
              <w:szCs w:val="28"/>
              <w:lang w:val="en-US" w:eastAsia="zh-CN"/>
            </w:rPr>
            <w:t>5</w:t>
          </w:r>
          <w:r>
            <w:rPr>
              <w:rFonts w:hint="eastAsia"/>
              <w:sz w:val="28"/>
              <w:szCs w:val="28"/>
            </w:rPr>
            <w:t xml:space="preserve"> </w:t>
          </w:r>
          <w:r>
            <w:rPr>
              <w:rFonts w:hint="eastAsia"/>
              <w:sz w:val="28"/>
              <w:szCs w:val="28"/>
              <w:lang w:val="en-US" w:eastAsia="zh-CN"/>
            </w:rPr>
            <w:t>遇到的问题</w:t>
          </w:r>
          <w:r>
            <w:rPr>
              <w:sz w:val="28"/>
              <w:szCs w:val="28"/>
            </w:rPr>
            <w:tab/>
          </w:r>
          <w:r>
            <w:rPr>
              <w:sz w:val="28"/>
              <w:szCs w:val="28"/>
            </w:rPr>
            <w:fldChar w:fldCharType="begin"/>
          </w:r>
          <w:r>
            <w:rPr>
              <w:sz w:val="28"/>
              <w:szCs w:val="28"/>
            </w:rPr>
            <w:instrText xml:space="preserve"> PAGEREF _Toc10966 \h </w:instrText>
          </w:r>
          <w:r>
            <w:rPr>
              <w:sz w:val="28"/>
              <w:szCs w:val="28"/>
            </w:rPr>
            <w:fldChar w:fldCharType="separate"/>
          </w:r>
          <w:r>
            <w:rPr>
              <w:sz w:val="28"/>
              <w:szCs w:val="28"/>
            </w:rPr>
            <w:t>15</w:t>
          </w:r>
          <w:r>
            <w:rPr>
              <w:sz w:val="28"/>
              <w:szCs w:val="28"/>
            </w:rPr>
            <w:fldChar w:fldCharType="end"/>
          </w:r>
          <w:r>
            <w:rPr>
              <w:sz w:val="28"/>
              <w:szCs w:val="28"/>
              <w:lang w:eastAsia="zh-Hans"/>
            </w:rPr>
            <w:fldChar w:fldCharType="end"/>
          </w:r>
        </w:p>
        <w:p w14:paraId="15C1EEBE">
          <w:pPr>
            <w:pStyle w:val="113"/>
            <w:tabs>
              <w:tab w:val="right" w:leader="dot" w:pos="8959"/>
            </w:tabs>
            <w:spacing w:line="360" w:lineRule="auto"/>
            <w:rPr>
              <w:b/>
              <w:sz w:val="28"/>
              <w:szCs w:val="28"/>
            </w:rPr>
          </w:pPr>
          <w:r>
            <w:rPr>
              <w:b/>
              <w:sz w:val="28"/>
              <w:szCs w:val="28"/>
              <w:lang w:eastAsia="zh-Hans"/>
            </w:rPr>
            <w:fldChar w:fldCharType="begin"/>
          </w:r>
          <w:r>
            <w:rPr>
              <w:b/>
              <w:sz w:val="28"/>
              <w:szCs w:val="28"/>
              <w:lang w:eastAsia="zh-Hans"/>
            </w:rPr>
            <w:instrText xml:space="preserve"> HYPERLINK \l _Toc529 </w:instrText>
          </w:r>
          <w:r>
            <w:rPr>
              <w:b/>
              <w:sz w:val="28"/>
              <w:szCs w:val="28"/>
              <w:lang w:eastAsia="zh-Hans"/>
            </w:rPr>
            <w:fldChar w:fldCharType="separate"/>
          </w:r>
          <w:r>
            <w:rPr>
              <w:b/>
              <w:sz w:val="28"/>
              <w:szCs w:val="28"/>
            </w:rPr>
            <w:t xml:space="preserve">5 </w:t>
          </w:r>
          <w:r>
            <w:rPr>
              <w:rFonts w:hint="eastAsia"/>
              <w:b/>
              <w:sz w:val="28"/>
              <w:szCs w:val="28"/>
            </w:rPr>
            <w:t>总结展望和思考</w:t>
          </w:r>
          <w:r>
            <w:rPr>
              <w:b/>
              <w:sz w:val="28"/>
              <w:szCs w:val="28"/>
            </w:rPr>
            <w:tab/>
          </w:r>
          <w:r>
            <w:rPr>
              <w:b/>
              <w:sz w:val="28"/>
              <w:szCs w:val="28"/>
            </w:rPr>
            <w:fldChar w:fldCharType="begin"/>
          </w:r>
          <w:r>
            <w:rPr>
              <w:b/>
              <w:sz w:val="28"/>
              <w:szCs w:val="28"/>
            </w:rPr>
            <w:instrText xml:space="preserve"> PAGEREF _Toc529 \h </w:instrText>
          </w:r>
          <w:r>
            <w:rPr>
              <w:b/>
              <w:sz w:val="28"/>
              <w:szCs w:val="28"/>
            </w:rPr>
            <w:fldChar w:fldCharType="separate"/>
          </w:r>
          <w:r>
            <w:rPr>
              <w:b/>
              <w:sz w:val="28"/>
              <w:szCs w:val="28"/>
            </w:rPr>
            <w:t>18</w:t>
          </w:r>
          <w:r>
            <w:rPr>
              <w:b/>
              <w:sz w:val="28"/>
              <w:szCs w:val="28"/>
            </w:rPr>
            <w:fldChar w:fldCharType="end"/>
          </w:r>
          <w:r>
            <w:rPr>
              <w:b/>
              <w:sz w:val="28"/>
              <w:szCs w:val="28"/>
              <w:lang w:eastAsia="zh-Hans"/>
            </w:rPr>
            <w:fldChar w:fldCharType="end"/>
          </w:r>
        </w:p>
        <w:p w14:paraId="1AD3C849">
          <w:pPr>
            <w:pStyle w:val="113"/>
            <w:tabs>
              <w:tab w:val="right" w:leader="dot" w:pos="8959"/>
            </w:tabs>
            <w:spacing w:line="360" w:lineRule="auto"/>
            <w:rPr>
              <w:b/>
            </w:rPr>
          </w:pPr>
          <w:r>
            <w:rPr>
              <w:b/>
              <w:sz w:val="28"/>
              <w:szCs w:val="28"/>
              <w:lang w:eastAsia="zh-Hans"/>
            </w:rPr>
            <w:fldChar w:fldCharType="begin"/>
          </w:r>
          <w:r>
            <w:rPr>
              <w:b/>
              <w:sz w:val="28"/>
              <w:szCs w:val="28"/>
              <w:lang w:eastAsia="zh-Hans"/>
            </w:rPr>
            <w:instrText xml:space="preserve"> HYPERLINK \l _Toc19416 </w:instrText>
          </w:r>
          <w:r>
            <w:rPr>
              <w:b/>
              <w:sz w:val="28"/>
              <w:szCs w:val="28"/>
              <w:lang w:eastAsia="zh-Hans"/>
            </w:rPr>
            <w:fldChar w:fldCharType="separate"/>
          </w:r>
          <w:r>
            <w:rPr>
              <w:rFonts w:hint="eastAsia" w:ascii="黑体" w:hAnsi="黑体" w:eastAsia="黑体"/>
              <w:b/>
              <w:sz w:val="28"/>
              <w:szCs w:val="28"/>
            </w:rPr>
            <w:t>参考文献</w:t>
          </w:r>
          <w:r>
            <w:rPr>
              <w:rFonts w:hint="eastAsia"/>
              <w:b/>
              <w:sz w:val="28"/>
              <w:szCs w:val="28"/>
            </w:rPr>
            <w:t>：</w:t>
          </w:r>
          <w:r>
            <w:rPr>
              <w:b/>
              <w:sz w:val="28"/>
              <w:szCs w:val="28"/>
            </w:rPr>
            <w:tab/>
          </w:r>
          <w:r>
            <w:rPr>
              <w:b/>
              <w:sz w:val="28"/>
              <w:szCs w:val="28"/>
            </w:rPr>
            <w:fldChar w:fldCharType="begin"/>
          </w:r>
          <w:r>
            <w:rPr>
              <w:b/>
              <w:sz w:val="28"/>
              <w:szCs w:val="28"/>
            </w:rPr>
            <w:instrText xml:space="preserve"> PAGEREF _Toc19416 \h </w:instrText>
          </w:r>
          <w:r>
            <w:rPr>
              <w:b/>
              <w:sz w:val="28"/>
              <w:szCs w:val="28"/>
            </w:rPr>
            <w:fldChar w:fldCharType="separate"/>
          </w:r>
          <w:r>
            <w:rPr>
              <w:b/>
              <w:sz w:val="28"/>
              <w:szCs w:val="28"/>
            </w:rPr>
            <w:t>18</w:t>
          </w:r>
          <w:r>
            <w:rPr>
              <w:b/>
              <w:sz w:val="28"/>
              <w:szCs w:val="28"/>
            </w:rPr>
            <w:fldChar w:fldCharType="end"/>
          </w:r>
          <w:r>
            <w:rPr>
              <w:b/>
              <w:sz w:val="28"/>
              <w:szCs w:val="28"/>
              <w:lang w:eastAsia="zh-Hans"/>
            </w:rPr>
            <w:fldChar w:fldCharType="end"/>
          </w:r>
        </w:p>
        <w:p w14:paraId="0788897C">
          <w:pPr>
            <w:rPr>
              <w:rFonts w:ascii="Times New Roman" w:hAnsi="Times New Roman" w:eastAsia="宋体" w:cs="Times New Roman"/>
              <w:b/>
              <w:kern w:val="2"/>
              <w:sz w:val="24"/>
              <w:szCs w:val="24"/>
              <w:lang w:val="en-US" w:eastAsia="zh-Hans" w:bidi="ar-SA"/>
            </w:rPr>
          </w:pPr>
          <w:r>
            <w:rPr>
              <w:b/>
              <w:lang w:eastAsia="zh-Hans"/>
            </w:rPr>
            <w:fldChar w:fldCharType="end"/>
          </w:r>
        </w:p>
      </w:sdtContent>
    </w:sdt>
    <w:p w14:paraId="05D99063">
      <w:pPr>
        <w:rPr>
          <w:rFonts w:ascii="Times New Roman" w:hAnsi="Times New Roman" w:eastAsia="宋体" w:cs="Times New Roman"/>
          <w:b/>
          <w:kern w:val="2"/>
          <w:sz w:val="24"/>
          <w:szCs w:val="24"/>
          <w:lang w:val="en-US" w:eastAsia="zh-Hans" w:bidi="ar-SA"/>
        </w:rPr>
      </w:pPr>
    </w:p>
    <w:p w14:paraId="3C77F279">
      <w:pPr>
        <w:rPr>
          <w:lang w:eastAsia="zh-Hans"/>
        </w:rPr>
      </w:pPr>
    </w:p>
    <w:p w14:paraId="23C7DD52">
      <w:pPr>
        <w:rPr>
          <w:lang w:eastAsia="zh-Hans"/>
        </w:rPr>
      </w:pPr>
    </w:p>
    <w:p w14:paraId="53ADA99A">
      <w:pPr>
        <w:sectPr>
          <w:headerReference r:id="rId5" w:type="default"/>
          <w:footerReference r:id="rId6" w:type="default"/>
          <w:footnotePr>
            <w:numRestart w:val="eachPage"/>
          </w:footnotePr>
          <w:pgSz w:w="11906" w:h="16838"/>
          <w:pgMar w:top="1843" w:right="1416" w:bottom="1418" w:left="1531" w:header="851" w:footer="992" w:gutter="0"/>
          <w:pgNumType w:fmt="upperRoman" w:start="1"/>
          <w:cols w:space="720" w:num="1"/>
          <w:docGrid w:type="linesAndChars" w:linePitch="459" w:charSpace="0"/>
        </w:sectPr>
      </w:pPr>
      <w:r>
        <w:fldChar w:fldCharType="end"/>
      </w:r>
      <w:r>
        <w:br w:type="page"/>
      </w:r>
    </w:p>
    <w:p w14:paraId="479E4279">
      <w:pPr>
        <w:pStyle w:val="2"/>
        <w:numPr>
          <w:ilvl w:val="0"/>
          <w:numId w:val="1"/>
        </w:numPr>
      </w:pPr>
      <w:bookmarkStart w:id="8" w:name="_Toc31750"/>
      <w:r>
        <w:rPr>
          <w:rFonts w:hint="eastAsia"/>
          <w:b/>
          <w:bCs/>
          <w:sz w:val="36"/>
          <w:szCs w:val="36"/>
        </w:rPr>
        <w:t>引言</w:t>
      </w:r>
      <w:bookmarkEnd w:id="8"/>
    </w:p>
    <w:p w14:paraId="3C5221D2">
      <w:pPr>
        <w:pStyle w:val="3"/>
        <w:tabs>
          <w:tab w:val="left" w:pos="567"/>
        </w:tabs>
        <w:ind w:right="240"/>
        <w:rPr>
          <w:rFonts w:hint="eastAsia"/>
        </w:rPr>
      </w:pPr>
      <w:bookmarkStart w:id="9" w:name="_Toc12374"/>
      <w:r>
        <w:rPr>
          <w:rFonts w:hint="eastAsia"/>
          <w:lang w:val="en-US" w:eastAsia="zh-CN"/>
        </w:rPr>
        <w:t>逆合成规划简介</w:t>
      </w:r>
      <w:bookmarkEnd w:id="9"/>
    </w:p>
    <w:p w14:paraId="00C55424">
      <w:pPr>
        <w:pStyle w:val="4"/>
        <w:ind w:firstLine="480"/>
        <w:rPr>
          <w:rFonts w:hint="eastAsia"/>
          <w:lang w:val="en-US" w:eastAsia="zh-CN"/>
        </w:rPr>
      </w:pPr>
      <w:r>
        <w:rPr>
          <w:rFonts w:hint="eastAsia"/>
          <w:lang w:val="en-US" w:eastAsia="zh-CN"/>
        </w:rPr>
        <w:t>逆合成规划也称为反合成分析，是有机化学中一个重要的基本问题。逆合成规划的基本概念是给定一个需要合成的目标产物，通过反向搜索从目标分子中推断出所需的原料并且在过程中找出从这些原料合成目标产物的一系列反应，从而设计出从简单原料向复杂产物的合成路径。在逆合成规划中，一步逆合成预测可以对给定目标产物的直接反应物进行预测，是实现复杂多步逆合成规划的重要基石。</w:t>
      </w:r>
    </w:p>
    <w:p w14:paraId="01AE8A5E">
      <w:pPr>
        <w:pStyle w:val="4"/>
        <w:ind w:firstLine="480"/>
        <w:rPr>
          <w:rFonts w:hint="eastAsia"/>
          <w:lang w:val="en-US" w:eastAsia="zh-CN"/>
        </w:rPr>
      </w:pPr>
      <w:r>
        <w:rPr>
          <w:rFonts w:hint="eastAsia"/>
          <w:lang w:val="en-US" w:eastAsia="zh-CN"/>
        </w:rPr>
        <w:t>有机合成的逆合成分析</w:t>
      </w:r>
      <w:r>
        <w:rPr>
          <w:rFonts w:hint="eastAsia"/>
          <w:b/>
          <w:bCs/>
          <w:lang w:val="en-US" w:eastAsia="zh-CN"/>
        </w:rPr>
        <w:t>基本步骤</w:t>
      </w:r>
      <w:r>
        <w:rPr>
          <w:rFonts w:hint="eastAsia"/>
          <w:lang w:val="en-US" w:eastAsia="zh-CN"/>
        </w:rPr>
        <w:t>如下：</w:t>
      </w:r>
    </w:p>
    <w:p w14:paraId="155A5D3D">
      <w:pPr>
        <w:pStyle w:val="4"/>
        <w:numPr>
          <w:ilvl w:val="0"/>
          <w:numId w:val="7"/>
        </w:numPr>
        <w:ind w:firstLine="480"/>
        <w:rPr>
          <w:rFonts w:hint="eastAsia"/>
          <w:lang w:val="en-US" w:eastAsia="zh-CN"/>
        </w:rPr>
      </w:pPr>
      <w:r>
        <w:rPr>
          <w:rFonts w:hint="eastAsia"/>
          <w:lang w:val="en-US" w:eastAsia="zh-CN"/>
        </w:rPr>
        <w:t>根据分子的特点结构对某一化学键进行切断产生合成子</w:t>
      </w:r>
    </w:p>
    <w:p w14:paraId="239DA62B">
      <w:pPr>
        <w:pStyle w:val="4"/>
        <w:numPr>
          <w:ilvl w:val="0"/>
          <w:numId w:val="7"/>
        </w:numPr>
        <w:ind w:firstLine="480"/>
        <w:rPr>
          <w:rFonts w:hint="default"/>
          <w:lang w:val="en-US" w:eastAsia="zh-CN"/>
        </w:rPr>
      </w:pPr>
      <w:r>
        <w:rPr>
          <w:rFonts w:hint="eastAsia"/>
          <w:lang w:val="en-US" w:eastAsia="zh-CN"/>
        </w:rPr>
        <w:t>找出对应于合成子的试剂或者合成等效体</w:t>
      </w:r>
    </w:p>
    <w:p w14:paraId="007F7186">
      <w:pPr>
        <w:pStyle w:val="4"/>
        <w:numPr>
          <w:ilvl w:val="0"/>
          <w:numId w:val="7"/>
        </w:numPr>
        <w:ind w:firstLine="480"/>
        <w:rPr>
          <w:rFonts w:hint="default"/>
          <w:lang w:val="en-US" w:eastAsia="zh-CN"/>
        </w:rPr>
      </w:pPr>
      <w:r>
        <w:rPr>
          <w:rFonts w:hint="eastAsia"/>
          <w:lang w:val="en-US" w:eastAsia="zh-CN"/>
        </w:rPr>
        <w:t>按照逆合成分析写出合成路线以及各个步骤的合成反应条件</w:t>
      </w:r>
    </w:p>
    <w:p w14:paraId="7244B80C">
      <w:pPr>
        <w:pStyle w:val="4"/>
        <w:numPr>
          <w:ilvl w:val="0"/>
          <w:numId w:val="0"/>
        </w:numPr>
        <w:ind w:firstLine="420" w:firstLineChars="0"/>
        <w:rPr>
          <w:rFonts w:hint="eastAsia"/>
          <w:lang w:val="en-US" w:eastAsia="zh-CN"/>
        </w:rPr>
      </w:pPr>
      <w:r>
        <w:rPr>
          <w:rFonts w:hint="eastAsia"/>
          <w:lang w:val="en-US" w:eastAsia="zh-CN"/>
        </w:rPr>
        <w:t>目前主流的逆合成规划路线的预测方法大致可以分为两种：</w:t>
      </w:r>
      <w:r>
        <w:rPr>
          <w:rFonts w:hint="eastAsia"/>
          <w:b/>
          <w:bCs/>
          <w:lang w:val="en-US" w:eastAsia="zh-CN"/>
        </w:rPr>
        <w:t>基于模版的预测以及无模版预测</w:t>
      </w:r>
    </w:p>
    <w:p w14:paraId="3214D0D1">
      <w:pPr>
        <w:pStyle w:val="4"/>
        <w:numPr>
          <w:ilvl w:val="0"/>
          <w:numId w:val="8"/>
        </w:numPr>
        <w:rPr>
          <w:rFonts w:hint="eastAsia"/>
          <w:lang w:val="en-US" w:eastAsia="zh-CN"/>
        </w:rPr>
      </w:pPr>
      <w:r>
        <w:rPr>
          <w:rFonts w:hint="eastAsia"/>
          <w:lang w:val="en-US" w:eastAsia="zh-CN"/>
        </w:rPr>
        <w:t>基于模版的预测</w:t>
      </w:r>
    </w:p>
    <w:p w14:paraId="5EC519AD">
      <w:pPr>
        <w:pStyle w:val="4"/>
        <w:numPr>
          <w:ilvl w:val="0"/>
          <w:numId w:val="0"/>
        </w:numPr>
        <w:ind w:firstLine="420" w:firstLineChars="0"/>
        <w:rPr>
          <w:rFonts w:hint="default"/>
          <w:lang w:val="en-US" w:eastAsia="zh-CN"/>
        </w:rPr>
      </w:pPr>
      <w:r>
        <w:rPr>
          <w:rFonts w:hint="eastAsia"/>
          <w:lang w:val="en-US" w:eastAsia="zh-CN"/>
        </w:rPr>
        <w:t>基于模版的预测方式主要是建立在大多数化学反应都与一个反应模板相关联的基础之上进行一定的发展和拓展的。每个对应的化学反应的模版中记录了化学反应过程中原子以及化学键的变化，通过寻找化学反应对应的模版并且使用其中记录的信息对于预测过程中的每一步给出一些合理的有效的建议，可以成功预测可能需要的反应原料以及反应条件等等，其中retrosim ，neuralsym  和 GLN模型应用较多。</w:t>
      </w:r>
    </w:p>
    <w:p w14:paraId="55BD17D7">
      <w:pPr>
        <w:pStyle w:val="4"/>
        <w:numPr>
          <w:ilvl w:val="0"/>
          <w:numId w:val="8"/>
        </w:numPr>
        <w:rPr>
          <w:rFonts w:hint="default"/>
          <w:lang w:val="en-US" w:eastAsia="zh-CN"/>
        </w:rPr>
      </w:pPr>
      <w:r>
        <w:rPr>
          <w:rFonts w:hint="eastAsia"/>
          <w:lang w:val="en-US" w:eastAsia="zh-CN"/>
        </w:rPr>
        <w:t>无模版预测</w:t>
      </w:r>
    </w:p>
    <w:p w14:paraId="158B1352">
      <w:pPr>
        <w:pStyle w:val="4"/>
        <w:numPr>
          <w:ilvl w:val="0"/>
          <w:numId w:val="0"/>
        </w:numPr>
        <w:ind w:firstLine="420" w:firstLineChars="0"/>
        <w:rPr>
          <w:rFonts w:hint="eastAsia"/>
          <w:lang w:val="en-US" w:eastAsia="zh-CN"/>
        </w:rPr>
      </w:pPr>
      <w:r>
        <w:rPr>
          <w:rFonts w:hint="eastAsia"/>
          <w:lang w:val="en-US" w:eastAsia="zh-CN"/>
        </w:rPr>
        <w:t>实际上，自然界中存在一部分化学反应没有合适的反应模版与之对应，因此科学家们只能另辟蹊径，开发出一些可以直接预测这些反应所需反应原料以及反应条件等等信息的方法，其中LSTM和Transformer模型应用较多。</w:t>
      </w:r>
    </w:p>
    <w:p w14:paraId="21F62C23">
      <w:pPr>
        <w:pStyle w:val="3"/>
        <w:tabs>
          <w:tab w:val="left" w:pos="567"/>
        </w:tabs>
        <w:ind w:right="240"/>
      </w:pPr>
      <w:bookmarkStart w:id="10" w:name="_Toc17851"/>
      <w:r>
        <w:rPr>
          <w:rFonts w:hint="eastAsia"/>
          <w:lang w:val="en-US" w:eastAsia="zh-CN"/>
        </w:rPr>
        <w:t>面临的挑战</w:t>
      </w:r>
      <w:bookmarkEnd w:id="10"/>
    </w:p>
    <w:p w14:paraId="5EF6EEAC">
      <w:pPr>
        <w:pStyle w:val="4"/>
        <w:rPr>
          <w:rFonts w:hint="default"/>
          <w:lang w:val="en-US"/>
        </w:rPr>
      </w:pPr>
      <w:r>
        <w:rPr>
          <w:rFonts w:hint="eastAsia"/>
          <w:lang w:val="en-US" w:eastAsia="zh-CN"/>
        </w:rPr>
        <w:t>就当前逆合成规划发展的情况来说，尽管科学家们已经在逆合成规划领域进行了许多的探索并且也在这个过程中找到了很多的规划方法，逆合成规划的发展还是面临着很多挑战。</w:t>
      </w:r>
    </w:p>
    <w:p w14:paraId="2FC6E27D">
      <w:pPr>
        <w:pStyle w:val="4"/>
        <w:rPr>
          <w:rFonts w:hint="default"/>
          <w:lang w:val="en-US"/>
        </w:rPr>
      </w:pPr>
      <w:r>
        <w:rPr>
          <w:rFonts w:hint="eastAsia"/>
          <w:lang w:val="en-US" w:eastAsia="zh-CN"/>
        </w:rPr>
        <w:t>（1）合成步骤数量庞大</w:t>
      </w:r>
    </w:p>
    <w:p w14:paraId="442982F4">
      <w:pPr>
        <w:pStyle w:val="4"/>
        <w:rPr>
          <w:rFonts w:hint="eastAsia"/>
          <w:lang w:val="en-US" w:eastAsia="zh-CN"/>
        </w:rPr>
      </w:pPr>
      <w:r>
        <w:rPr>
          <w:rFonts w:hint="eastAsia"/>
          <w:lang w:val="en-US" w:eastAsia="zh-CN"/>
        </w:rPr>
        <w:t>化学物质其本身结构以及其进行合成所具有的极大地复杂性导致了现实生活中的绝大部分化学物质是无法在一步内进行合成的，而是可能需要更多的合成步骤来进行目标化学物质的合成。</w:t>
      </w:r>
    </w:p>
    <w:p w14:paraId="5CF67302">
      <w:pPr>
        <w:pStyle w:val="4"/>
        <w:rPr>
          <w:rFonts w:hint="default"/>
          <w:lang w:val="en-US" w:eastAsia="zh-CN"/>
        </w:rPr>
      </w:pPr>
      <w:r>
        <w:rPr>
          <w:rFonts w:hint="eastAsia"/>
          <w:lang w:val="en-US" w:eastAsia="zh-CN"/>
        </w:rPr>
        <w:t>（2）单个分子合成路线数量庞大</w:t>
      </w:r>
    </w:p>
    <w:p w14:paraId="2CC5AD21">
      <w:pPr>
        <w:pStyle w:val="4"/>
        <w:rPr>
          <w:rFonts w:hint="eastAsia"/>
          <w:lang w:val="en-US" w:eastAsia="zh-CN"/>
        </w:rPr>
      </w:pPr>
      <w:r>
        <w:rPr>
          <w:rFonts w:hint="eastAsia"/>
          <w:lang w:val="en-US" w:eastAsia="zh-CN"/>
        </w:rPr>
        <w:t>就单个分子来说，其合成的路线是非常多的。每个化学分子可以通过数百种甚至更多的路径方法以及很多不同种类的可能的反应物进行合成。在合成步骤、合成路线方法以及可能的反应物数量都十分庞大的情况下，进行逆合成规划的整个搜索空间是非常巨大的。</w:t>
      </w:r>
    </w:p>
    <w:p w14:paraId="0AAC46F7">
      <w:pPr>
        <w:pStyle w:val="4"/>
        <w:rPr>
          <w:rFonts w:hint="eastAsia"/>
          <w:lang w:val="en-US" w:eastAsia="zh-CN"/>
        </w:rPr>
      </w:pPr>
      <w:r>
        <w:rPr>
          <w:rFonts w:hint="eastAsia"/>
          <w:lang w:val="en-US" w:eastAsia="zh-CN"/>
        </w:rPr>
        <w:t>（3）判定良好合成路线标准模糊</w:t>
      </w:r>
    </w:p>
    <w:p w14:paraId="2F9533BD">
      <w:pPr>
        <w:pStyle w:val="4"/>
        <w:rPr>
          <w:rFonts w:hint="eastAsia"/>
          <w:lang w:val="en-US" w:eastAsia="zh-CN"/>
        </w:rPr>
      </w:pPr>
      <w:r>
        <w:rPr>
          <w:rFonts w:hint="eastAsia"/>
          <w:lang w:val="en-US" w:eastAsia="zh-CN"/>
        </w:rPr>
        <w:t>目前科学界对于“良好的合成路线”的定义是比较模糊甚至是比较缺乏的，也即缺乏对于化学物质合成路线规划质量的好的评判标准。因此，如果想要通过一个统一的、较为具体的、大家公认的一种标准来对于逆合成规划方法的时间以及空间性能等特性进行一定的分析或者检测是非常困难的。</w:t>
      </w:r>
    </w:p>
    <w:p w14:paraId="1F823B46">
      <w:pPr>
        <w:pStyle w:val="4"/>
        <w:rPr>
          <w:rFonts w:hint="default"/>
          <w:lang w:val="en-US" w:eastAsia="zh-CN"/>
        </w:rPr>
      </w:pPr>
      <w:r>
        <w:rPr>
          <w:rFonts w:hint="eastAsia"/>
          <w:lang w:val="en-US" w:eastAsia="zh-CN"/>
        </w:rPr>
        <w:t>（4）缺乏统一测试标准</w:t>
      </w:r>
    </w:p>
    <w:p w14:paraId="0AAB592B">
      <w:pPr>
        <w:pStyle w:val="4"/>
        <w:rPr>
          <w:rFonts w:hint="default" w:eastAsia="宋体"/>
          <w:lang w:val="en-US" w:eastAsia="zh-CN"/>
        </w:rPr>
      </w:pPr>
      <w:r>
        <w:rPr>
          <w:rFonts w:hint="eastAsia"/>
          <w:lang w:val="en-US" w:eastAsia="zh-CN"/>
        </w:rPr>
        <w:t>目前来说，科学界缺乏统一的基准数据集来进行化学物质合成路线规划的时间以及空间性能等重要性质的统一测试与分析，为评定一种合成路线的性能优劣带来了很大的阻碍。</w:t>
      </w:r>
    </w:p>
    <w:p w14:paraId="527AA833">
      <w:pPr>
        <w:pStyle w:val="4"/>
        <w:ind w:firstLine="480"/>
        <w:rPr>
          <w:rFonts w:hint="default"/>
          <w:lang w:val="en-US" w:eastAsia="zh-CN"/>
        </w:rPr>
      </w:pPr>
    </w:p>
    <w:p w14:paraId="241EA110">
      <w:pPr>
        <w:pStyle w:val="4"/>
        <w:ind w:firstLine="480"/>
      </w:pPr>
    </w:p>
    <w:p w14:paraId="546BA942">
      <w:pPr>
        <w:pStyle w:val="4"/>
        <w:ind w:firstLine="480"/>
      </w:pPr>
    </w:p>
    <w:p w14:paraId="7235FD04">
      <w:pPr>
        <w:pStyle w:val="4"/>
        <w:ind w:firstLine="480"/>
      </w:pPr>
    </w:p>
    <w:p w14:paraId="69C5FE51">
      <w:pPr>
        <w:pStyle w:val="4"/>
        <w:ind w:firstLine="480"/>
      </w:pPr>
    </w:p>
    <w:p w14:paraId="3209BD66">
      <w:pPr>
        <w:pStyle w:val="4"/>
        <w:ind w:firstLine="480"/>
      </w:pPr>
    </w:p>
    <w:p w14:paraId="0FAC4115">
      <w:pPr>
        <w:pStyle w:val="2"/>
        <w:numPr>
          <w:ilvl w:val="0"/>
          <w:numId w:val="1"/>
        </w:numPr>
      </w:pPr>
      <w:bookmarkStart w:id="11" w:name="_Toc135227590"/>
      <w:bookmarkStart w:id="12" w:name="_Toc135227344"/>
      <w:bookmarkStart w:id="13" w:name="_Toc134007939"/>
      <w:bookmarkStart w:id="14" w:name="_Toc266358996"/>
      <w:bookmarkStart w:id="15" w:name="_Toc135229748"/>
      <w:bookmarkStart w:id="16" w:name="_Toc135227423"/>
      <w:r>
        <w:rPr>
          <w:rFonts w:hint="eastAsia"/>
          <w:lang w:val="en-US" w:eastAsia="zh-CN"/>
        </w:rPr>
        <w:t>问题陈述</w:t>
      </w:r>
    </w:p>
    <w:p w14:paraId="4FA310C4">
      <w:pPr>
        <w:pStyle w:val="3"/>
        <w:tabs>
          <w:tab w:val="left" w:pos="567"/>
        </w:tabs>
        <w:ind w:right="240"/>
      </w:pPr>
      <w:r>
        <w:rPr>
          <w:rFonts w:hint="eastAsia"/>
          <w:lang w:val="en-US" w:eastAsia="zh-CN"/>
        </w:rPr>
        <w:t>一步逆合成</w:t>
      </w:r>
    </w:p>
    <w:p w14:paraId="1AB4AA1E">
      <w:pPr>
        <w:pStyle w:val="4"/>
        <w:rPr>
          <w:rFonts w:hint="default" w:eastAsia="宋体"/>
          <w:lang w:val="en-US" w:eastAsia="zh-CN"/>
        </w:rPr>
      </w:pPr>
      <w:r>
        <w:rPr>
          <w:rFonts w:hint="eastAsia"/>
          <w:b/>
          <w:bCs/>
          <w:lang w:val="en-US" w:eastAsia="zh-CN"/>
        </w:rPr>
        <w:t>符号约定</w:t>
      </w:r>
      <w:r>
        <w:rPr>
          <w:rFonts w:hint="eastAsia"/>
          <w:lang w:val="en-US" w:eastAsia="zh-CN"/>
        </w:rPr>
        <w:t>：</w:t>
      </w:r>
    </w:p>
    <w:p w14:paraId="3D01E3B9">
      <w:pPr>
        <w:pStyle w:val="4"/>
        <w:ind w:firstLine="480"/>
        <w:rPr>
          <w:rFonts w:hint="eastAsia"/>
          <w:lang w:val="en-US" w:eastAsia="zh-CN"/>
        </w:rPr>
      </w:pPr>
      <w:r>
        <w:rPr>
          <w:rFonts w:hint="eastAsia"/>
          <w:lang w:val="en-US" w:eastAsia="zh-CN"/>
        </w:rPr>
        <w:t>M：所有微粒的空间</w:t>
      </w:r>
    </w:p>
    <w:p w14:paraId="1D3D652F">
      <w:pPr>
        <w:pStyle w:val="4"/>
        <w:ind w:firstLine="480"/>
        <w:rPr>
          <w:rFonts w:hint="default"/>
          <w:lang w:val="en-US" w:eastAsia="zh-CN"/>
        </w:rPr>
      </w:pPr>
      <w:r>
        <w:rPr>
          <w:rFonts w:hint="eastAsia"/>
          <w:lang w:val="en-US" w:eastAsia="zh-CN"/>
        </w:rPr>
        <w:t>t</w:t>
      </w:r>
      <w:r>
        <w:rPr>
          <w:rFonts w:hint="eastAsia" w:ascii="微软雅黑" w:hAnsi="微软雅黑" w:eastAsia="微软雅黑" w:cs="微软雅黑"/>
          <w:lang w:val="en-US" w:eastAsia="zh-CN"/>
        </w:rPr>
        <w:t>ϵ</w:t>
      </w:r>
      <w:r>
        <w:rPr>
          <w:rFonts w:hint="eastAsia"/>
          <w:lang w:val="en-US" w:eastAsia="zh-CN"/>
        </w:rPr>
        <w:t>M：目标分子，同时也是一步逆合成的输入</w:t>
      </w:r>
    </w:p>
    <w:p w14:paraId="005AF2E5">
      <w:pPr>
        <w:pStyle w:val="4"/>
        <w:ind w:firstLine="480"/>
        <w:rPr>
          <w:rFonts w:hint="eastAsia"/>
          <w:lang w:val="en-US" w:eastAsia="zh-CN"/>
        </w:rPr>
      </w:pPr>
      <w:r>
        <w:rPr>
          <w:rFonts w:hint="eastAsia"/>
          <w:lang w:val="en-US" w:eastAsia="zh-CN"/>
        </w:rPr>
        <w:t>S</w:t>
      </w:r>
      <w:r>
        <w:rPr>
          <w:rFonts w:hint="eastAsia" w:ascii="微软雅黑" w:hAnsi="微软雅黑" w:eastAsia="微软雅黑" w:cs="微软雅黑"/>
          <w:lang w:val="en-US" w:eastAsia="zh-CN"/>
        </w:rPr>
        <w:t>⊂</w:t>
      </w:r>
      <w:r>
        <w:rPr>
          <w:rFonts w:hint="eastAsia"/>
          <w:lang w:val="en-US" w:eastAsia="zh-CN"/>
        </w:rPr>
        <w:t>M：微粒空间中的一组源反应物</w:t>
      </w:r>
    </w:p>
    <w:p w14:paraId="61082D05">
      <w:pPr>
        <w:pStyle w:val="4"/>
        <w:ind w:firstLine="480"/>
        <w:rPr>
          <w:rFonts w:hint="eastAsia"/>
          <w:lang w:val="en-US" w:eastAsia="zh-CN"/>
        </w:rPr>
      </w:pPr>
      <w:r>
        <w:rPr>
          <w:rFonts w:hint="eastAsia"/>
          <w:lang w:val="en-US" w:eastAsia="zh-CN"/>
        </w:rPr>
        <w:t>B：一步逆合成模型</w:t>
      </w:r>
    </w:p>
    <w:p w14:paraId="68B5F981">
      <w:pPr>
        <w:pStyle w:val="4"/>
        <w:ind w:firstLine="480"/>
        <w:rPr>
          <w:rFonts w:hint="eastAsia"/>
          <w:lang w:val="en-US" w:eastAsia="zh-CN"/>
        </w:rPr>
      </w:pPr>
      <w:r>
        <w:rPr>
          <w:rFonts w:hint="eastAsia"/>
          <w:lang w:val="en-US" w:eastAsia="zh-CN"/>
        </w:rPr>
        <w:t>R：需要求解的化学反应</w:t>
      </w:r>
    </w:p>
    <w:p w14:paraId="7CD20221">
      <w:pPr>
        <w:pStyle w:val="4"/>
        <w:ind w:firstLine="480"/>
        <w:rPr>
          <w:rFonts w:hint="default"/>
          <w:lang w:val="en-US" w:eastAsia="zh-CN"/>
        </w:rPr>
      </w:pPr>
      <w:r>
        <w:rPr>
          <w:rFonts w:hint="eastAsia"/>
          <w:lang w:val="en-US" w:eastAsia="zh-CN"/>
        </w:rPr>
        <w:t>C：过程中产生的成本</w:t>
      </w:r>
    </w:p>
    <w:p w14:paraId="34167D5E">
      <w:pPr>
        <w:pStyle w:val="4"/>
        <w:ind w:firstLine="480"/>
        <w:rPr>
          <w:rFonts w:hint="eastAsia"/>
          <w:lang w:val="en-US" w:eastAsia="zh-CN"/>
        </w:rPr>
      </w:pPr>
      <w:r>
        <w:rPr>
          <w:rFonts w:hint="eastAsia"/>
          <w:b/>
          <w:bCs/>
          <w:lang w:val="en-US" w:eastAsia="zh-CN"/>
        </w:rPr>
        <w:t>核心阐述</w:t>
      </w:r>
      <w:r>
        <w:rPr>
          <w:rFonts w:hint="eastAsia"/>
          <w:lang w:val="en-US" w:eastAsia="zh-CN"/>
        </w:rPr>
        <w:t>：</w:t>
      </w:r>
    </w:p>
    <w:p w14:paraId="621C4557">
      <w:pPr>
        <w:pStyle w:val="4"/>
        <w:ind w:firstLine="480"/>
        <w:rPr>
          <w:rFonts w:hint="eastAsia"/>
          <w:lang w:val="en-US" w:eastAsia="zh-CN"/>
        </w:rPr>
      </w:pPr>
      <w:r>
        <w:rPr>
          <w:rFonts w:hint="eastAsia"/>
          <w:lang w:val="en-US" w:eastAsia="zh-CN"/>
        </w:rPr>
        <w:t>假设存在一个一步逆合成模型B，于是存在以下公式</w:t>
      </w:r>
    </w:p>
    <w:p w14:paraId="125AA4AF">
      <w:pPr>
        <w:pStyle w:val="4"/>
        <w:ind w:firstLine="480"/>
        <w:rPr>
          <w:rFonts w:hint="eastAsia"/>
          <w:lang w:val="en-US" w:eastAsia="zh-CN"/>
        </w:rPr>
      </w:pPr>
      <w:r>
        <w:rPr>
          <w:rFonts w:hint="default"/>
          <w:lang w:val="en-US" w:eastAsia="zh-CN"/>
        </w:rPr>
        <w:t>B(·) : t → {Ri, Si, c(Ri)}</w:t>
      </w:r>
      <w:r>
        <w:rPr>
          <w:rFonts w:hint="eastAsia"/>
          <w:lang w:val="en-US" w:eastAsia="zh-CN"/>
        </w:rPr>
        <w:t>（</w:t>
      </w:r>
      <w:r>
        <w:rPr>
          <w:rFonts w:hint="default"/>
          <w:lang w:val="en-US" w:eastAsia="zh-CN"/>
        </w:rPr>
        <w:t>k</w:t>
      </w:r>
      <w:r>
        <w:rPr>
          <w:rFonts w:hint="eastAsia"/>
          <w:lang w:val="en-US" w:eastAsia="zh-CN"/>
        </w:rPr>
        <w:t>，</w:t>
      </w:r>
      <w:r>
        <w:rPr>
          <w:rFonts w:hint="default"/>
          <w:lang w:val="en-US" w:eastAsia="zh-CN"/>
        </w:rPr>
        <w:t>i=1</w:t>
      </w:r>
      <w:r>
        <w:rPr>
          <w:rFonts w:hint="eastAsia"/>
          <w:lang w:val="en-US" w:eastAsia="zh-CN"/>
        </w:rPr>
        <w:t>）</w:t>
      </w:r>
    </w:p>
    <w:p w14:paraId="1046214B">
      <w:pPr>
        <w:pStyle w:val="4"/>
        <w:ind w:firstLine="480"/>
        <w:rPr>
          <w:rFonts w:hint="eastAsia"/>
          <w:lang w:val="en-US" w:eastAsia="zh-CN"/>
        </w:rPr>
      </w:pPr>
      <w:r>
        <w:rPr>
          <w:rFonts w:hint="eastAsia"/>
          <w:lang w:val="en-US" w:eastAsia="zh-CN"/>
        </w:rPr>
        <w:t>该公式最多可以输出k个反应Ri以及其相对应的源反应物集合Si和反应过程中所需的成本C(Ri)</w:t>
      </w:r>
    </w:p>
    <w:p w14:paraId="2737A7C6">
      <w:pPr>
        <w:pStyle w:val="4"/>
        <w:ind w:firstLine="480"/>
        <w:rPr>
          <w:rFonts w:hint="eastAsia"/>
          <w:lang w:val="en-US" w:eastAsia="zh-CN"/>
        </w:rPr>
      </w:pPr>
      <w:r>
        <w:rPr>
          <w:rFonts w:hint="eastAsia"/>
          <w:lang w:val="en-US" w:eastAsia="zh-CN"/>
        </w:rPr>
        <w:t>反应的成本可以直接表示为反应Ri所需要的实际成本，或者更加简洁的表示为在一步逆合成模型B作用情况下该反应的负对数似然。</w:t>
      </w:r>
    </w:p>
    <w:p w14:paraId="57D9B87F">
      <w:pPr>
        <w:pStyle w:val="4"/>
        <w:ind w:firstLine="480"/>
        <w:rPr>
          <w:rFonts w:hint="default"/>
          <w:lang w:val="en-US" w:eastAsia="zh-CN"/>
        </w:rPr>
      </w:pPr>
      <w:r>
        <w:rPr>
          <w:rFonts w:hint="eastAsia"/>
          <w:lang w:val="en-US" w:eastAsia="zh-CN"/>
        </w:rPr>
        <w:t>其中一步逆合成模型B可以通过科学家们已经发现的化学反应数据集Dtrain={Si,ti}^2中训练而来</w:t>
      </w:r>
    </w:p>
    <w:p w14:paraId="3DC71867">
      <w:pPr>
        <w:pStyle w:val="3"/>
        <w:tabs>
          <w:tab w:val="left" w:pos="567"/>
        </w:tabs>
        <w:ind w:right="240"/>
      </w:pPr>
      <w:r>
        <w:rPr>
          <w:rFonts w:hint="eastAsia"/>
          <w:lang w:val="en-US" w:eastAsia="zh-CN"/>
        </w:rPr>
        <w:t>逆合成规划</w:t>
      </w:r>
    </w:p>
    <w:p w14:paraId="1650F382">
      <w:pPr>
        <w:pStyle w:val="4"/>
        <w:rPr>
          <w:rFonts w:hint="eastAsia"/>
          <w:lang w:val="en-US" w:eastAsia="zh-CN"/>
        </w:rPr>
      </w:pPr>
      <w:r>
        <w:rPr>
          <w:rFonts w:hint="eastAsia"/>
          <w:b/>
          <w:bCs/>
          <w:lang w:val="en-US" w:eastAsia="zh-CN"/>
        </w:rPr>
        <w:t>符号约定</w:t>
      </w:r>
      <w:r>
        <w:rPr>
          <w:rFonts w:hint="eastAsia"/>
          <w:lang w:val="en-US" w:eastAsia="zh-CN"/>
        </w:rPr>
        <w:t>：</w:t>
      </w:r>
    </w:p>
    <w:p w14:paraId="5DC06549">
      <w:pPr>
        <w:pStyle w:val="4"/>
        <w:ind w:firstLine="480"/>
        <w:rPr>
          <w:rFonts w:hint="eastAsia"/>
          <w:lang w:val="en-US" w:eastAsia="zh-CN"/>
        </w:rPr>
      </w:pPr>
      <w:r>
        <w:rPr>
          <w:rFonts w:hint="eastAsia"/>
          <w:lang w:val="en-US" w:eastAsia="zh-CN"/>
        </w:rPr>
        <w:t>M：所有微粒的空间</w:t>
      </w:r>
    </w:p>
    <w:p w14:paraId="2CA46AE5">
      <w:pPr>
        <w:pStyle w:val="4"/>
        <w:ind w:firstLine="480"/>
        <w:rPr>
          <w:rFonts w:hint="default"/>
          <w:lang w:val="en-US" w:eastAsia="zh-CN"/>
        </w:rPr>
      </w:pPr>
      <w:r>
        <w:rPr>
          <w:rFonts w:hint="eastAsia"/>
          <w:lang w:val="en-US" w:eastAsia="zh-CN"/>
        </w:rPr>
        <w:t>t</w:t>
      </w:r>
      <w:r>
        <w:rPr>
          <w:rFonts w:hint="eastAsia" w:ascii="微软雅黑" w:hAnsi="微软雅黑" w:eastAsia="微软雅黑" w:cs="微软雅黑"/>
          <w:lang w:val="en-US" w:eastAsia="zh-CN"/>
        </w:rPr>
        <w:t>ϵ</w:t>
      </w:r>
      <w:r>
        <w:rPr>
          <w:rFonts w:hint="eastAsia"/>
          <w:lang w:val="en-US" w:eastAsia="zh-CN"/>
        </w:rPr>
        <w:t>M：目标分子，同时也是一步逆合成的输入</w:t>
      </w:r>
    </w:p>
    <w:p w14:paraId="128DA296">
      <w:pPr>
        <w:pStyle w:val="4"/>
        <w:ind w:firstLine="480"/>
        <w:rPr>
          <w:rFonts w:hint="default"/>
          <w:lang w:val="en-US" w:eastAsia="zh-CN"/>
        </w:rPr>
      </w:pPr>
      <w:r>
        <w:rPr>
          <w:rFonts w:hint="eastAsia"/>
          <w:lang w:val="en-US" w:eastAsia="zh-CN"/>
        </w:rPr>
        <w:t>I</w:t>
      </w:r>
      <w:r>
        <w:rPr>
          <w:rFonts w:hint="eastAsia" w:ascii="微软雅黑" w:hAnsi="微软雅黑" w:eastAsia="微软雅黑" w:cs="微软雅黑"/>
          <w:lang w:val="en-US" w:eastAsia="zh-CN"/>
        </w:rPr>
        <w:t>⊂</w:t>
      </w:r>
      <w:r>
        <w:rPr>
          <w:rFonts w:hint="eastAsia"/>
          <w:lang w:val="en-US" w:eastAsia="zh-CN"/>
        </w:rPr>
        <w:t>M：微粒空间中的一组初始微粒集合</w:t>
      </w:r>
    </w:p>
    <w:p w14:paraId="3578E02A">
      <w:pPr>
        <w:pStyle w:val="4"/>
        <w:rPr>
          <w:rFonts w:hint="eastAsia"/>
          <w:lang w:val="en-US" w:eastAsia="zh-CN"/>
        </w:rPr>
      </w:pPr>
      <w:r>
        <w:rPr>
          <w:rFonts w:hint="eastAsia"/>
          <w:b/>
          <w:bCs/>
          <w:lang w:val="en-US" w:eastAsia="zh-CN"/>
        </w:rPr>
        <w:t>核心阐述</w:t>
      </w:r>
      <w:r>
        <w:rPr>
          <w:rFonts w:hint="eastAsia"/>
          <w:lang w:val="en-US" w:eastAsia="zh-CN"/>
        </w:rPr>
        <w:t>：</w:t>
      </w:r>
    </w:p>
    <w:p w14:paraId="5983B3C9">
      <w:pPr>
        <w:pStyle w:val="4"/>
        <w:rPr>
          <w:rFonts w:hint="eastAsia"/>
          <w:lang w:val="en-US" w:eastAsia="zh-CN"/>
        </w:rPr>
      </w:pPr>
      <w:r>
        <w:rPr>
          <w:rFonts w:hint="eastAsia"/>
          <w:lang w:val="en-US" w:eastAsia="zh-CN"/>
        </w:rPr>
        <w:t>首先在所有的微粒空间中给定一个单一的目标分子t以及一个初始化的微粒集合I。逆合成规划的核心在于使用来自于I集合中的分子或者是通过I集合中分子所合成的子反应物作为每一步反应的源反应物，通过一系列的化学反应来最终达到合成目标产物t，并且能够记录、保存这个合成过程中的所有反应的详细信息（反应物、反应条件等）来实现对于一个目标产物的合成路径规划。</w:t>
      </w:r>
    </w:p>
    <w:p w14:paraId="00578C11">
      <w:pPr>
        <w:pStyle w:val="4"/>
        <w:rPr>
          <w:rFonts w:hint="eastAsia"/>
          <w:lang w:val="en-US" w:eastAsia="zh-CN"/>
        </w:rPr>
      </w:pPr>
      <w:r>
        <w:rPr>
          <w:rFonts w:hint="eastAsia"/>
          <w:lang w:val="en-US" w:eastAsia="zh-CN"/>
        </w:rPr>
        <w:t>在规划过程中，采用从目标产物向原始反应物进行由结果向初始条件链式推理的形式，执行一系列的一步逆合成预测（也就是在实现多步的逆合成预测过程），使得最终得到的所有反应物均为来自于I集合中的微粒或者可以通过I集合中的微粒进行合成的子反应物，即将所有源反应物限定在了I微粒集合之中。</w:t>
      </w:r>
    </w:p>
    <w:p w14:paraId="1CC45BC6">
      <w:pPr>
        <w:pStyle w:val="4"/>
        <w:rPr>
          <w:rFonts w:hint="eastAsia"/>
          <w:lang w:val="en-US" w:eastAsia="zh-CN"/>
        </w:rPr>
      </w:pPr>
      <w:r>
        <w:rPr>
          <w:rFonts w:hint="eastAsia"/>
          <w:lang w:val="en-US" w:eastAsia="zh-CN"/>
        </w:rPr>
        <w:t>经过大量的实验验证，可以发现上述方式相对于从I微粒集合向目标产物的由初始条件向结果的推理形式更加高效且常用。</w:t>
      </w:r>
    </w:p>
    <w:p w14:paraId="0167C39A">
      <w:pPr>
        <w:pStyle w:val="4"/>
        <w:rPr>
          <w:rFonts w:hint="default"/>
          <w:lang w:val="en-US" w:eastAsia="zh-CN"/>
        </w:rPr>
      </w:pPr>
      <w:r>
        <w:rPr>
          <w:rFonts w:hint="eastAsia"/>
          <w:lang w:val="en-US" w:eastAsia="zh-CN"/>
        </w:rPr>
        <w:t>在这个过程，不仅需要实现对于目标产物t的合成路径的成功规划，同时也要注重逆合成规划实现过程中的效率以及得到结果的有效性、可行性以及高质量、低成本实现。</w:t>
      </w:r>
    </w:p>
    <w:p w14:paraId="20D9104B">
      <w:pPr>
        <w:pStyle w:val="2"/>
        <w:numPr>
          <w:ilvl w:val="0"/>
          <w:numId w:val="9"/>
        </w:numPr>
        <w:jc w:val="center"/>
      </w:pPr>
      <w:bookmarkStart w:id="17" w:name="_Toc13204"/>
      <w:r>
        <w:rPr>
          <w:rFonts w:hint="eastAsia"/>
          <w:lang w:val="en-US" w:eastAsia="zh-CN"/>
        </w:rPr>
        <w:t>核心原理</w:t>
      </w:r>
      <w:bookmarkEnd w:id="17"/>
    </w:p>
    <w:p w14:paraId="71F2B67F">
      <w:pPr>
        <w:pStyle w:val="3"/>
        <w:ind w:right="240"/>
        <w:rPr>
          <w:rFonts w:ascii="黑体" w:hAnsi="黑体" w:cs="Segoe UI"/>
          <w:color w:val="333333"/>
          <w:shd w:val="clear" w:color="auto" w:fill="FFFFFF"/>
        </w:rPr>
      </w:pPr>
      <w:bookmarkStart w:id="18" w:name="_Toc5403"/>
      <w:r>
        <w:rPr>
          <w:rFonts w:hint="eastAsia" w:cs="Arial"/>
          <w:color w:val="333333"/>
          <w:shd w:val="clear" w:color="auto" w:fill="FFFFFF"/>
          <w:lang w:val="en-US" w:eastAsia="zh-CN"/>
        </w:rPr>
        <w:t>Retro*算法</w:t>
      </w:r>
      <w:bookmarkEnd w:id="18"/>
    </w:p>
    <w:p w14:paraId="5C74792E">
      <w:pPr>
        <w:pStyle w:val="4"/>
        <w:ind w:left="0" w:leftChars="0" w:firstLine="0" w:firstLineChars="0"/>
        <w:rPr>
          <w:rFonts w:hint="default"/>
          <w:sz w:val="24"/>
          <w:szCs w:val="24"/>
          <w:lang w:val="en-US"/>
        </w:rPr>
      </w:pPr>
      <w:r>
        <w:rPr>
          <w:rFonts w:hint="eastAsia" w:cs="Arial"/>
          <w:b/>
          <w:bCs/>
          <w:color w:val="333333"/>
          <w:sz w:val="24"/>
          <w:szCs w:val="24"/>
          <w:shd w:val="clear" w:color="auto" w:fill="FFFFFF"/>
          <w:lang w:val="en-US" w:eastAsia="zh-CN"/>
        </w:rPr>
        <w:t>概述：</w:t>
      </w:r>
    </w:p>
    <w:p w14:paraId="48355322">
      <w:pPr>
        <w:pStyle w:val="4"/>
        <w:numPr>
          <w:ilvl w:val="0"/>
          <w:numId w:val="0"/>
        </w:numPr>
        <w:ind w:firstLine="480" w:firstLineChars="200"/>
        <w:rPr>
          <w:rFonts w:hint="eastAsia"/>
          <w:sz w:val="24"/>
          <w:szCs w:val="24"/>
          <w:lang w:val="en-US" w:eastAsia="zh-CN"/>
        </w:rPr>
      </w:pPr>
      <w:r>
        <w:rPr>
          <w:rFonts w:hint="eastAsia"/>
          <w:sz w:val="24"/>
          <w:szCs w:val="24"/>
        </w:rPr>
        <w:t>Retro*</w:t>
      </w:r>
      <w:r>
        <w:rPr>
          <w:rFonts w:hint="eastAsia"/>
          <w:sz w:val="24"/>
          <w:szCs w:val="24"/>
          <w:lang w:val="en-US" w:eastAsia="zh-CN"/>
        </w:rPr>
        <w:t>算法</w:t>
      </w:r>
      <w:r>
        <w:rPr>
          <w:rFonts w:hint="eastAsia"/>
          <w:sz w:val="24"/>
          <w:szCs w:val="24"/>
        </w:rPr>
        <w:t>是一个</w:t>
      </w:r>
      <w:r>
        <w:rPr>
          <w:rFonts w:hint="eastAsia"/>
          <w:sz w:val="24"/>
          <w:szCs w:val="24"/>
          <w:lang w:val="en-US" w:eastAsia="zh-CN"/>
        </w:rPr>
        <w:t>用于进行化学物质</w:t>
      </w:r>
      <w:r>
        <w:rPr>
          <w:rFonts w:hint="eastAsia"/>
          <w:sz w:val="24"/>
          <w:szCs w:val="24"/>
        </w:rPr>
        <w:t>逆合成规划</w:t>
      </w:r>
      <w:r>
        <w:rPr>
          <w:rFonts w:hint="eastAsia"/>
          <w:sz w:val="24"/>
          <w:szCs w:val="24"/>
          <w:lang w:val="en-US" w:eastAsia="zh-CN"/>
        </w:rPr>
        <w:t>的最佳优先搜索</w:t>
      </w:r>
      <w:r>
        <w:rPr>
          <w:rFonts w:hint="eastAsia"/>
          <w:sz w:val="24"/>
          <w:szCs w:val="24"/>
        </w:rPr>
        <w:t>算法，它</w:t>
      </w:r>
      <w:r>
        <w:rPr>
          <w:rFonts w:hint="eastAsia"/>
          <w:sz w:val="24"/>
          <w:szCs w:val="24"/>
          <w:lang w:val="en-US" w:eastAsia="zh-CN"/>
        </w:rPr>
        <w:t>的一系列算法步骤均</w:t>
      </w:r>
      <w:r>
        <w:rPr>
          <w:rFonts w:hint="eastAsia"/>
          <w:sz w:val="24"/>
          <w:szCs w:val="24"/>
        </w:rPr>
        <w:t>在AND-OR搜索树上</w:t>
      </w:r>
      <w:r>
        <w:rPr>
          <w:rFonts w:hint="eastAsia"/>
          <w:sz w:val="24"/>
          <w:szCs w:val="24"/>
          <w:lang w:val="en-US" w:eastAsia="zh-CN"/>
        </w:rPr>
        <w:t>进行实现。</w:t>
      </w:r>
    </w:p>
    <w:p w14:paraId="4C28486A">
      <w:pPr>
        <w:pStyle w:val="4"/>
        <w:numPr>
          <w:ilvl w:val="0"/>
          <w:numId w:val="0"/>
        </w:numPr>
        <w:ind w:firstLine="480" w:firstLineChars="200"/>
        <w:rPr>
          <w:rFonts w:hint="eastAsia"/>
          <w:sz w:val="24"/>
          <w:szCs w:val="24"/>
          <w:lang w:val="en-US" w:eastAsia="zh-CN"/>
        </w:rPr>
      </w:pPr>
      <w:r>
        <w:rPr>
          <w:rFonts w:hint="eastAsia"/>
          <w:sz w:val="24"/>
          <w:szCs w:val="24"/>
          <w:lang w:val="en-US" w:eastAsia="zh-CN"/>
        </w:rPr>
        <w:t>该算法的最显著特点以及核心思想是利用神经网络的引导对于将来的结果或者可能产生的成本进行预测估计，使得能够做出最优的决定以达到直接优化解决方案的规划质量的目的。</w:t>
      </w:r>
    </w:p>
    <w:p w14:paraId="7B700CCC">
      <w:pPr>
        <w:pStyle w:val="4"/>
        <w:numPr>
          <w:ilvl w:val="0"/>
          <w:numId w:val="0"/>
        </w:numPr>
        <w:ind w:firstLine="480" w:firstLineChars="200"/>
        <w:rPr>
          <w:rFonts w:hint="default"/>
          <w:sz w:val="24"/>
          <w:szCs w:val="24"/>
          <w:lang w:val="en-US" w:eastAsia="zh-CN"/>
        </w:rPr>
      </w:pPr>
      <w:r>
        <w:rPr>
          <w:rFonts w:hint="eastAsia"/>
          <w:sz w:val="24"/>
          <w:szCs w:val="24"/>
          <w:lang w:val="en-US" w:eastAsia="zh-CN"/>
        </w:rPr>
        <w:t>也因此，该算法与基于AND-OR树的PNS以及其他基于MTCS的方法相比在寻找最佳逆合成路线的规划方面具有更加显著的优势，同时也能从现有的合成路径中进行学习。</w:t>
      </w:r>
    </w:p>
    <w:p w14:paraId="2E21475E">
      <w:pPr>
        <w:pStyle w:val="4"/>
        <w:numPr>
          <w:ilvl w:val="0"/>
          <w:numId w:val="0"/>
        </w:numPr>
        <w:rPr>
          <w:rFonts w:hint="default"/>
          <w:lang w:val="en-US" w:eastAsia="zh-CN"/>
        </w:rPr>
      </w:pPr>
      <w:r>
        <w:rPr>
          <w:rFonts w:hint="eastAsia"/>
          <w:b/>
          <w:bCs/>
          <w:lang w:val="en-US" w:eastAsia="zh-CN"/>
        </w:rPr>
        <w:t>AND-OR树：</w:t>
      </w:r>
    </w:p>
    <w:p w14:paraId="798A1EFD">
      <w:pPr>
        <w:pStyle w:val="4"/>
        <w:numPr>
          <w:ilvl w:val="0"/>
          <w:numId w:val="0"/>
        </w:numPr>
        <w:ind w:firstLine="480" w:firstLineChars="200"/>
        <w:rPr>
          <w:rFonts w:hint="eastAsia"/>
          <w:lang w:val="en-US" w:eastAsia="zh-CN"/>
        </w:rPr>
      </w:pPr>
      <w:r>
        <w:rPr>
          <w:rFonts w:hint="eastAsia"/>
          <w:lang w:val="en-US" w:eastAsia="zh-CN"/>
        </w:rPr>
        <w:t>AND-OR树是在Retro*算法中使用到的搜索树。</w:t>
      </w:r>
    </w:p>
    <w:p w14:paraId="78A96917">
      <w:pPr>
        <w:pStyle w:val="4"/>
        <w:numPr>
          <w:ilvl w:val="0"/>
          <w:numId w:val="0"/>
        </w:numPr>
        <w:ind w:firstLine="480" w:firstLineChars="200"/>
        <w:rPr>
          <w:rFonts w:hint="eastAsia"/>
          <w:lang w:val="en-US" w:eastAsia="zh-CN"/>
        </w:rPr>
      </w:pPr>
      <w:r>
        <w:rPr>
          <w:rFonts w:hint="eastAsia"/>
          <w:lang w:val="en-US" w:eastAsia="zh-CN"/>
        </w:rPr>
        <w:t>它使用化学物质的分子节点作为OR结点，而将化学反应节点作为树的AND节点。</w:t>
      </w:r>
    </w:p>
    <w:p w14:paraId="7E82ADA6">
      <w:pPr>
        <w:pStyle w:val="4"/>
        <w:numPr>
          <w:ilvl w:val="0"/>
          <w:numId w:val="0"/>
        </w:numPr>
        <w:ind w:firstLine="480" w:firstLineChars="200"/>
        <w:rPr>
          <w:rFonts w:hint="eastAsia"/>
          <w:lang w:val="en-US" w:eastAsia="zh-CN"/>
        </w:rPr>
      </w:pPr>
      <w:r>
        <w:rPr>
          <w:rFonts w:hint="eastAsia"/>
          <w:lang w:val="en-US" w:eastAsia="zh-CN"/>
        </w:rPr>
        <w:t>在AND-OR树中，我们可以更加高效便捷地进行化学反应相关重要信息的维护与保存，同时AND-OR树中还能够获取可能的化学反应（即候选反应）与反应物微粒之间的关联，使得能够利用对应于单一分子的子问题的结构进行一定的结合之后来解决更加复杂的反应物的合成规划（也就是多步逆合成规划问题等）问题。</w:t>
      </w:r>
    </w:p>
    <w:p w14:paraId="773C7B2D">
      <w:pPr>
        <w:pStyle w:val="4"/>
        <w:numPr>
          <w:ilvl w:val="0"/>
          <w:numId w:val="0"/>
        </w:numPr>
        <w:rPr>
          <w:rFonts w:hint="eastAsia"/>
          <w:b/>
          <w:bCs/>
          <w:lang w:val="en-US" w:eastAsia="zh-CN"/>
        </w:rPr>
      </w:pPr>
      <w:r>
        <w:rPr>
          <w:rFonts w:hint="eastAsia"/>
          <w:b/>
          <w:bCs/>
          <w:lang w:val="en-US" w:eastAsia="zh-CN"/>
        </w:rPr>
        <w:t>Retro*算法：</w:t>
      </w:r>
    </w:p>
    <w:p w14:paraId="005E82A9">
      <w:pPr>
        <w:pStyle w:val="4"/>
        <w:numPr>
          <w:ilvl w:val="0"/>
          <w:numId w:val="0"/>
        </w:numPr>
        <w:ind w:firstLine="420" w:firstLineChars="0"/>
        <w:rPr>
          <w:rFonts w:hint="default"/>
          <w:b w:val="0"/>
          <w:bCs w:val="0"/>
          <w:lang w:val="en-US" w:eastAsia="zh-CN"/>
        </w:rPr>
      </w:pPr>
      <w:r>
        <w:rPr>
          <w:rFonts w:hint="eastAsia"/>
          <w:b w:val="0"/>
          <w:bCs w:val="0"/>
          <w:lang w:val="en-US" w:eastAsia="zh-CN"/>
        </w:rPr>
        <w:t>个人感觉Retro*算法和算法课上学习的LC检索是有一些共同相似之处的，均是通过一个高效的成本估计函数对于还没有进行处理的结点进行某种意义上的排序后按照顺序进行处理，从而能够提高寻找到目标节点的几率，减少搜索的次数，减少搜索中的成本，接下来对于Retro*算法进行阐述。</w:t>
      </w:r>
    </w:p>
    <w:p w14:paraId="3C6131F7">
      <w:pPr>
        <w:pStyle w:val="4"/>
        <w:numPr>
          <w:ilvl w:val="0"/>
          <w:numId w:val="0"/>
        </w:numPr>
        <w:ind w:firstLine="480" w:firstLineChars="200"/>
        <w:rPr>
          <w:rFonts w:hint="eastAsia"/>
          <w:lang w:val="en-US" w:eastAsia="zh-CN"/>
        </w:rPr>
      </w:pPr>
      <w:r>
        <w:rPr>
          <w:rFonts w:hint="eastAsia"/>
          <w:lang w:val="en-US" w:eastAsia="zh-CN"/>
        </w:rPr>
        <w:t>Retro*算法的基本思路如下：</w:t>
      </w:r>
    </w:p>
    <w:p w14:paraId="52171225">
      <w:pPr>
        <w:pStyle w:val="4"/>
        <w:numPr>
          <w:ilvl w:val="0"/>
          <w:numId w:val="0"/>
        </w:numPr>
        <w:ind w:firstLine="480" w:firstLineChars="200"/>
        <w:rPr>
          <w:rFonts w:hint="eastAsia"/>
          <w:lang w:val="en-US" w:eastAsia="zh-CN"/>
        </w:rPr>
      </w:pPr>
      <w:r>
        <w:rPr>
          <w:rFonts w:hint="eastAsia"/>
          <w:lang w:val="en-US" w:eastAsia="zh-CN"/>
        </w:rPr>
        <w:t>从AND-OR搜索树的根节点开始进行整个树的搜索，在每一步的搜索过程中，我们使用之前已经规定好的（或者是通过数据集训练好的价值函数，在后面的实验复现中有所提及）价值函数对于接下来可能进行扩展的结点进行合成成本的预测与估计，并且从中间选择一个合成成本预测估计值最小的结点u（也就是最有可能达到最佳规划路径的最有希望的结点）进行接下来的操作：使用一步逆合成模型B(u)（在问题陈述部分提到过的一步逆合成模型）进行节点u的扩展并且使用一个AND-OR树的树桩来进一步扩展现在的AND-OR搜索树以便接下来搜索的进行。最后，我们更新与节点u具有潜在依赖关系的结点进行整个AND-OR树进一步的更新。</w:t>
      </w:r>
    </w:p>
    <w:p w14:paraId="7CDA0A5A">
      <w:pPr>
        <w:pStyle w:val="4"/>
        <w:numPr>
          <w:ilvl w:val="0"/>
          <w:numId w:val="0"/>
        </w:numPr>
        <w:ind w:firstLine="480" w:firstLineChars="200"/>
        <w:rPr>
          <w:rFonts w:hint="eastAsia"/>
          <w:lang w:val="en-US" w:eastAsia="zh-CN"/>
        </w:rPr>
      </w:pPr>
      <w:r>
        <w:rPr>
          <w:rFonts w:hint="eastAsia"/>
          <w:lang w:val="en-US" w:eastAsia="zh-CN"/>
        </w:rPr>
        <w:t>接下来将上述思路分为几个步骤进行梳理：</w:t>
      </w:r>
    </w:p>
    <w:p w14:paraId="7EB3C91C">
      <w:pPr>
        <w:pStyle w:val="4"/>
        <w:numPr>
          <w:ilvl w:val="0"/>
          <w:numId w:val="10"/>
        </w:numPr>
        <w:ind w:firstLine="480" w:firstLineChars="200"/>
        <w:rPr>
          <w:rFonts w:hint="eastAsia"/>
          <w:lang w:val="en-US" w:eastAsia="zh-CN"/>
        </w:rPr>
      </w:pPr>
      <w:r>
        <w:rPr>
          <w:rFonts w:hint="eastAsia"/>
          <w:b/>
          <w:bCs/>
          <w:lang w:val="en-US" w:eastAsia="zh-CN"/>
        </w:rPr>
        <w:t>选择</w:t>
      </w:r>
    </w:p>
    <w:p w14:paraId="529751A4">
      <w:pPr>
        <w:pStyle w:val="4"/>
        <w:numPr>
          <w:ilvl w:val="0"/>
          <w:numId w:val="0"/>
        </w:numPr>
        <w:ind w:left="420" w:leftChars="0" w:firstLine="480" w:firstLineChars="200"/>
        <w:rPr>
          <w:rFonts w:hint="eastAsia"/>
          <w:lang w:val="en-US" w:eastAsia="zh-CN"/>
        </w:rPr>
      </w:pPr>
      <w:r>
        <w:rPr>
          <w:rFonts w:hint="eastAsia"/>
          <w:lang w:val="en-US" w:eastAsia="zh-CN"/>
        </w:rPr>
        <w:t>首先，将分子节点作为OR节点，将反应节点作为AND节点，那么接下来使用的AND-OR树的数据结构则由所有的这些节点所组成。</w:t>
      </w:r>
    </w:p>
    <w:p w14:paraId="524BE9B8">
      <w:pPr>
        <w:pStyle w:val="4"/>
        <w:numPr>
          <w:ilvl w:val="0"/>
          <w:numId w:val="0"/>
        </w:numPr>
        <w:ind w:left="420" w:leftChars="0" w:firstLine="480" w:firstLineChars="200"/>
        <w:rPr>
          <w:rFonts w:hint="eastAsia"/>
          <w:lang w:val="en-US" w:eastAsia="zh-CN"/>
        </w:rPr>
      </w:pPr>
      <w:r>
        <w:rPr>
          <w:rFonts w:hint="eastAsia"/>
          <w:lang w:val="en-US" w:eastAsia="zh-CN"/>
        </w:rPr>
        <w:t>其次，创建这样一个节点集合F：F中包含所有在AND-OR树中还没有进行扩展（也就是潜在的需要扩展的结点）的分子节点。接下来对于分子节点的扩展与选择将在这个集合中进行。</w:t>
      </w:r>
    </w:p>
    <w:p w14:paraId="78CD688E">
      <w:pPr>
        <w:pStyle w:val="4"/>
        <w:numPr>
          <w:ilvl w:val="0"/>
          <w:numId w:val="0"/>
        </w:numPr>
        <w:ind w:left="420" w:leftChars="0" w:firstLine="480" w:firstLineChars="200"/>
        <w:rPr>
          <w:rFonts w:hint="default"/>
          <w:lang w:val="en-US" w:eastAsia="zh-CN"/>
        </w:rPr>
      </w:pPr>
      <w:r>
        <w:rPr>
          <w:rFonts w:hint="eastAsia"/>
          <w:lang w:val="en-US" w:eastAsia="zh-CN"/>
        </w:rPr>
        <w:t>最后，根据之前按照一定数据集所训练出来的成本估计函数（价值函数）对于F中的每个节点进行成本扩展的预测与估计，并且从中选择一个估计成本最小的结点u进行接下来的操作。</w:t>
      </w:r>
    </w:p>
    <w:p w14:paraId="5C1CFAEA">
      <w:pPr>
        <w:pStyle w:val="4"/>
        <w:numPr>
          <w:ilvl w:val="0"/>
          <w:numId w:val="10"/>
        </w:numPr>
        <w:ind w:firstLine="480" w:firstLineChars="200"/>
        <w:rPr>
          <w:rFonts w:hint="default"/>
          <w:lang w:val="en-US" w:eastAsia="zh-CN"/>
        </w:rPr>
      </w:pPr>
      <w:r>
        <w:rPr>
          <w:rFonts w:hint="eastAsia"/>
          <w:b/>
          <w:bCs/>
          <w:lang w:val="en-US" w:eastAsia="zh-CN"/>
        </w:rPr>
        <w:t>扩展</w:t>
      </w:r>
    </w:p>
    <w:p w14:paraId="3AC643F9">
      <w:pPr>
        <w:pStyle w:val="4"/>
        <w:numPr>
          <w:ilvl w:val="0"/>
          <w:numId w:val="0"/>
        </w:numPr>
        <w:ind w:left="420" w:leftChars="0" w:firstLine="480" w:firstLineChars="200"/>
        <w:rPr>
          <w:rFonts w:hint="eastAsia"/>
          <w:lang w:val="en-US" w:eastAsia="zh-CN"/>
        </w:rPr>
      </w:pPr>
      <w:r>
        <w:rPr>
          <w:rFonts w:hint="eastAsia"/>
          <w:lang w:val="en-US" w:eastAsia="zh-CN"/>
        </w:rPr>
        <w:t>现在，我们已经通过选择步骤得到了在目前还没有进行扩展的所有节点中估计成本最小的结点u。接着，使用来自之前已经训练好的一步逆合成模型B(u)在每个预测过程中为逆合成规划到目标产物的建议进行反向推理与反向合成，直至到达终止状态。</w:t>
      </w:r>
    </w:p>
    <w:p w14:paraId="143A5ACD">
      <w:pPr>
        <w:pStyle w:val="4"/>
        <w:numPr>
          <w:ilvl w:val="0"/>
          <w:numId w:val="0"/>
        </w:numPr>
        <w:ind w:left="420" w:leftChars="0" w:firstLine="480" w:firstLineChars="200"/>
        <w:rPr>
          <w:rFonts w:hint="default"/>
          <w:lang w:val="en-US" w:eastAsia="zh-CN"/>
        </w:rPr>
      </w:pPr>
      <w:r>
        <w:rPr>
          <w:rFonts w:hint="eastAsia"/>
          <w:lang w:val="en-US" w:eastAsia="zh-CN"/>
        </w:rPr>
        <w:t>具体来说，在每次过程中，我们根据一步逆合成模型B(u)提供的建议在节点u的下方创建一个相对应的反应节点，并且在相应的反应节点下方添加分子节点。进行上述操作后，我们将会在节点u下方创建出一个新的AND-OR树桩。</w:t>
      </w:r>
    </w:p>
    <w:p w14:paraId="06E341EE">
      <w:pPr>
        <w:pStyle w:val="4"/>
        <w:numPr>
          <w:ilvl w:val="0"/>
          <w:numId w:val="10"/>
        </w:numPr>
        <w:ind w:firstLine="480" w:firstLineChars="200"/>
        <w:rPr>
          <w:rFonts w:hint="default"/>
          <w:b/>
          <w:bCs/>
          <w:lang w:val="en-US" w:eastAsia="zh-CN"/>
        </w:rPr>
      </w:pPr>
      <w:r>
        <w:rPr>
          <w:rFonts w:hint="eastAsia"/>
          <w:b/>
          <w:bCs/>
          <w:lang w:val="en-US" w:eastAsia="zh-CN"/>
        </w:rPr>
        <w:t>更新</w:t>
      </w:r>
    </w:p>
    <w:p w14:paraId="492CB94C">
      <w:pPr>
        <w:pStyle w:val="4"/>
        <w:numPr>
          <w:ilvl w:val="0"/>
          <w:numId w:val="0"/>
        </w:numPr>
        <w:ind w:left="420" w:leftChars="0" w:firstLine="480" w:firstLineChars="200"/>
        <w:rPr>
          <w:rFonts w:hint="eastAsia"/>
          <w:lang w:val="en-US" w:eastAsia="zh-CN"/>
        </w:rPr>
      </w:pPr>
      <w:r>
        <w:rPr>
          <w:rFonts w:hint="eastAsia"/>
          <w:lang w:val="en-US" w:eastAsia="zh-CN"/>
        </w:rPr>
        <w:t>在进行上述的扩展操作后，AND-OR树已经进行了相应反应节点以及分子节点的创建与添加，形成了一个新版本的AND-OR树。</w:t>
      </w:r>
    </w:p>
    <w:p w14:paraId="0CE24770">
      <w:pPr>
        <w:pStyle w:val="4"/>
        <w:numPr>
          <w:ilvl w:val="0"/>
          <w:numId w:val="0"/>
        </w:numPr>
        <w:ind w:left="420" w:leftChars="0" w:firstLine="480" w:firstLineChars="200"/>
        <w:rPr>
          <w:rFonts w:hint="eastAsia"/>
          <w:lang w:val="en-US" w:eastAsia="zh-CN"/>
        </w:rPr>
      </w:pPr>
      <w:r>
        <w:rPr>
          <w:rFonts w:hint="eastAsia"/>
          <w:lang w:val="en-US" w:eastAsia="zh-CN"/>
        </w:rPr>
        <w:t>然而，我们还需要对于每个与节点u具有潜在依赖关系的结点进行相应的信息更新，通过这样的操作可以再之后的价值函数进行预测成本之时得到更为准确的答案（因为不是使用原来的旧信息进行预测，而是使用已经更新的信息进行预测），能够更好的找到成本最小的合成规划路线。</w:t>
      </w:r>
    </w:p>
    <w:p w14:paraId="1DFC5E06">
      <w:pPr>
        <w:pStyle w:val="4"/>
        <w:numPr>
          <w:ilvl w:val="0"/>
          <w:numId w:val="0"/>
        </w:numPr>
        <w:ind w:left="420" w:leftChars="0" w:firstLine="480" w:firstLineChars="200"/>
        <w:rPr>
          <w:rFonts w:hint="eastAsia"/>
          <w:lang w:val="en-US" w:eastAsia="zh-CN"/>
        </w:rPr>
      </w:pPr>
      <w:r>
        <w:rPr>
          <w:rFonts w:hint="eastAsia"/>
          <w:lang w:val="en-US" w:eastAsia="zh-CN"/>
        </w:rPr>
        <w:t>更新上述信息后就得到了最后的新版本AND-OR树。</w:t>
      </w:r>
    </w:p>
    <w:p w14:paraId="5042A3BA">
      <w:pPr>
        <w:pStyle w:val="4"/>
        <w:numPr>
          <w:ilvl w:val="0"/>
          <w:numId w:val="0"/>
        </w:numPr>
        <w:ind w:firstLine="480" w:firstLineChars="200"/>
        <w:rPr>
          <w:rFonts w:hint="eastAsia"/>
          <w:lang w:val="en-US" w:eastAsia="zh-CN"/>
        </w:rPr>
      </w:pPr>
      <w:r>
        <w:rPr>
          <w:rFonts w:hint="eastAsia"/>
          <w:lang w:val="en-US" w:eastAsia="zh-CN"/>
        </w:rPr>
        <w:t>通过重复上述的三步操作直至终止，我们就可以寻找到一条具有最小成本的逆合成规划路径。</w:t>
      </w:r>
    </w:p>
    <w:p w14:paraId="2B25AC2A">
      <w:pPr>
        <w:pStyle w:val="4"/>
        <w:numPr>
          <w:ilvl w:val="0"/>
          <w:numId w:val="0"/>
        </w:numPr>
        <w:ind w:firstLine="480" w:firstLineChars="200"/>
        <w:rPr>
          <w:rFonts w:hint="eastAsia"/>
          <w:lang w:val="en-US" w:eastAsia="zh-CN"/>
        </w:rPr>
      </w:pPr>
      <w:r>
        <w:rPr>
          <w:rFonts w:hint="eastAsia"/>
          <w:lang w:val="en-US" w:eastAsia="zh-CN"/>
        </w:rPr>
        <w:t>然而在模型中的迭代次数是有限的，存在一部分的化学物质在进行逆合成规划时需要的模型迭代次数相较于目前模型的最大迭代次数要更多（实验复现中出现的结果之一），在这种情况下只要适当增加迭代次数也可以成功得到最小成本的逆合成规划路径。</w:t>
      </w:r>
    </w:p>
    <w:p w14:paraId="78D39DBA">
      <w:pPr>
        <w:pStyle w:val="4"/>
        <w:numPr>
          <w:ilvl w:val="0"/>
          <w:numId w:val="0"/>
        </w:numPr>
        <w:ind w:firstLine="480" w:firstLineChars="200"/>
        <w:rPr>
          <w:rFonts w:hint="eastAsia"/>
          <w:lang w:val="en-US" w:eastAsia="zh-CN"/>
        </w:rPr>
      </w:pPr>
      <w:r>
        <w:rPr>
          <w:rFonts w:hint="eastAsia"/>
          <w:lang w:val="en-US" w:eastAsia="zh-CN"/>
        </w:rPr>
        <w:t>以下两张图片引用自参考文献，可以帮助更好的理解Retro*算法的核心内容以及算法运行的详细具体过程。</w:t>
      </w:r>
    </w:p>
    <w:p w14:paraId="4EF7D794">
      <w:pPr>
        <w:pStyle w:val="4"/>
        <w:numPr>
          <w:ilvl w:val="0"/>
          <w:numId w:val="0"/>
        </w:numPr>
        <w:rPr>
          <w:rFonts w:hint="default"/>
          <w:lang w:val="en-US" w:eastAsia="zh-CN"/>
        </w:rPr>
      </w:pPr>
      <w:r>
        <w:rPr>
          <w:rFonts w:hint="eastAsia"/>
          <w:b/>
          <w:bCs/>
          <w:lang w:val="en-US" w:eastAsia="zh-CN"/>
        </w:rPr>
        <w:t>Retro*算法的伪代码描述</w:t>
      </w:r>
      <w:r>
        <w:rPr>
          <w:rFonts w:hint="eastAsia"/>
          <w:lang w:val="en-US" w:eastAsia="zh-CN"/>
        </w:rPr>
        <w:t>：</w:t>
      </w:r>
    </w:p>
    <w:p w14:paraId="2EED512E">
      <w:pPr>
        <w:pStyle w:val="4"/>
        <w:numPr>
          <w:ilvl w:val="0"/>
          <w:numId w:val="0"/>
        </w:numPr>
      </w:pPr>
      <w:r>
        <w:drawing>
          <wp:inline distT="0" distB="0" distL="114300" distR="114300">
            <wp:extent cx="3105150" cy="2081530"/>
            <wp:effectExtent l="0" t="0" r="0"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3105150" cy="2081530"/>
                    </a:xfrm>
                    <a:prstGeom prst="rect">
                      <a:avLst/>
                    </a:prstGeom>
                    <a:noFill/>
                    <a:ln>
                      <a:noFill/>
                    </a:ln>
                  </pic:spPr>
                </pic:pic>
              </a:graphicData>
            </a:graphic>
          </wp:inline>
        </w:drawing>
      </w:r>
    </w:p>
    <w:p w14:paraId="7EFC16F3">
      <w:pPr>
        <w:pStyle w:val="4"/>
        <w:numPr>
          <w:ilvl w:val="0"/>
          <w:numId w:val="0"/>
        </w:numPr>
      </w:pPr>
      <w:r>
        <w:rPr>
          <w:rFonts w:hint="eastAsia"/>
          <w:b/>
          <w:bCs/>
          <w:lang w:val="en-US" w:eastAsia="zh-CN"/>
        </w:rPr>
        <w:t>Retro*算法的实现步骤图解</w:t>
      </w:r>
      <w:r>
        <w:rPr>
          <w:rFonts w:hint="eastAsia"/>
          <w:lang w:val="en-US" w:eastAsia="zh-CN"/>
        </w:rPr>
        <w:t>：</w:t>
      </w:r>
    </w:p>
    <w:p w14:paraId="4D0F013E">
      <w:pPr>
        <w:pStyle w:val="4"/>
        <w:numPr>
          <w:ilvl w:val="0"/>
          <w:numId w:val="0"/>
        </w:numPr>
        <w:rPr>
          <w:rFonts w:hint="default"/>
          <w:lang w:val="en-US" w:eastAsia="zh-CN"/>
        </w:rPr>
      </w:pPr>
      <w:r>
        <w:drawing>
          <wp:inline distT="0" distB="0" distL="114300" distR="114300">
            <wp:extent cx="5196205" cy="2033905"/>
            <wp:effectExtent l="0" t="0" r="444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196205" cy="2033905"/>
                    </a:xfrm>
                    <a:prstGeom prst="rect">
                      <a:avLst/>
                    </a:prstGeom>
                    <a:noFill/>
                    <a:ln>
                      <a:noFill/>
                    </a:ln>
                  </pic:spPr>
                </pic:pic>
              </a:graphicData>
            </a:graphic>
          </wp:inline>
        </w:drawing>
      </w:r>
    </w:p>
    <w:p w14:paraId="2335CF2E">
      <w:pPr>
        <w:pStyle w:val="3"/>
        <w:ind w:right="240"/>
      </w:pPr>
      <w:bookmarkStart w:id="19" w:name="_Toc14239"/>
      <w:r>
        <w:rPr>
          <w:rFonts w:hint="eastAsia" w:cs="Arial"/>
          <w:color w:val="333333"/>
          <w:shd w:val="clear" w:color="auto" w:fill="FFFFFF"/>
          <w:lang w:val="en-US" w:eastAsia="zh-CN"/>
        </w:rPr>
        <w:t>构建基准合成线路方法</w:t>
      </w:r>
      <w:bookmarkEnd w:id="19"/>
    </w:p>
    <w:p w14:paraId="09A1A818">
      <w:pPr>
        <w:pStyle w:val="4"/>
        <w:numPr>
          <w:ilvl w:val="0"/>
          <w:numId w:val="11"/>
        </w:numPr>
        <w:rPr>
          <w:rFonts w:hint="eastAsia"/>
          <w:lang w:val="en-US" w:eastAsia="zh-CN"/>
        </w:rPr>
      </w:pPr>
      <w:r>
        <w:rPr>
          <w:rFonts w:hint="eastAsia"/>
          <w:lang w:val="en-US" w:eastAsia="zh-CN"/>
        </w:rPr>
        <w:t>原始数据集准备</w:t>
      </w:r>
    </w:p>
    <w:p w14:paraId="7C58F2C3">
      <w:pPr>
        <w:pStyle w:val="4"/>
        <w:numPr>
          <w:ilvl w:val="0"/>
          <w:numId w:val="0"/>
        </w:numPr>
        <w:ind w:left="420" w:leftChars="0" w:firstLine="420" w:firstLineChars="0"/>
        <w:rPr>
          <w:rFonts w:hint="eastAsia"/>
          <w:lang w:val="en-US" w:eastAsia="zh-CN"/>
        </w:rPr>
      </w:pPr>
      <w:r>
        <w:rPr>
          <w:rFonts w:hint="eastAsia"/>
          <w:lang w:val="en-US" w:eastAsia="zh-CN"/>
        </w:rPr>
        <w:t>实验中的数据集来源于USPTO的公开反应数据集，整个数据集中包含大约3.8M个化学反应。</w:t>
      </w:r>
    </w:p>
    <w:p w14:paraId="6CF189C0">
      <w:pPr>
        <w:pStyle w:val="4"/>
        <w:numPr>
          <w:ilvl w:val="0"/>
          <w:numId w:val="0"/>
        </w:numPr>
        <w:ind w:left="420" w:leftChars="0" w:firstLine="420" w:firstLineChars="0"/>
        <w:rPr>
          <w:rFonts w:hint="eastAsia"/>
          <w:lang w:val="en-US" w:eastAsia="zh-CN"/>
        </w:rPr>
      </w:pPr>
      <w:r>
        <w:rPr>
          <w:rFonts w:hint="eastAsia"/>
          <w:lang w:val="en-US" w:eastAsia="zh-CN"/>
        </w:rPr>
        <w:t>实验中，对于生成了多种产物的反应，将其进行复制成多个只有一个产品的反应即将其生成的产物集合进行分解。删除其中有问题的反应后，进一步使用RDChiral 提取所有反应的反应模板，然后丢弃那些不能进行正常使用的模板。</w:t>
      </w:r>
    </w:p>
    <w:p w14:paraId="161B056A">
      <w:pPr>
        <w:pStyle w:val="4"/>
        <w:numPr>
          <w:ilvl w:val="0"/>
          <w:numId w:val="0"/>
        </w:numPr>
        <w:ind w:left="420" w:leftChars="0" w:firstLine="420" w:firstLineChars="0"/>
        <w:rPr>
          <w:rFonts w:hint="default"/>
          <w:lang w:val="en-US" w:eastAsia="zh-CN"/>
        </w:rPr>
      </w:pPr>
      <w:r>
        <w:rPr>
          <w:rFonts w:hint="eastAsia"/>
          <w:lang w:val="en-US" w:eastAsia="zh-CN"/>
        </w:rPr>
        <w:t>进行上述处理之后剩下的1.3M个反应依照80%、10%、10%的比例被随机划分成训练集、验证集以及测试集。</w:t>
      </w:r>
    </w:p>
    <w:p w14:paraId="55B513FA">
      <w:pPr>
        <w:pStyle w:val="4"/>
        <w:numPr>
          <w:ilvl w:val="0"/>
          <w:numId w:val="11"/>
        </w:numPr>
        <w:rPr>
          <w:rFonts w:hint="default"/>
          <w:lang w:val="en-US" w:eastAsia="zh-CN"/>
        </w:rPr>
      </w:pPr>
      <w:r>
        <w:rPr>
          <w:rFonts w:hint="eastAsia"/>
          <w:lang w:val="en-US" w:eastAsia="zh-CN"/>
        </w:rPr>
        <w:t>模型训练</w:t>
      </w:r>
    </w:p>
    <w:p w14:paraId="1544A902">
      <w:pPr>
        <w:pStyle w:val="4"/>
        <w:numPr>
          <w:ilvl w:val="0"/>
          <w:numId w:val="0"/>
        </w:numPr>
        <w:ind w:left="420" w:leftChars="0" w:firstLine="420" w:firstLineChars="0"/>
        <w:rPr>
          <w:rFonts w:hint="default"/>
          <w:lang w:val="en-US" w:eastAsia="zh-CN"/>
        </w:rPr>
      </w:pPr>
      <w:r>
        <w:rPr>
          <w:rFonts w:hint="eastAsia"/>
          <w:lang w:val="en-US" w:eastAsia="zh-CN"/>
        </w:rPr>
        <w:t>在每次实验中，取MLP模型（使用经过处理的训练集训练出的模型，用于基于模版的一步逆合成规划预测）预测的前50个模型应用于产物逆合成规划中以获得相应的原反应物。</w:t>
      </w:r>
    </w:p>
    <w:p w14:paraId="114FC900">
      <w:pPr>
        <w:pStyle w:val="4"/>
        <w:numPr>
          <w:ilvl w:val="0"/>
          <w:numId w:val="11"/>
        </w:numPr>
        <w:rPr>
          <w:rFonts w:hint="default"/>
          <w:lang w:val="en-US" w:eastAsia="zh-CN"/>
        </w:rPr>
      </w:pPr>
      <w:r>
        <w:rPr>
          <w:rFonts w:hint="eastAsia"/>
          <w:lang w:val="en-US" w:eastAsia="zh-CN"/>
        </w:rPr>
        <w:t>提取合成路线</w:t>
      </w:r>
    </w:p>
    <w:p w14:paraId="57B7B694">
      <w:pPr>
        <w:pStyle w:val="4"/>
        <w:numPr>
          <w:ilvl w:val="0"/>
          <w:numId w:val="0"/>
        </w:num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实验中基于USPTO反应数据集和eMolecules</w:t>
      </w:r>
      <w:r>
        <w:rPr>
          <w:rFonts w:hint="default"/>
          <w:color w:val="000000" w:themeColor="text1"/>
          <w:lang w:val="en-US" w:eastAsia="zh-CN"/>
          <w14:textFill>
            <w14:solidFill>
              <w14:schemeClr w14:val="tx1"/>
            </w14:solidFill>
          </w14:textFill>
        </w:rPr>
        <w:t>的市售结构单元列表</w:t>
      </w:r>
      <w:r>
        <w:rPr>
          <w:rFonts w:hint="eastAsia"/>
          <w:color w:val="000000" w:themeColor="text1"/>
          <w:lang w:val="en-US" w:eastAsia="zh-CN"/>
          <w14:textFill>
            <w14:solidFill>
              <w14:schemeClr w14:val="tx1"/>
            </w14:solidFill>
          </w14:textFill>
        </w:rPr>
        <w:t>来构建合成路线。</w:t>
      </w:r>
    </w:p>
    <w:p w14:paraId="1EB44084">
      <w:pPr>
        <w:pStyle w:val="4"/>
        <w:numPr>
          <w:ilvl w:val="0"/>
          <w:numId w:val="0"/>
        </w:numPr>
        <w:ind w:left="420" w:leftChars="0" w:firstLine="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通过分析每一个在USPTO反应数据集中出现的分子，判断它是否能够通过USPTO训练数据中的反应进行合成，如果答案是肯定的，那么将选择以eMolecules中的可用构建块作为终点的该化学物质的最小成本可能逆合成规划路线。</w:t>
      </w:r>
    </w:p>
    <w:p w14:paraId="5110C43F">
      <w:pPr>
        <w:pStyle w:val="4"/>
        <w:numPr>
          <w:ilvl w:val="0"/>
          <w:numId w:val="11"/>
        </w:numPr>
        <w:rPr>
          <w:rFonts w:hint="default"/>
          <w:lang w:val="en-US" w:eastAsia="zh-CN"/>
        </w:rPr>
      </w:pPr>
      <w:r>
        <w:rPr>
          <w:rFonts w:hint="eastAsia"/>
          <w:lang w:val="en-US" w:eastAsia="zh-CN"/>
        </w:rPr>
        <w:t>验证以及测试数据集准备</w:t>
      </w:r>
    </w:p>
    <w:p w14:paraId="37399215">
      <w:pPr>
        <w:pStyle w:val="4"/>
        <w:numPr>
          <w:ilvl w:val="0"/>
          <w:numId w:val="0"/>
        </w:numPr>
        <w:ind w:left="420" w:leftChars="0" w:firstLine="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实验中通过</w:t>
      </w:r>
      <w:r>
        <w:rPr>
          <w:rFonts w:hint="default"/>
          <w:color w:val="000000" w:themeColor="text1"/>
          <w:lang w:val="en-US" w:eastAsia="zh-CN"/>
          <w14:textFill>
            <w14:solidFill>
              <w14:schemeClr w14:val="tx1"/>
            </w14:solidFill>
          </w14:textFill>
        </w:rPr>
        <w:t>合并训练和验证反应数据集，</w:t>
      </w:r>
      <w:r>
        <w:rPr>
          <w:rFonts w:hint="eastAsia"/>
          <w:color w:val="000000" w:themeColor="text1"/>
          <w:lang w:val="en-US" w:eastAsia="zh-CN"/>
          <w14:textFill>
            <w14:solidFill>
              <w14:schemeClr w14:val="tx1"/>
            </w14:solidFill>
          </w14:textFill>
        </w:rPr>
        <w:t>并且</w:t>
      </w:r>
      <w:r>
        <w:rPr>
          <w:rFonts w:hint="default"/>
          <w:color w:val="000000" w:themeColor="text1"/>
          <w:lang w:val="en-US" w:eastAsia="zh-CN"/>
          <w14:textFill>
            <w14:solidFill>
              <w14:schemeClr w14:val="tx1"/>
            </w14:solidFill>
          </w14:textFill>
        </w:rPr>
        <w:t>重复上述提取过程</w:t>
      </w:r>
      <w:r>
        <w:rPr>
          <w:rFonts w:hint="eastAsia"/>
          <w:color w:val="000000" w:themeColor="text1"/>
          <w:lang w:val="en-US" w:eastAsia="zh-CN"/>
          <w14:textFill>
            <w14:solidFill>
              <w14:schemeClr w14:val="tx1"/>
            </w14:solidFill>
          </w14:textFill>
        </w:rPr>
        <w:t>的方式来进行验证数据集的获取</w:t>
      </w:r>
      <w:r>
        <w:rPr>
          <w:rFonts w:hint="default"/>
          <w:color w:val="000000" w:themeColor="text1"/>
          <w:lang w:val="en-US" w:eastAsia="zh-CN"/>
          <w14:textFill>
            <w14:solidFill>
              <w14:schemeClr w14:val="tx1"/>
            </w14:solidFill>
          </w14:textFill>
        </w:rPr>
        <w:t>。由于</w:t>
      </w:r>
      <w:r>
        <w:rPr>
          <w:rFonts w:hint="eastAsia"/>
          <w:color w:val="000000" w:themeColor="text1"/>
          <w:lang w:val="en-US" w:eastAsia="zh-CN"/>
          <w14:textFill>
            <w14:solidFill>
              <w14:schemeClr w14:val="tx1"/>
            </w14:solidFill>
          </w14:textFill>
        </w:rPr>
        <w:t>提取的反应数量不断地增加</w:t>
      </w:r>
      <w:r>
        <w:rPr>
          <w:rFonts w:hint="default"/>
          <w:color w:val="000000" w:themeColor="text1"/>
          <w:lang w:val="en-US" w:eastAsia="zh-CN"/>
          <w14:textFill>
            <w14:solidFill>
              <w14:schemeClr w14:val="tx1"/>
            </w14:solidFill>
          </w14:textFill>
        </w:rPr>
        <w:t>，可合成的分子</w:t>
      </w:r>
      <w:r>
        <w:rPr>
          <w:rFonts w:hint="eastAsia"/>
          <w:color w:val="000000" w:themeColor="text1"/>
          <w:lang w:val="en-US" w:eastAsia="zh-CN"/>
          <w14:textFill>
            <w14:solidFill>
              <w14:schemeClr w14:val="tx1"/>
            </w14:solidFill>
          </w14:textFill>
        </w:rPr>
        <w:t>可能会</w:t>
      </w:r>
      <w:r>
        <w:rPr>
          <w:rFonts w:hint="default"/>
          <w:color w:val="000000" w:themeColor="text1"/>
          <w:lang w:val="en-US" w:eastAsia="zh-CN"/>
          <w14:textFill>
            <w14:solidFill>
              <w14:schemeClr w14:val="tx1"/>
            </w14:solidFill>
          </w14:textFill>
        </w:rPr>
        <w:t>包括那些不能使用原始反应合成的分子，以及那些有更短路线的分子。</w:t>
      </w:r>
      <w:r>
        <w:rPr>
          <w:rFonts w:hint="eastAsia"/>
          <w:color w:val="000000" w:themeColor="text1"/>
          <w:lang w:val="en-US" w:eastAsia="zh-CN"/>
          <w14:textFill>
            <w14:solidFill>
              <w14:schemeClr w14:val="tx1"/>
            </w14:solidFill>
          </w14:textFill>
        </w:rPr>
        <w:t>实验中丢弃</w:t>
      </w:r>
      <w:r>
        <w:rPr>
          <w:rFonts w:hint="default"/>
          <w:color w:val="000000" w:themeColor="text1"/>
          <w:lang w:val="en-US" w:eastAsia="zh-CN"/>
          <w14:textFill>
            <w14:solidFill>
              <w14:schemeClr w14:val="tx1"/>
            </w14:solidFill>
          </w14:textFill>
        </w:rPr>
        <w:t>了在训练数据中具有相同长度路线的分子，并将剩余的作为验证路线数据集。</w:t>
      </w:r>
    </w:p>
    <w:p w14:paraId="009DC437">
      <w:pPr>
        <w:pStyle w:val="4"/>
        <w:numPr>
          <w:ilvl w:val="0"/>
          <w:numId w:val="0"/>
        </w:numPr>
        <w:ind w:left="420" w:leftChars="0" w:firstLine="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除此之外，实验中还</w:t>
      </w:r>
      <w:r>
        <w:rPr>
          <w:rFonts w:hint="default"/>
          <w:color w:val="000000" w:themeColor="text1"/>
          <w:lang w:val="en-US" w:eastAsia="zh-CN"/>
          <w14:textFill>
            <w14:solidFill>
              <w14:schemeClr w14:val="tx1"/>
            </w14:solidFill>
          </w14:textFill>
        </w:rPr>
        <w:t>通过运行一个基于启发式的BFS规划算法来过滤掉更容易</w:t>
      </w:r>
      <w:r>
        <w:rPr>
          <w:rFonts w:hint="eastAsia"/>
          <w:color w:val="000000" w:themeColor="text1"/>
          <w:lang w:val="en-US" w:eastAsia="zh-CN"/>
          <w14:textFill>
            <w14:solidFill>
              <w14:schemeClr w14:val="tx1"/>
            </w14:solidFill>
          </w14:textFill>
        </w:rPr>
        <w:t>规划</w:t>
      </w:r>
      <w:r>
        <w:rPr>
          <w:rFonts w:hint="default"/>
          <w:color w:val="000000" w:themeColor="text1"/>
          <w:lang w:val="en-US" w:eastAsia="zh-CN"/>
          <w14:textFill>
            <w14:solidFill>
              <w14:schemeClr w14:val="tx1"/>
            </w14:solidFill>
          </w14:textFill>
        </w:rPr>
        <w:t>的分子，并丢弃在固定时间限制内</w:t>
      </w:r>
      <w:r>
        <w:rPr>
          <w:rFonts w:hint="eastAsia"/>
          <w:color w:val="000000" w:themeColor="text1"/>
          <w:lang w:val="en-US" w:eastAsia="zh-CN"/>
          <w14:textFill>
            <w14:solidFill>
              <w14:schemeClr w14:val="tx1"/>
            </w14:solidFill>
          </w14:textFill>
        </w:rPr>
        <w:t>找到规划路径</w:t>
      </w:r>
      <w:r>
        <w:rPr>
          <w:rFonts w:hint="default"/>
          <w:color w:val="000000" w:themeColor="text1"/>
          <w:lang w:val="en-US" w:eastAsia="zh-CN"/>
          <w14:textFill>
            <w14:solidFill>
              <w14:schemeClr w14:val="tx1"/>
            </w14:solidFill>
          </w14:textFill>
        </w:rPr>
        <w:t>的分子，只保留那些其反应被单步模型的前50个预测所覆盖的路线</w:t>
      </w:r>
      <w:r>
        <w:rPr>
          <w:rFonts w:hint="eastAsia"/>
          <w:color w:val="000000" w:themeColor="text1"/>
          <w:lang w:val="en-US" w:eastAsia="zh-CN"/>
          <w14:textFill>
            <w14:solidFill>
              <w14:schemeClr w14:val="tx1"/>
            </w14:solidFill>
          </w14:textFill>
        </w:rPr>
        <w:t>来</w:t>
      </w:r>
      <w:r>
        <w:rPr>
          <w:rFonts w:hint="default"/>
          <w:color w:val="000000" w:themeColor="text1"/>
          <w:lang w:val="en-US" w:eastAsia="zh-CN"/>
          <w14:textFill>
            <w14:solidFill>
              <w14:schemeClr w14:val="tx1"/>
            </w14:solidFill>
          </w14:textFill>
        </w:rPr>
        <w:t>进一步清理测试路线数据集。</w:t>
      </w:r>
    </w:p>
    <w:bookmarkEnd w:id="11"/>
    <w:bookmarkEnd w:id="12"/>
    <w:bookmarkEnd w:id="13"/>
    <w:bookmarkEnd w:id="14"/>
    <w:bookmarkEnd w:id="15"/>
    <w:bookmarkEnd w:id="16"/>
    <w:p w14:paraId="64673FF3">
      <w:pPr>
        <w:pStyle w:val="2"/>
        <w:rPr>
          <w:rFonts w:asciiTheme="minorHAnsi" w:hAnsiTheme="minorHAnsi" w:eastAsiaTheme="minorEastAsia" w:cstheme="minorBidi"/>
          <w:b/>
          <w:bCs/>
          <w:caps/>
          <w:sz w:val="30"/>
          <w:szCs w:val="30"/>
        </w:rPr>
      </w:pPr>
      <w:bookmarkStart w:id="20" w:name="_Toc1850"/>
      <w:r>
        <w:fldChar w:fldCharType="begin"/>
      </w:r>
      <w:r>
        <w:instrText xml:space="preserve"> HYPERLINK \l "_Toc132448702" </w:instrText>
      </w:r>
      <w:r>
        <w:fldChar w:fldCharType="separate"/>
      </w:r>
      <w:r>
        <w:rPr>
          <w:rFonts w:asciiTheme="minorHAnsi" w:hAnsiTheme="minorHAnsi" w:eastAsiaTheme="minorEastAsia" w:cstheme="minorBidi"/>
          <w:sz w:val="30"/>
          <w:szCs w:val="30"/>
        </w:rPr>
        <w:tab/>
      </w:r>
      <w:r>
        <w:rPr>
          <w:rStyle w:val="50"/>
          <w:rFonts w:hint="eastAsia"/>
          <w:sz w:val="30"/>
          <w:szCs w:val="30"/>
          <w:lang w:val="en-US" w:eastAsia="zh-CN"/>
        </w:rPr>
        <w:t>实验</w:t>
      </w:r>
      <w:r>
        <w:rPr>
          <w:rStyle w:val="50"/>
          <w:rFonts w:hint="eastAsia"/>
          <w:sz w:val="30"/>
          <w:szCs w:val="30"/>
        </w:rPr>
        <w:fldChar w:fldCharType="end"/>
      </w:r>
      <w:r>
        <w:rPr>
          <w:rStyle w:val="50"/>
          <w:rFonts w:hint="eastAsia"/>
          <w:sz w:val="30"/>
          <w:szCs w:val="30"/>
          <w:lang w:val="en-US" w:eastAsia="zh-CN"/>
        </w:rPr>
        <w:t>复现</w:t>
      </w:r>
      <w:bookmarkEnd w:id="20"/>
    </w:p>
    <w:p w14:paraId="680D3ABF">
      <w:pPr>
        <w:pStyle w:val="3"/>
        <w:ind w:right="240"/>
      </w:pPr>
      <w:bookmarkStart w:id="21" w:name="_Toc3492"/>
      <w:r>
        <w:rPr>
          <w:rFonts w:hint="eastAsia"/>
          <w:lang w:val="en-US" w:eastAsia="zh-CN"/>
        </w:rPr>
        <w:t>环境创建</w:t>
      </w:r>
      <w:bookmarkEnd w:id="21"/>
    </w:p>
    <w:p w14:paraId="1E7DAE52">
      <w:pPr>
        <w:numPr>
          <w:ilvl w:val="0"/>
          <w:numId w:val="0"/>
        </w:numPr>
        <w:rPr>
          <w:rFonts w:hint="eastAsia"/>
          <w:lang w:val="en-US" w:eastAsia="zh-CN"/>
        </w:rPr>
      </w:pPr>
      <w:r>
        <w:rPr>
          <w:rFonts w:hint="eastAsia" w:ascii="Times New Roman" w:hAnsi="Times New Roman" w:eastAsia="宋体" w:cs="Times New Roman"/>
          <w:kern w:val="2"/>
          <w:sz w:val="24"/>
          <w:szCs w:val="24"/>
          <w:lang w:val="en-US" w:eastAsia="zh-CN" w:bidi="ar-SA"/>
        </w:rPr>
        <w:t>（1）</w:t>
      </w:r>
      <w:r>
        <w:rPr>
          <w:rFonts w:hint="eastAsia"/>
          <w:lang w:val="en-US" w:eastAsia="zh-CN"/>
        </w:rPr>
        <w:t>下载存储库</w:t>
      </w:r>
    </w:p>
    <w:p w14:paraId="7403AB97">
      <w:pPr>
        <w:numPr>
          <w:ilvl w:val="0"/>
          <w:numId w:val="0"/>
        </w:numPr>
        <w:ind w:firstLine="420" w:firstLineChars="0"/>
        <w:rPr>
          <w:rFonts w:hint="eastAsia" w:cs="Times New Roman"/>
          <w:kern w:val="2"/>
          <w:sz w:val="24"/>
          <w:szCs w:val="24"/>
          <w:lang w:val="en-US" w:eastAsia="zh-CN" w:bidi="ar-SA"/>
        </w:rPr>
      </w:pPr>
      <w:r>
        <w:rPr>
          <w:rFonts w:hint="eastAsia" w:cs="Times New Roman"/>
          <w:kern w:val="2"/>
          <w:sz w:val="24"/>
          <w:szCs w:val="24"/>
          <w:lang w:val="en-US" w:eastAsia="zh-CN" w:bidi="ar-SA"/>
        </w:rPr>
        <w:t>在github上获取并且设置账号SSH密钥后通过git-bash.exe运行命令</w:t>
      </w:r>
    </w:p>
    <w:p w14:paraId="69E60B26">
      <w:pPr>
        <w:numPr>
          <w:ilvl w:val="0"/>
          <w:numId w:val="0"/>
        </w:numPr>
        <w:ind w:firstLine="420" w:firstLineChars="0"/>
        <w:rPr>
          <w:rFonts w:hint="eastAsia" w:cs="Times New Roman"/>
          <w:kern w:val="2"/>
          <w:sz w:val="24"/>
          <w:szCs w:val="24"/>
          <w:lang w:val="en-US" w:eastAsia="zh-CN" w:bidi="ar-SA"/>
        </w:rPr>
      </w:pPr>
      <w:r>
        <w:rPr>
          <w:rFonts w:hint="eastAsia" w:cs="Times New Roman"/>
          <w:kern w:val="2"/>
          <w:sz w:val="24"/>
          <w:szCs w:val="24"/>
          <w:lang w:val="en-US" w:eastAsia="zh-CN" w:bidi="ar-SA"/>
        </w:rPr>
        <w:t>git clone git@github.com:binghong-ml/retro_star.git</w:t>
      </w:r>
    </w:p>
    <w:p w14:paraId="2C8E33DD">
      <w:pPr>
        <w:numPr>
          <w:ilvl w:val="0"/>
          <w:numId w:val="0"/>
        </w:numPr>
        <w:ind w:firstLine="420" w:firstLineChars="0"/>
        <w:rPr>
          <w:rFonts w:hint="eastAsia" w:cs="Times New Roman"/>
          <w:kern w:val="2"/>
          <w:sz w:val="24"/>
          <w:szCs w:val="24"/>
          <w:lang w:val="en-US" w:eastAsia="zh-CN" w:bidi="ar-SA"/>
        </w:rPr>
      </w:pPr>
      <w:r>
        <w:rPr>
          <w:rFonts w:hint="eastAsia" w:cs="Times New Roman"/>
          <w:kern w:val="2"/>
          <w:sz w:val="24"/>
          <w:szCs w:val="24"/>
          <w:lang w:val="en-US" w:eastAsia="zh-CN" w:bidi="ar-SA"/>
        </w:rPr>
        <w:t>cd retro_star</w:t>
      </w:r>
    </w:p>
    <w:p w14:paraId="03EE9E06">
      <w:pPr>
        <w:numPr>
          <w:ilvl w:val="0"/>
          <w:numId w:val="0"/>
        </w:numPr>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成功获取实验所需存储库中的文件如下图</w:t>
      </w:r>
    </w:p>
    <w:p w14:paraId="6991E531">
      <w:pPr>
        <w:numPr>
          <w:ilvl w:val="0"/>
          <w:numId w:val="0"/>
        </w:numPr>
        <w:ind w:firstLine="420" w:firstLineChars="0"/>
        <w:rPr>
          <w:rFonts w:hint="default"/>
          <w:lang w:val="en-US" w:eastAsia="zh-CN"/>
        </w:rPr>
      </w:pPr>
      <w:r>
        <w:drawing>
          <wp:inline distT="0" distB="0" distL="114300" distR="114300">
            <wp:extent cx="5379720" cy="2435225"/>
            <wp:effectExtent l="0" t="0" r="1905" b="31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
                    <a:stretch>
                      <a:fillRect/>
                    </a:stretch>
                  </pic:blipFill>
                  <pic:spPr>
                    <a:xfrm>
                      <a:off x="0" y="0"/>
                      <a:ext cx="5379720" cy="2435225"/>
                    </a:xfrm>
                    <a:prstGeom prst="rect">
                      <a:avLst/>
                    </a:prstGeom>
                    <a:noFill/>
                    <a:ln>
                      <a:noFill/>
                    </a:ln>
                  </pic:spPr>
                </pic:pic>
              </a:graphicData>
            </a:graphic>
          </wp:inline>
        </w:drawing>
      </w:r>
    </w:p>
    <w:p w14:paraId="1906D3D1">
      <w:pPr>
        <w:numPr>
          <w:ilvl w:val="0"/>
          <w:numId w:val="0"/>
        </w:numPr>
        <w:rPr>
          <w:rFonts w:hint="eastAsia"/>
          <w:lang w:val="en-US" w:eastAsia="zh-CN"/>
        </w:rPr>
      </w:pP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w:t>
      </w:r>
      <w:r>
        <w:rPr>
          <w:rFonts w:hint="eastAsia"/>
          <w:lang w:val="en-US" w:eastAsia="zh-CN"/>
        </w:rPr>
        <w:t>创建Anaconda环境</w:t>
      </w:r>
    </w:p>
    <w:p w14:paraId="1A4E2273">
      <w:pPr>
        <w:numPr>
          <w:ilvl w:val="0"/>
          <w:numId w:val="0"/>
        </w:numPr>
        <w:ind w:firstLine="420" w:firstLineChars="0"/>
        <w:rPr>
          <w:rFonts w:hint="eastAsia"/>
          <w:lang w:val="en-US" w:eastAsia="zh-CN"/>
        </w:rPr>
      </w:pPr>
      <w:r>
        <w:rPr>
          <w:rFonts w:hint="eastAsia"/>
          <w:lang w:val="en-US" w:eastAsia="zh-CN"/>
        </w:rPr>
        <w:t>1.通过官方网站下载Anaconda安装包，并且按照教程完成软件安装，确定相关环境配置</w:t>
      </w:r>
    </w:p>
    <w:p w14:paraId="20432E50">
      <w:pPr>
        <w:numPr>
          <w:ilvl w:val="0"/>
          <w:numId w:val="0"/>
        </w:numPr>
        <w:ind w:firstLine="420" w:firstLineChars="0"/>
        <w:rPr>
          <w:rFonts w:hint="default"/>
          <w:lang w:val="en-US" w:eastAsia="zh-CN"/>
        </w:rPr>
      </w:pPr>
      <w:r>
        <w:drawing>
          <wp:inline distT="0" distB="0" distL="114300" distR="114300">
            <wp:extent cx="5162550" cy="1605915"/>
            <wp:effectExtent l="0" t="0" r="0"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3"/>
                    <a:stretch>
                      <a:fillRect/>
                    </a:stretch>
                  </pic:blipFill>
                  <pic:spPr>
                    <a:xfrm>
                      <a:off x="0" y="0"/>
                      <a:ext cx="5162550" cy="1605915"/>
                    </a:xfrm>
                    <a:prstGeom prst="rect">
                      <a:avLst/>
                    </a:prstGeom>
                    <a:noFill/>
                    <a:ln>
                      <a:noFill/>
                    </a:ln>
                  </pic:spPr>
                </pic:pic>
              </a:graphicData>
            </a:graphic>
          </wp:inline>
        </w:drawing>
      </w:r>
    </w:p>
    <w:p w14:paraId="30721D3B">
      <w:pPr>
        <w:numPr>
          <w:ilvl w:val="0"/>
          <w:numId w:val="0"/>
        </w:numPr>
        <w:ind w:firstLine="420" w:firstLineChars="0"/>
        <w:rPr>
          <w:rFonts w:hint="eastAsia"/>
          <w:lang w:val="en-US" w:eastAsia="zh-CN"/>
        </w:rPr>
      </w:pPr>
      <w:r>
        <w:rPr>
          <w:rFonts w:hint="eastAsia" w:ascii="Times New Roman" w:hAnsi="Times New Roman" w:eastAsia="宋体" w:cs="Times New Roman"/>
          <w:kern w:val="2"/>
          <w:sz w:val="24"/>
          <w:szCs w:val="24"/>
          <w:lang w:val="en-US" w:eastAsia="zh-CN" w:bidi="ar-SA"/>
        </w:rPr>
        <w:t>2.</w:t>
      </w:r>
      <w:r>
        <w:rPr>
          <w:rFonts w:hint="eastAsia"/>
          <w:lang w:val="en-US" w:eastAsia="zh-CN"/>
        </w:rPr>
        <w:t>创建虚拟环境</w:t>
      </w:r>
    </w:p>
    <w:p w14:paraId="352B720D">
      <w:pPr>
        <w:numPr>
          <w:ilvl w:val="0"/>
          <w:numId w:val="0"/>
        </w:numPr>
        <w:ind w:left="420" w:leftChars="0" w:firstLine="420" w:firstLineChars="0"/>
        <w:rPr>
          <w:rFonts w:hint="eastAsia"/>
          <w:lang w:val="en-US" w:eastAsia="zh-CN"/>
        </w:rPr>
      </w:pPr>
      <w:r>
        <w:rPr>
          <w:rFonts w:hint="eastAsia"/>
          <w:lang w:val="en-US" w:eastAsia="zh-CN"/>
        </w:rPr>
        <w:t>在下载的retro_star文件夹中运行powershell，输入以下命令使用文件夹中相关文件进行retro_star_env虚拟环境的创建（在实验过程中没有注意保存截图）</w:t>
      </w:r>
    </w:p>
    <w:p w14:paraId="20954407">
      <w:pPr>
        <w:numPr>
          <w:ilvl w:val="0"/>
          <w:numId w:val="0"/>
        </w:numPr>
        <w:ind w:left="420" w:leftChars="0" w:firstLine="420" w:firstLineChars="0"/>
        <w:rPr>
          <w:rFonts w:hint="default"/>
          <w:lang w:val="en-US" w:eastAsia="zh-CN"/>
        </w:rPr>
      </w:pPr>
      <w:r>
        <w:rPr>
          <w:rFonts w:hint="default"/>
          <w:lang w:val="en-US" w:eastAsia="zh-CN"/>
        </w:rPr>
        <w:t>conda env create -f environment.yml</w:t>
      </w:r>
    </w:p>
    <w:p w14:paraId="3AA50E9B">
      <w:pPr>
        <w:numPr>
          <w:ilvl w:val="0"/>
          <w:numId w:val="0"/>
        </w:numPr>
        <w:ind w:firstLine="420" w:firstLineChars="0"/>
        <w:rPr>
          <w:rFonts w:hint="default"/>
          <w:lang w:val="en-US" w:eastAsia="zh-CN"/>
        </w:rPr>
      </w:pPr>
      <w:r>
        <w:rPr>
          <w:rFonts w:hint="default" w:ascii="Times New Roman" w:hAnsi="Times New Roman" w:eastAsia="宋体" w:cs="Times New Roman"/>
          <w:kern w:val="2"/>
          <w:sz w:val="24"/>
          <w:szCs w:val="24"/>
          <w:lang w:val="en-US" w:eastAsia="zh-CN" w:bidi="ar-SA"/>
        </w:rPr>
        <w:t>3.</w:t>
      </w:r>
      <w:r>
        <w:rPr>
          <w:rFonts w:hint="eastAsia"/>
          <w:lang w:val="en-US" w:eastAsia="zh-CN"/>
        </w:rPr>
        <w:t>激活虚拟环境</w:t>
      </w:r>
    </w:p>
    <w:p w14:paraId="38E1EC15">
      <w:pPr>
        <w:numPr>
          <w:ilvl w:val="0"/>
          <w:numId w:val="0"/>
        </w:numPr>
        <w:ind w:left="420" w:leftChars="0" w:firstLine="420" w:firstLineChars="0"/>
        <w:rPr>
          <w:rFonts w:hint="eastAsia"/>
          <w:lang w:val="en-US" w:eastAsia="zh-CN"/>
        </w:rPr>
      </w:pPr>
      <w:r>
        <w:rPr>
          <w:rFonts w:hint="eastAsia"/>
          <w:lang w:val="en-US" w:eastAsia="zh-CN"/>
        </w:rPr>
        <w:t>使用</w:t>
      </w:r>
      <w:r>
        <w:rPr>
          <w:rFonts w:hint="default"/>
          <w:lang w:val="en-US" w:eastAsia="zh-CN"/>
        </w:rPr>
        <w:t>conda activate retro_star_env</w:t>
      </w:r>
      <w:r>
        <w:rPr>
          <w:rFonts w:hint="eastAsia"/>
          <w:lang w:val="en-US" w:eastAsia="zh-CN"/>
        </w:rPr>
        <w:t>进行创建的虚拟环境激活</w:t>
      </w:r>
    </w:p>
    <w:p w14:paraId="06482AE2">
      <w:pPr>
        <w:numPr>
          <w:ilvl w:val="0"/>
          <w:numId w:val="0"/>
        </w:numPr>
        <w:ind w:left="420" w:leftChars="0" w:firstLine="420" w:firstLineChars="0"/>
        <w:rPr>
          <w:rFonts w:hint="default"/>
          <w:lang w:val="en-US" w:eastAsia="zh-CN"/>
        </w:rPr>
      </w:pPr>
      <w:r>
        <w:drawing>
          <wp:inline distT="0" distB="0" distL="114300" distR="114300">
            <wp:extent cx="4954905" cy="904240"/>
            <wp:effectExtent l="0" t="0" r="7620" b="6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4"/>
                    <a:stretch>
                      <a:fillRect/>
                    </a:stretch>
                  </pic:blipFill>
                  <pic:spPr>
                    <a:xfrm>
                      <a:off x="0" y="0"/>
                      <a:ext cx="4954905" cy="904240"/>
                    </a:xfrm>
                    <a:prstGeom prst="rect">
                      <a:avLst/>
                    </a:prstGeom>
                    <a:noFill/>
                    <a:ln>
                      <a:noFill/>
                    </a:ln>
                  </pic:spPr>
                </pic:pic>
              </a:graphicData>
            </a:graphic>
          </wp:inline>
        </w:drawing>
      </w:r>
    </w:p>
    <w:p w14:paraId="03CAF458">
      <w:pPr>
        <w:numPr>
          <w:ilvl w:val="0"/>
          <w:numId w:val="0"/>
        </w:numPr>
        <w:rPr>
          <w:rFonts w:hint="eastAsia"/>
          <w:lang w:val="en-US" w:eastAsia="zh-CN"/>
        </w:rPr>
      </w:pP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3</w:t>
      </w:r>
      <w:r>
        <w:rPr>
          <w:rFonts w:hint="default" w:ascii="Times New Roman" w:hAnsi="Times New Roman" w:eastAsia="宋体" w:cs="Times New Roman"/>
          <w:kern w:val="2"/>
          <w:sz w:val="24"/>
          <w:szCs w:val="24"/>
          <w:lang w:val="en-US" w:eastAsia="zh-CN" w:bidi="ar-SA"/>
        </w:rPr>
        <w:t>）</w:t>
      </w:r>
      <w:r>
        <w:rPr>
          <w:rFonts w:hint="default"/>
          <w:lang w:val="en-US" w:eastAsia="zh-CN"/>
        </w:rPr>
        <w:t>安装逆合成规划库</w:t>
      </w:r>
      <w:r>
        <w:rPr>
          <w:rFonts w:hint="eastAsia"/>
          <w:lang w:val="en-US" w:eastAsia="zh-CN"/>
        </w:rPr>
        <w:t>Retro* lib</w:t>
      </w:r>
    </w:p>
    <w:p w14:paraId="777310B8">
      <w:pPr>
        <w:numPr>
          <w:ilvl w:val="0"/>
          <w:numId w:val="0"/>
        </w:numPr>
        <w:ind w:firstLine="420" w:firstLineChars="0"/>
        <w:rPr>
          <w:rFonts w:hint="eastAsia"/>
          <w:lang w:val="en-US" w:eastAsia="zh-CN"/>
        </w:rPr>
      </w:pPr>
      <w:r>
        <w:rPr>
          <w:rFonts w:hint="eastAsia"/>
          <w:lang w:val="en-US" w:eastAsia="zh-CN"/>
        </w:rPr>
        <w:t>在下载的retro_star文件夹中运行powershell中输入以下命令进行逆合成规划库的安装</w:t>
      </w:r>
    </w:p>
    <w:p w14:paraId="40098BC3">
      <w:pPr>
        <w:numPr>
          <w:ilvl w:val="0"/>
          <w:numId w:val="0"/>
        </w:numPr>
        <w:ind w:firstLine="420" w:firstLineChars="0"/>
        <w:rPr>
          <w:rFonts w:hint="default"/>
          <w:lang w:val="en-US" w:eastAsia="zh-CN"/>
        </w:rPr>
      </w:pPr>
      <w:r>
        <w:rPr>
          <w:rFonts w:hint="default"/>
          <w:lang w:val="en-US" w:eastAsia="zh-CN"/>
        </w:rPr>
        <w:t>pip install -e retro_star/packages/mlp_retrosyn</w:t>
      </w:r>
    </w:p>
    <w:p w14:paraId="3EC2EE38">
      <w:pPr>
        <w:numPr>
          <w:ilvl w:val="0"/>
          <w:numId w:val="0"/>
        </w:numPr>
        <w:ind w:firstLine="420" w:firstLineChars="0"/>
        <w:rPr>
          <w:rFonts w:hint="default"/>
          <w:lang w:val="en-US" w:eastAsia="zh-CN"/>
        </w:rPr>
      </w:pPr>
      <w:r>
        <w:rPr>
          <w:rFonts w:hint="default"/>
          <w:lang w:val="en-US" w:eastAsia="zh-CN"/>
        </w:rPr>
        <w:t>pip install -e retro_star/packages/rdchiral</w:t>
      </w:r>
    </w:p>
    <w:p w14:paraId="00615D75">
      <w:pPr>
        <w:numPr>
          <w:ilvl w:val="0"/>
          <w:numId w:val="0"/>
        </w:numPr>
        <w:ind w:firstLine="420" w:firstLineChars="0"/>
        <w:rPr>
          <w:rFonts w:hint="default"/>
          <w:lang w:val="en-US" w:eastAsia="zh-CN"/>
        </w:rPr>
      </w:pPr>
      <w:r>
        <w:rPr>
          <w:rFonts w:hint="default"/>
          <w:lang w:val="en-US" w:eastAsia="zh-CN"/>
        </w:rPr>
        <w:t>pip install -e .</w:t>
      </w:r>
    </w:p>
    <w:p w14:paraId="1367CF12">
      <w:pPr>
        <w:pStyle w:val="3"/>
        <w:ind w:right="240"/>
      </w:pPr>
      <w:bookmarkStart w:id="22" w:name="_Toc2725"/>
      <w:r>
        <w:rPr>
          <w:rFonts w:hint="eastAsia"/>
          <w:lang w:val="en-US" w:eastAsia="zh-CN"/>
        </w:rPr>
        <w:t>数据获取</w:t>
      </w:r>
      <w:bookmarkEnd w:id="22"/>
    </w:p>
    <w:p w14:paraId="3C7A13A8">
      <w:pPr>
        <w:ind w:firstLine="420" w:firstLineChars="0"/>
        <w:rPr>
          <w:rFonts w:hint="eastAsia"/>
          <w:lang w:eastAsia="zh-CN"/>
        </w:rPr>
      </w:pPr>
      <w:r>
        <w:rPr>
          <w:rFonts w:hint="eastAsia"/>
          <w:lang w:eastAsia="zh-CN"/>
        </w:rPr>
        <w:t>下载构建块分子、预训练模型和（可选）测试数据</w:t>
      </w:r>
    </w:p>
    <w:p w14:paraId="7E18ACA9">
      <w:pPr>
        <w:ind w:firstLine="420" w:firstLineChars="0"/>
        <w:rPr>
          <w:rFonts w:hint="default"/>
          <w:lang w:val="en-US" w:eastAsia="zh-CN"/>
        </w:rPr>
      </w:pPr>
      <w:r>
        <w:rPr>
          <w:rFonts w:hint="eastAsia"/>
          <w:lang w:val="en-US" w:eastAsia="zh-CN"/>
        </w:rPr>
        <w:t>通过github链接进入Dropbox网站，保存retro_data.zip副本后通过浏览器下载，由于链接国外网站，文件下载速度较慢、时间较长（4h左右）</w:t>
      </w:r>
    </w:p>
    <w:p w14:paraId="4EA1CEA4">
      <w:pPr>
        <w:ind w:firstLine="420" w:firstLineChars="0"/>
        <w:rPr>
          <w:rFonts w:hint="eastAsia"/>
          <w:lang w:eastAsia="zh-CN"/>
        </w:rPr>
      </w:pPr>
      <w:r>
        <w:drawing>
          <wp:inline distT="0" distB="0" distL="114300" distR="114300">
            <wp:extent cx="5687695" cy="264795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687695" cy="2647950"/>
                    </a:xfrm>
                    <a:prstGeom prst="rect">
                      <a:avLst/>
                    </a:prstGeom>
                    <a:noFill/>
                    <a:ln>
                      <a:noFill/>
                    </a:ln>
                  </pic:spPr>
                </pic:pic>
              </a:graphicData>
            </a:graphic>
          </wp:inline>
        </w:drawing>
      </w:r>
    </w:p>
    <w:p w14:paraId="1BA39023">
      <w:pPr>
        <w:pStyle w:val="3"/>
        <w:ind w:right="240"/>
      </w:pPr>
      <w:bookmarkStart w:id="23" w:name="_Toc21269"/>
      <w:r>
        <w:rPr>
          <w:rFonts w:hint="eastAsia"/>
          <w:lang w:val="en-US" w:eastAsia="zh-CN"/>
        </w:rPr>
        <w:t>模型训练</w:t>
      </w:r>
      <w:bookmarkEnd w:id="23"/>
    </w:p>
    <w:p w14:paraId="59388A28">
      <w:pPr>
        <w:pStyle w:val="4"/>
        <w:rPr>
          <w:rFonts w:hint="eastAsia"/>
          <w:lang w:val="en-US" w:eastAsia="zh-CN"/>
        </w:rPr>
      </w:pPr>
      <w:r>
        <w:rPr>
          <w:rFonts w:hint="eastAsia"/>
          <w:lang w:val="en-US" w:eastAsia="zh-CN"/>
        </w:rPr>
        <w:t>在下载的retro_star文件夹中运行powershell中输入以下命令进行预训练模型的训练</w:t>
      </w:r>
    </w:p>
    <w:p w14:paraId="7A160BD8">
      <w:pPr>
        <w:pStyle w:val="4"/>
        <w:ind w:left="0" w:leftChars="0" w:firstLine="420" w:firstLineChars="0"/>
        <w:rPr>
          <w:rFonts w:hint="default"/>
          <w:lang w:val="en-US" w:eastAsia="zh-CN"/>
        </w:rPr>
      </w:pPr>
      <w:r>
        <w:rPr>
          <w:rFonts w:hint="default"/>
          <w:lang w:val="en-US" w:eastAsia="zh-CN"/>
        </w:rPr>
        <w:t>python retro_plan.py --use_value_fn</w:t>
      </w:r>
    </w:p>
    <w:p w14:paraId="74FF4B5C">
      <w:pPr>
        <w:pStyle w:val="4"/>
        <w:ind w:left="0" w:leftChars="0" w:firstLine="420" w:firstLineChars="0"/>
        <w:rPr>
          <w:rFonts w:hint="eastAsia"/>
          <w:lang w:val="en-US" w:eastAsia="zh-CN"/>
        </w:rPr>
      </w:pPr>
      <w:r>
        <w:rPr>
          <w:rFonts w:hint="eastAsia"/>
          <w:lang w:val="en-US" w:eastAsia="zh-CN"/>
        </w:rPr>
        <w:t>从截图中可以看到成功从下载的</w:t>
      </w:r>
      <w:r>
        <w:rPr>
          <w:rFonts w:hint="eastAsia"/>
          <w:lang w:eastAsia="zh-CN"/>
        </w:rPr>
        <w:t>构建块分子、预训练模型和（可选）测试数据</w:t>
      </w:r>
      <w:r>
        <w:rPr>
          <w:rFonts w:hint="eastAsia"/>
          <w:lang w:val="en-US" w:eastAsia="zh-CN"/>
        </w:rPr>
        <w:t>文件夹中获取了模型并且初始化了价值模型</w:t>
      </w:r>
    </w:p>
    <w:p w14:paraId="24D41C5E">
      <w:pPr>
        <w:pStyle w:val="4"/>
        <w:ind w:left="0" w:leftChars="0" w:firstLine="420" w:firstLineChars="0"/>
        <w:rPr>
          <w:rFonts w:hint="default"/>
          <w:lang w:val="en-US" w:eastAsia="zh-CN"/>
        </w:rPr>
      </w:pPr>
      <w:r>
        <w:rPr>
          <w:rFonts w:hint="eastAsia"/>
          <w:lang w:val="en-US" w:eastAsia="zh-CN"/>
        </w:rPr>
        <w:t>之后通过dataset/origin_dict.csv文件中的上百万条数据进行模型的训练，同时在每次训练成功后中输出平均用时以及平均迭代次数等重要信息</w:t>
      </w:r>
    </w:p>
    <w:p w14:paraId="6F017C26">
      <w:pPr>
        <w:pStyle w:val="4"/>
        <w:ind w:left="0" w:leftChars="0" w:firstLine="420" w:firstLineChars="0"/>
      </w:pPr>
      <w:r>
        <w:drawing>
          <wp:inline distT="0" distB="0" distL="114300" distR="114300">
            <wp:extent cx="5560695" cy="5666105"/>
            <wp:effectExtent l="0" t="0" r="19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560695" cy="5666105"/>
                    </a:xfrm>
                    <a:prstGeom prst="rect">
                      <a:avLst/>
                    </a:prstGeom>
                    <a:noFill/>
                    <a:ln>
                      <a:noFill/>
                    </a:ln>
                  </pic:spPr>
                </pic:pic>
              </a:graphicData>
            </a:graphic>
          </wp:inline>
        </w:drawing>
      </w:r>
    </w:p>
    <w:p w14:paraId="3E987A6F">
      <w:pPr>
        <w:pStyle w:val="4"/>
        <w:ind w:left="0" w:leftChars="0" w:firstLine="420" w:firstLineChars="0"/>
        <w:jc w:val="center"/>
        <w:rPr>
          <w:rFonts w:hint="default" w:eastAsia="宋体"/>
          <w:lang w:val="en-US" w:eastAsia="zh-CN"/>
        </w:rPr>
      </w:pPr>
      <w:r>
        <w:rPr>
          <w:rFonts w:hint="eastAsia"/>
          <w:b/>
          <w:bCs/>
          <w:lang w:val="en-US" w:eastAsia="zh-CN"/>
        </w:rPr>
        <w:t>图一 一部分数据集</w:t>
      </w:r>
    </w:p>
    <w:p w14:paraId="66C5F931">
      <w:pPr>
        <w:pStyle w:val="4"/>
        <w:ind w:left="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120005" cy="3586480"/>
            <wp:effectExtent l="0" t="0" r="4445" b="444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7"/>
                    <a:stretch>
                      <a:fillRect/>
                    </a:stretch>
                  </pic:blipFill>
                  <pic:spPr>
                    <a:xfrm>
                      <a:off x="0" y="0"/>
                      <a:ext cx="5120005" cy="3586480"/>
                    </a:xfrm>
                    <a:prstGeom prst="rect">
                      <a:avLst/>
                    </a:prstGeom>
                    <a:noFill/>
                    <a:ln w="9525">
                      <a:noFill/>
                    </a:ln>
                  </pic:spPr>
                </pic:pic>
              </a:graphicData>
            </a:graphic>
          </wp:inline>
        </w:drawing>
      </w:r>
    </w:p>
    <w:p w14:paraId="174914F3">
      <w:pPr>
        <w:pStyle w:val="4"/>
        <w:ind w:left="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147310" cy="3637280"/>
            <wp:effectExtent l="0" t="0" r="5715" b="1270"/>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8"/>
                    <a:stretch>
                      <a:fillRect/>
                    </a:stretch>
                  </pic:blipFill>
                  <pic:spPr>
                    <a:xfrm>
                      <a:off x="0" y="0"/>
                      <a:ext cx="5147310" cy="3637280"/>
                    </a:xfrm>
                    <a:prstGeom prst="rect">
                      <a:avLst/>
                    </a:prstGeom>
                    <a:noFill/>
                    <a:ln w="9525">
                      <a:noFill/>
                    </a:ln>
                  </pic:spPr>
                </pic:pic>
              </a:graphicData>
            </a:graphic>
          </wp:inline>
        </w:drawing>
      </w:r>
    </w:p>
    <w:p w14:paraId="530F2606">
      <w:pPr>
        <w:pStyle w:val="4"/>
        <w:ind w:left="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187950" cy="3869055"/>
            <wp:effectExtent l="0" t="0" r="3175" b="7620"/>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9"/>
                    <a:stretch>
                      <a:fillRect/>
                    </a:stretch>
                  </pic:blipFill>
                  <pic:spPr>
                    <a:xfrm>
                      <a:off x="0" y="0"/>
                      <a:ext cx="5187950" cy="3869055"/>
                    </a:xfrm>
                    <a:prstGeom prst="rect">
                      <a:avLst/>
                    </a:prstGeom>
                    <a:noFill/>
                    <a:ln w="9525">
                      <a:noFill/>
                    </a:ln>
                  </pic:spPr>
                </pic:pic>
              </a:graphicData>
            </a:graphic>
          </wp:inline>
        </w:drawing>
      </w:r>
    </w:p>
    <w:p w14:paraId="15E9685C">
      <w:pPr>
        <w:pStyle w:val="4"/>
        <w:ind w:left="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191760" cy="4191635"/>
            <wp:effectExtent l="0" t="0" r="8890" b="889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0"/>
                    <a:stretch>
                      <a:fillRect/>
                    </a:stretch>
                  </pic:blipFill>
                  <pic:spPr>
                    <a:xfrm>
                      <a:off x="0" y="0"/>
                      <a:ext cx="5191760" cy="4191635"/>
                    </a:xfrm>
                    <a:prstGeom prst="rect">
                      <a:avLst/>
                    </a:prstGeom>
                    <a:noFill/>
                    <a:ln w="9525">
                      <a:noFill/>
                    </a:ln>
                  </pic:spPr>
                </pic:pic>
              </a:graphicData>
            </a:graphic>
          </wp:inline>
        </w:drawing>
      </w:r>
    </w:p>
    <w:p w14:paraId="71E628AE">
      <w:pPr>
        <w:pStyle w:val="4"/>
        <w:ind w:left="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299710" cy="3933825"/>
            <wp:effectExtent l="0" t="0" r="5715" b="0"/>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1"/>
                    <a:stretch>
                      <a:fillRect/>
                    </a:stretch>
                  </pic:blipFill>
                  <pic:spPr>
                    <a:xfrm>
                      <a:off x="0" y="0"/>
                      <a:ext cx="5299710" cy="3933825"/>
                    </a:xfrm>
                    <a:prstGeom prst="rect">
                      <a:avLst/>
                    </a:prstGeom>
                    <a:noFill/>
                    <a:ln w="9525">
                      <a:noFill/>
                    </a:ln>
                  </pic:spPr>
                </pic:pic>
              </a:graphicData>
            </a:graphic>
          </wp:inline>
        </w:drawing>
      </w:r>
    </w:p>
    <w:p w14:paraId="2321B4C4">
      <w:pPr>
        <w:pStyle w:val="4"/>
        <w:ind w:left="0" w:leftChars="0" w:firstLine="42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4254500"/>
            <wp:effectExtent l="0" t="0" r="5080" b="317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2"/>
                    <a:stretch>
                      <a:fillRect/>
                    </a:stretch>
                  </pic:blipFill>
                  <pic:spPr>
                    <a:xfrm>
                      <a:off x="0" y="0"/>
                      <a:ext cx="5271770" cy="4254500"/>
                    </a:xfrm>
                    <a:prstGeom prst="rect">
                      <a:avLst/>
                    </a:prstGeom>
                    <a:noFill/>
                    <a:ln w="9525">
                      <a:noFill/>
                    </a:ln>
                  </pic:spPr>
                </pic:pic>
              </a:graphicData>
            </a:graphic>
          </wp:inline>
        </w:drawing>
      </w:r>
    </w:p>
    <w:p w14:paraId="44F10E54">
      <w:pPr>
        <w:pStyle w:val="3"/>
        <w:ind w:right="240"/>
      </w:pPr>
      <w:bookmarkStart w:id="24" w:name="_Toc10966"/>
      <w:r>
        <w:rPr>
          <w:rFonts w:hint="eastAsia"/>
          <w:lang w:val="en-US" w:eastAsia="zh-CN"/>
        </w:rPr>
        <w:t>结果呈现</w:t>
      </w:r>
      <w:bookmarkEnd w:id="24"/>
    </w:p>
    <w:p w14:paraId="7A099DB5">
      <w:pPr>
        <w:pStyle w:val="4"/>
        <w:rPr>
          <w:rFonts w:ascii="宋体" w:hAnsi="宋体" w:eastAsia="宋体" w:cs="宋体"/>
          <w:sz w:val="24"/>
          <w:szCs w:val="24"/>
        </w:rPr>
      </w:pPr>
      <w:r>
        <w:rPr>
          <w:rFonts w:ascii="宋体" w:hAnsi="宋体" w:eastAsia="宋体" w:cs="宋体"/>
          <w:sz w:val="24"/>
          <w:szCs w:val="24"/>
        </w:rPr>
        <w:drawing>
          <wp:inline distT="0" distB="0" distL="114300" distR="114300">
            <wp:extent cx="5306060" cy="2099945"/>
            <wp:effectExtent l="0" t="0" r="8890" b="5080"/>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3"/>
                    <a:stretch>
                      <a:fillRect/>
                    </a:stretch>
                  </pic:blipFill>
                  <pic:spPr>
                    <a:xfrm>
                      <a:off x="0" y="0"/>
                      <a:ext cx="5306060" cy="2099945"/>
                    </a:xfrm>
                    <a:prstGeom prst="rect">
                      <a:avLst/>
                    </a:prstGeom>
                    <a:noFill/>
                    <a:ln w="9525">
                      <a:noFill/>
                    </a:ln>
                  </pic:spPr>
                </pic:pic>
              </a:graphicData>
            </a:graphic>
          </wp:inline>
        </w:drawing>
      </w:r>
    </w:p>
    <w:p w14:paraId="35D0A6E1">
      <w:pPr>
        <w:pStyle w:val="4"/>
        <w:rPr>
          <w:rFonts w:ascii="宋体" w:hAnsi="宋体" w:eastAsia="宋体" w:cs="宋体"/>
          <w:sz w:val="24"/>
          <w:szCs w:val="24"/>
        </w:rPr>
      </w:pPr>
      <w:r>
        <w:drawing>
          <wp:inline distT="0" distB="0" distL="114300" distR="114300">
            <wp:extent cx="5320030" cy="2096135"/>
            <wp:effectExtent l="0" t="0" r="4445"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4"/>
                    <a:stretch>
                      <a:fillRect/>
                    </a:stretch>
                  </pic:blipFill>
                  <pic:spPr>
                    <a:xfrm>
                      <a:off x="0" y="0"/>
                      <a:ext cx="5320030" cy="2096135"/>
                    </a:xfrm>
                    <a:prstGeom prst="rect">
                      <a:avLst/>
                    </a:prstGeom>
                    <a:noFill/>
                    <a:ln>
                      <a:noFill/>
                    </a:ln>
                  </pic:spPr>
                </pic:pic>
              </a:graphicData>
            </a:graphic>
          </wp:inline>
        </w:drawing>
      </w:r>
    </w:p>
    <w:p w14:paraId="4DFAE0D8">
      <w:pPr>
        <w:pStyle w:val="4"/>
        <w:rPr>
          <w:rFonts w:hint="eastAsia" w:ascii="宋体" w:hAnsi="宋体" w:cs="宋体"/>
          <w:sz w:val="24"/>
          <w:szCs w:val="24"/>
          <w:lang w:val="en-US" w:eastAsia="zh-CN"/>
        </w:rPr>
      </w:pPr>
      <w:r>
        <w:rPr>
          <w:rFonts w:hint="eastAsia" w:ascii="宋体" w:hAnsi="宋体" w:cs="宋体"/>
          <w:sz w:val="24"/>
          <w:szCs w:val="24"/>
          <w:lang w:val="en-US" w:eastAsia="zh-CN"/>
        </w:rPr>
        <w:t>通过运行example.py脚本进行训练之后的模型检验，可以得到如下结论：</w:t>
      </w:r>
    </w:p>
    <w:p w14:paraId="19FAC7D9">
      <w:pPr>
        <w:pStyle w:val="4"/>
        <w:numPr>
          <w:ilvl w:val="0"/>
          <w:numId w:val="12"/>
        </w:numPr>
        <w:rPr>
          <w:rFonts w:hint="eastAsia" w:ascii="宋体" w:hAnsi="宋体" w:cs="宋体"/>
          <w:sz w:val="24"/>
          <w:szCs w:val="24"/>
          <w:lang w:val="en-US" w:eastAsia="zh-CN"/>
        </w:rPr>
      </w:pPr>
      <w:r>
        <w:rPr>
          <w:rFonts w:hint="eastAsia" w:ascii="宋体" w:hAnsi="宋体" w:cs="宋体"/>
          <w:sz w:val="24"/>
          <w:szCs w:val="24"/>
          <w:lang w:val="en-US" w:eastAsia="zh-CN"/>
        </w:rPr>
        <w:t>训练之后的模型成功进行了第二个以及第三个化学物质的人工合成路线搜寻并且成功进行了输出，其中输出的信息中还包含了平均迭代次数等信息，可以进行进一步的测试方法性能评估；</w:t>
      </w:r>
    </w:p>
    <w:p w14:paraId="07154843">
      <w:pPr>
        <w:pStyle w:val="4"/>
        <w:numPr>
          <w:ilvl w:val="0"/>
          <w:numId w:val="12"/>
        </w:numPr>
        <w:rPr>
          <w:rFonts w:hint="default" w:ascii="宋体" w:hAnsi="宋体" w:eastAsia="宋体" w:cs="宋体"/>
          <w:sz w:val="24"/>
          <w:szCs w:val="24"/>
          <w:lang w:val="en-US" w:eastAsia="zh-CN"/>
        </w:rPr>
      </w:pPr>
      <w:r>
        <w:rPr>
          <w:rFonts w:hint="eastAsia" w:ascii="宋体" w:hAnsi="宋体" w:cs="宋体"/>
          <w:sz w:val="24"/>
          <w:szCs w:val="24"/>
          <w:lang w:val="en-US" w:eastAsia="zh-CN"/>
        </w:rPr>
        <w:t>第一个化学物质模型给出“需要增加迭代次数”的提示，没有成功找到相关的人工合成路线，说明模型还需要进一步进行提升（该情况在原理部分有说明）</w:t>
      </w:r>
    </w:p>
    <w:p w14:paraId="387880A6">
      <w:pPr>
        <w:pStyle w:val="4"/>
        <w:numPr>
          <w:ilvl w:val="0"/>
          <w:numId w:val="12"/>
        </w:numPr>
        <w:rPr>
          <w:rFonts w:hint="default" w:ascii="宋体" w:hAnsi="宋体" w:eastAsia="宋体" w:cs="宋体"/>
          <w:sz w:val="24"/>
          <w:szCs w:val="24"/>
          <w:lang w:val="en-US" w:eastAsia="zh-CN"/>
        </w:rPr>
      </w:pPr>
      <w:r>
        <w:rPr>
          <w:rFonts w:hint="eastAsia" w:ascii="宋体" w:hAnsi="宋体" w:cs="宋体"/>
          <w:sz w:val="24"/>
          <w:szCs w:val="24"/>
          <w:lang w:val="en-US" w:eastAsia="zh-CN"/>
        </w:rPr>
        <w:t>进行两次运行，得到的结果一致，只有迭代次数或者其他方面一些细微的不同，可以认为模型得到的结果是稳定可信的</w:t>
      </w:r>
    </w:p>
    <w:p w14:paraId="1EA5439D">
      <w:pPr>
        <w:pStyle w:val="3"/>
        <w:ind w:right="240"/>
      </w:pPr>
      <w:r>
        <w:rPr>
          <w:rFonts w:hint="eastAsia"/>
          <w:lang w:val="en-US" w:eastAsia="zh-CN"/>
        </w:rPr>
        <w:t>遇到的问题</w:t>
      </w:r>
    </w:p>
    <w:p w14:paraId="69DA270A">
      <w:pPr>
        <w:pStyle w:val="4"/>
        <w:numPr>
          <w:ilvl w:val="0"/>
          <w:numId w:val="13"/>
        </w:numPr>
        <w:ind w:left="0" w:leftChars="0" w:firstLine="0" w:firstLineChars="0"/>
        <w:rPr>
          <w:rFonts w:hint="eastAsia"/>
          <w:b/>
          <w:bCs/>
          <w:lang w:val="en-US" w:eastAsia="zh-CN"/>
        </w:rPr>
      </w:pPr>
      <w:r>
        <w:rPr>
          <w:rFonts w:hint="eastAsia"/>
          <w:b/>
          <w:bCs/>
          <w:lang w:val="en-US" w:eastAsia="zh-CN"/>
        </w:rPr>
        <w:t>激活虚拟环境失败</w:t>
      </w:r>
    </w:p>
    <w:p w14:paraId="0C2F6000">
      <w:pPr>
        <w:pStyle w:val="4"/>
        <w:numPr>
          <w:ilvl w:val="0"/>
          <w:numId w:val="0"/>
        </w:numPr>
        <w:ind w:leftChars="0"/>
        <w:rPr>
          <w:rFonts w:hint="eastAsia"/>
          <w:b w:val="0"/>
          <w:bCs w:val="0"/>
          <w:lang w:val="en-US" w:eastAsia="zh-CN"/>
        </w:rPr>
      </w:pPr>
      <w:r>
        <w:rPr>
          <w:rFonts w:hint="eastAsia"/>
          <w:b w:val="0"/>
          <w:bCs w:val="0"/>
          <w:lang w:val="en-US" w:eastAsia="zh-CN"/>
        </w:rPr>
        <w:t>问题描述：</w:t>
      </w:r>
    </w:p>
    <w:p w14:paraId="6F2B6EFF">
      <w:pPr>
        <w:pStyle w:val="4"/>
        <w:numPr>
          <w:ilvl w:val="0"/>
          <w:numId w:val="0"/>
        </w:numPr>
        <w:ind w:leftChars="0" w:firstLine="420" w:firstLineChars="0"/>
        <w:rPr>
          <w:rFonts w:hint="eastAsia"/>
          <w:b w:val="0"/>
          <w:bCs w:val="0"/>
          <w:lang w:val="en-US" w:eastAsia="zh-CN"/>
        </w:rPr>
      </w:pPr>
      <w:r>
        <w:rPr>
          <w:rFonts w:hint="eastAsia"/>
          <w:b w:val="0"/>
          <w:bCs w:val="0"/>
          <w:lang w:val="en-US" w:eastAsia="zh-CN"/>
        </w:rPr>
        <w:t>Anaconda已经正确安装并且进行环境配置，通过conda创建名称为retro_star_env的环境，但是在powershell中输入提示的"PS"前不显示当前环境，例如正确应该显示(base) PS C:\Users\Admin&gt;</w:t>
      </w:r>
    </w:p>
    <w:p w14:paraId="2F6D58F5">
      <w:pPr>
        <w:pStyle w:val="4"/>
        <w:numPr>
          <w:ilvl w:val="0"/>
          <w:numId w:val="0"/>
        </w:numPr>
        <w:ind w:leftChars="0" w:firstLine="420" w:firstLineChars="0"/>
        <w:rPr>
          <w:rFonts w:hint="eastAsia"/>
          <w:b w:val="0"/>
          <w:bCs w:val="0"/>
          <w:lang w:val="en-US" w:eastAsia="zh-CN"/>
        </w:rPr>
      </w:pPr>
      <w:r>
        <w:rPr>
          <w:rFonts w:hint="eastAsia"/>
          <w:b w:val="0"/>
          <w:bCs w:val="0"/>
          <w:lang w:val="en-US" w:eastAsia="zh-CN"/>
        </w:rPr>
        <w:t>conda查看env list可以正常执行，显示创建的环境以及基本环境</w:t>
      </w:r>
    </w:p>
    <w:p w14:paraId="547E391D">
      <w:pPr>
        <w:pStyle w:val="4"/>
        <w:numPr>
          <w:ilvl w:val="0"/>
          <w:numId w:val="0"/>
        </w:numPr>
        <w:ind w:leftChars="0"/>
        <w:rPr>
          <w:rFonts w:hint="eastAsia"/>
          <w:b w:val="0"/>
          <w:bCs w:val="0"/>
          <w:lang w:val="en-US" w:eastAsia="zh-CN"/>
        </w:rPr>
      </w:pPr>
      <w:r>
        <w:rPr>
          <w:rFonts w:hint="eastAsia"/>
          <w:b w:val="0"/>
          <w:bCs w:val="0"/>
          <w:lang w:val="en-US" w:eastAsia="zh-CN"/>
        </w:rPr>
        <w:t>问题根源：</w:t>
      </w:r>
    </w:p>
    <w:p w14:paraId="5199A7A2">
      <w:pPr>
        <w:pStyle w:val="4"/>
        <w:numPr>
          <w:ilvl w:val="0"/>
          <w:numId w:val="0"/>
        </w:numPr>
        <w:ind w:leftChars="0" w:firstLine="420" w:firstLineChars="0"/>
        <w:rPr>
          <w:rFonts w:hint="default"/>
          <w:b w:val="0"/>
          <w:bCs w:val="0"/>
          <w:lang w:val="en-US" w:eastAsia="zh-CN"/>
        </w:rPr>
      </w:pPr>
      <w:r>
        <w:rPr>
          <w:rFonts w:hint="default"/>
          <w:b w:val="0"/>
          <w:bCs w:val="0"/>
          <w:lang w:val="en-US" w:eastAsia="zh-CN"/>
        </w:rPr>
        <w:t>conda在PowerShell中未正确配置，导致conda activate不能用</w:t>
      </w:r>
    </w:p>
    <w:p w14:paraId="493ED39D">
      <w:pPr>
        <w:pStyle w:val="4"/>
        <w:numPr>
          <w:ilvl w:val="0"/>
          <w:numId w:val="0"/>
        </w:numPr>
        <w:ind w:leftChars="0"/>
        <w:rPr>
          <w:rFonts w:hint="eastAsia"/>
          <w:b w:val="0"/>
          <w:bCs w:val="0"/>
          <w:lang w:val="en-US" w:eastAsia="zh-CN"/>
        </w:rPr>
      </w:pPr>
      <w:r>
        <w:rPr>
          <w:rFonts w:hint="eastAsia"/>
          <w:b w:val="0"/>
          <w:bCs w:val="0"/>
          <w:lang w:val="en-US" w:eastAsia="zh-CN"/>
        </w:rPr>
        <w:t>解决方案：</w:t>
      </w:r>
    </w:p>
    <w:p w14:paraId="0FDD563E">
      <w:pPr>
        <w:pStyle w:val="4"/>
        <w:numPr>
          <w:ilvl w:val="0"/>
          <w:numId w:val="14"/>
        </w:numPr>
        <w:ind w:leftChars="0"/>
        <w:rPr>
          <w:rFonts w:hint="eastAsia"/>
          <w:b w:val="0"/>
          <w:bCs w:val="0"/>
          <w:lang w:val="en-US" w:eastAsia="zh-CN"/>
        </w:rPr>
      </w:pPr>
      <w:r>
        <w:rPr>
          <w:rFonts w:hint="eastAsia"/>
          <w:b w:val="0"/>
          <w:bCs w:val="0"/>
          <w:lang w:val="en-US" w:eastAsia="zh-CN"/>
        </w:rPr>
        <w:t>初始化conda：使用命令conda init powershell来初始化conda环境</w:t>
      </w:r>
    </w:p>
    <w:p w14:paraId="5A20A15C">
      <w:pPr>
        <w:pStyle w:val="4"/>
        <w:numPr>
          <w:ilvl w:val="0"/>
          <w:numId w:val="14"/>
        </w:numPr>
        <w:ind w:leftChars="0"/>
        <w:rPr>
          <w:rFonts w:hint="default"/>
          <w:b w:val="0"/>
          <w:bCs w:val="0"/>
          <w:lang w:val="en-US" w:eastAsia="zh-CN"/>
        </w:rPr>
      </w:pPr>
      <w:r>
        <w:rPr>
          <w:rFonts w:hint="eastAsia"/>
          <w:b w:val="0"/>
          <w:bCs w:val="0"/>
          <w:lang w:val="en-US" w:eastAsia="zh-CN"/>
        </w:rPr>
        <w:t>修改powershell限制策略：使用命令Set-ExecutionPolicy -ExecutionPolicy RemoteSigned -Scope LocalMachine将powershell限制策略从Restricted改为RemoteSigned，范围为计算机上所有用户（执行以上命令时以管理员身份启动powershell）</w:t>
      </w:r>
    </w:p>
    <w:p w14:paraId="6A331F7E">
      <w:pPr>
        <w:pStyle w:val="4"/>
        <w:numPr>
          <w:ilvl w:val="0"/>
          <w:numId w:val="14"/>
        </w:numPr>
        <w:ind w:leftChars="0"/>
        <w:rPr>
          <w:rFonts w:hint="default"/>
          <w:b w:val="0"/>
          <w:bCs w:val="0"/>
          <w:lang w:val="en-US" w:eastAsia="zh-CN"/>
        </w:rPr>
      </w:pPr>
      <w:r>
        <w:rPr>
          <w:rFonts w:hint="eastAsia"/>
          <w:b w:val="0"/>
          <w:bCs w:val="0"/>
          <w:lang w:val="en-US" w:eastAsia="zh-CN"/>
        </w:rPr>
        <w:t>重启powershell：再次执行conda activate retro_star_env命令成功激活虚拟环境</w:t>
      </w:r>
    </w:p>
    <w:p w14:paraId="042805F3">
      <w:pPr>
        <w:pStyle w:val="4"/>
        <w:numPr>
          <w:ilvl w:val="0"/>
          <w:numId w:val="13"/>
        </w:numPr>
        <w:ind w:left="0" w:leftChars="0" w:firstLine="0" w:firstLineChars="0"/>
        <w:rPr>
          <w:rFonts w:hint="default"/>
          <w:b/>
          <w:bCs/>
          <w:lang w:val="en-US" w:eastAsia="zh-CN"/>
        </w:rPr>
      </w:pPr>
      <w:r>
        <w:rPr>
          <w:rFonts w:hint="eastAsia"/>
          <w:b/>
          <w:bCs/>
          <w:lang w:val="en-US" w:eastAsia="zh-CN"/>
        </w:rPr>
        <w:t>文件目录结构混乱，无法运行python实验脚本</w:t>
      </w:r>
    </w:p>
    <w:p w14:paraId="5F31A76B">
      <w:pPr>
        <w:pStyle w:val="4"/>
        <w:numPr>
          <w:ilvl w:val="0"/>
          <w:numId w:val="0"/>
        </w:numPr>
        <w:ind w:leftChars="0"/>
      </w:pPr>
      <w:r>
        <w:drawing>
          <wp:inline distT="0" distB="0" distL="114300" distR="114300">
            <wp:extent cx="5686425" cy="24745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686425" cy="2474595"/>
                    </a:xfrm>
                    <a:prstGeom prst="rect">
                      <a:avLst/>
                    </a:prstGeom>
                    <a:noFill/>
                    <a:ln>
                      <a:noFill/>
                    </a:ln>
                  </pic:spPr>
                </pic:pic>
              </a:graphicData>
            </a:graphic>
          </wp:inline>
        </w:drawing>
      </w:r>
    </w:p>
    <w:p w14:paraId="5751997E">
      <w:pPr>
        <w:pStyle w:val="4"/>
        <w:numPr>
          <w:ilvl w:val="0"/>
          <w:numId w:val="0"/>
        </w:numPr>
        <w:ind w:leftChars="0"/>
        <w:rPr>
          <w:rFonts w:hint="eastAsia"/>
          <w:lang w:val="en-US" w:eastAsia="zh-CN"/>
        </w:rPr>
      </w:pPr>
      <w:r>
        <w:rPr>
          <w:rFonts w:hint="eastAsia"/>
          <w:lang w:val="en-US" w:eastAsia="zh-CN"/>
        </w:rPr>
        <w:t>问题描述：</w:t>
      </w:r>
    </w:p>
    <w:p w14:paraId="54F36079">
      <w:pPr>
        <w:pStyle w:val="4"/>
        <w:numPr>
          <w:ilvl w:val="0"/>
          <w:numId w:val="0"/>
        </w:numPr>
        <w:ind w:leftChars="0" w:firstLine="420" w:firstLineChars="0"/>
        <w:rPr>
          <w:rFonts w:hint="eastAsia"/>
          <w:lang w:val="en-US" w:eastAsia="zh-CN"/>
        </w:rPr>
      </w:pPr>
      <w:r>
        <w:rPr>
          <w:rFonts w:hint="eastAsia"/>
          <w:lang w:val="en-US" w:eastAsia="zh-CN"/>
        </w:rPr>
        <w:t>在进行python脚本驱动时报错“FileNotFoundError:.....”即找不到相关文件</w:t>
      </w:r>
    </w:p>
    <w:p w14:paraId="41854FEF">
      <w:pPr>
        <w:pStyle w:val="4"/>
        <w:numPr>
          <w:ilvl w:val="0"/>
          <w:numId w:val="0"/>
        </w:numPr>
        <w:ind w:leftChars="0"/>
        <w:rPr>
          <w:rFonts w:hint="eastAsia"/>
          <w:lang w:val="en-US" w:eastAsia="zh-CN"/>
        </w:rPr>
      </w:pPr>
      <w:r>
        <w:rPr>
          <w:rFonts w:hint="eastAsia"/>
          <w:lang w:val="en-US" w:eastAsia="zh-CN"/>
        </w:rPr>
        <w:t>问题分析：</w:t>
      </w:r>
    </w:p>
    <w:p w14:paraId="69404685">
      <w:pPr>
        <w:ind w:firstLine="420" w:firstLineChars="0"/>
        <w:rPr>
          <w:rFonts w:hint="eastAsia"/>
          <w:lang w:val="en-US" w:eastAsia="zh-CN"/>
        </w:rPr>
      </w:pPr>
      <w:r>
        <w:rPr>
          <w:rFonts w:hint="eastAsia"/>
          <w:lang w:val="en-US" w:eastAsia="zh-CN"/>
        </w:rPr>
        <w:t>通过比对报错中找不到的文件名称，发现是在从Dropbox网站中下载的</w:t>
      </w:r>
      <w:r>
        <w:rPr>
          <w:rFonts w:hint="eastAsia"/>
          <w:lang w:eastAsia="zh-CN"/>
        </w:rPr>
        <w:t>构建块分子、预训练模型和（可选）测试数据</w:t>
      </w:r>
      <w:r>
        <w:rPr>
          <w:rFonts w:hint="eastAsia"/>
          <w:lang w:val="en-US" w:eastAsia="zh-CN"/>
        </w:rPr>
        <w:t>的三个文件夹在retro_data文件夹中的放置位置出现问题</w:t>
      </w:r>
    </w:p>
    <w:p w14:paraId="39A16BBC">
      <w:pPr>
        <w:rPr>
          <w:rFonts w:hint="eastAsia"/>
          <w:lang w:val="en-US" w:eastAsia="zh-CN"/>
        </w:rPr>
      </w:pPr>
      <w:r>
        <w:rPr>
          <w:rFonts w:hint="eastAsia"/>
          <w:lang w:val="en-US" w:eastAsia="zh-CN"/>
        </w:rPr>
        <w:t>解决方案：</w:t>
      </w:r>
    </w:p>
    <w:p w14:paraId="6A1A2D14">
      <w:pPr>
        <w:ind w:firstLine="420" w:firstLineChars="0"/>
        <w:rPr>
          <w:rFonts w:hint="default"/>
          <w:lang w:val="en-US" w:eastAsia="zh-CN"/>
        </w:rPr>
      </w:pPr>
      <w:r>
        <w:rPr>
          <w:rFonts w:hint="eastAsia"/>
          <w:lang w:val="en-US" w:eastAsia="zh-CN"/>
        </w:rPr>
        <w:t>应当将运行脚本与下载的</w:t>
      </w:r>
      <w:r>
        <w:rPr>
          <w:rFonts w:hint="eastAsia"/>
          <w:lang w:eastAsia="zh-CN"/>
        </w:rPr>
        <w:t>构建块分子、预训练模型和（可选）测试数据</w:t>
      </w:r>
      <w:r>
        <w:rPr>
          <w:rFonts w:hint="eastAsia"/>
          <w:lang w:val="en-US" w:eastAsia="zh-CN"/>
        </w:rPr>
        <w:t>的三个文件夹处在同一级目录之中，运行脚本成功找到相关文件</w:t>
      </w:r>
    </w:p>
    <w:p w14:paraId="7456A871">
      <w:pPr>
        <w:pStyle w:val="4"/>
        <w:numPr>
          <w:ilvl w:val="0"/>
          <w:numId w:val="13"/>
        </w:numPr>
        <w:ind w:left="0" w:leftChars="0" w:firstLine="0" w:firstLineChars="0"/>
        <w:rPr>
          <w:rFonts w:hint="eastAsia"/>
          <w:b/>
          <w:bCs/>
          <w:lang w:val="en-US" w:eastAsia="zh-CN"/>
        </w:rPr>
      </w:pPr>
      <w:r>
        <w:rPr>
          <w:rFonts w:hint="eastAsia"/>
          <w:b/>
          <w:bCs/>
          <w:lang w:val="en-US" w:eastAsia="zh-CN"/>
        </w:rPr>
        <w:t>数据无法获取</w:t>
      </w:r>
    </w:p>
    <w:p w14:paraId="443B4F83">
      <w:pPr>
        <w:pStyle w:val="4"/>
        <w:numPr>
          <w:ilvl w:val="0"/>
          <w:numId w:val="0"/>
        </w:numPr>
        <w:ind w:leftChars="0"/>
        <w:rPr>
          <w:rFonts w:hint="eastAsia"/>
          <w:b w:val="0"/>
          <w:bCs w:val="0"/>
          <w:lang w:val="en-US" w:eastAsia="zh-CN"/>
        </w:rPr>
      </w:pPr>
      <w:r>
        <w:rPr>
          <w:rFonts w:hint="eastAsia"/>
          <w:b w:val="0"/>
          <w:bCs w:val="0"/>
          <w:lang w:val="en-US" w:eastAsia="zh-CN"/>
        </w:rPr>
        <w:t>问题描述：</w:t>
      </w:r>
    </w:p>
    <w:p w14:paraId="48E85EF8">
      <w:pPr>
        <w:pStyle w:val="4"/>
        <w:numPr>
          <w:ilvl w:val="0"/>
          <w:numId w:val="0"/>
        </w:numPr>
        <w:ind w:leftChars="0" w:firstLine="420" w:firstLineChars="0"/>
        <w:rPr>
          <w:rFonts w:hint="eastAsia"/>
          <w:lang w:val="en-US" w:eastAsia="zh-CN"/>
        </w:rPr>
      </w:pPr>
      <w:r>
        <w:rPr>
          <w:rFonts w:hint="eastAsia"/>
          <w:b w:val="0"/>
          <w:bCs w:val="0"/>
          <w:lang w:val="en-US" w:eastAsia="zh-CN"/>
        </w:rPr>
        <w:t>在进行</w:t>
      </w:r>
      <w:r>
        <w:rPr>
          <w:rFonts w:hint="eastAsia"/>
          <w:lang w:eastAsia="zh-CN"/>
        </w:rPr>
        <w:t>构建块分子、预训练模型和（可选）测试数据</w:t>
      </w:r>
      <w:r>
        <w:rPr>
          <w:rFonts w:hint="eastAsia"/>
          <w:lang w:val="en-US" w:eastAsia="zh-CN"/>
        </w:rPr>
        <w:t>文件的获取是，无法进入Dropbox网站，这个问题困扰了整整两天的时间</w:t>
      </w:r>
    </w:p>
    <w:p w14:paraId="6752FAD6">
      <w:pPr>
        <w:pStyle w:val="4"/>
        <w:numPr>
          <w:ilvl w:val="0"/>
          <w:numId w:val="0"/>
        </w:numPr>
        <w:rPr>
          <w:rFonts w:hint="eastAsia"/>
          <w:lang w:val="en-US" w:eastAsia="zh-CN"/>
        </w:rPr>
      </w:pPr>
      <w:r>
        <w:rPr>
          <w:rFonts w:hint="eastAsia"/>
          <w:lang w:val="en-US" w:eastAsia="zh-CN"/>
        </w:rPr>
        <w:t>问题分析：</w:t>
      </w:r>
    </w:p>
    <w:p w14:paraId="19E32F34">
      <w:pPr>
        <w:pStyle w:val="4"/>
        <w:numPr>
          <w:ilvl w:val="0"/>
          <w:numId w:val="0"/>
        </w:numPr>
        <w:ind w:firstLine="420" w:firstLineChars="0"/>
        <w:rPr>
          <w:rFonts w:hint="default"/>
          <w:lang w:val="en-US" w:eastAsia="zh-CN"/>
        </w:rPr>
      </w:pPr>
      <w:r>
        <w:rPr>
          <w:rFonts w:hint="eastAsia"/>
          <w:lang w:val="en-US" w:eastAsia="zh-CN"/>
        </w:rPr>
        <w:t>Dropbox网站在国内被禁用了，因此不能直接使用电脑通过链接获取</w:t>
      </w:r>
    </w:p>
    <w:p w14:paraId="280A8E6D">
      <w:pPr>
        <w:pStyle w:val="4"/>
        <w:numPr>
          <w:ilvl w:val="0"/>
          <w:numId w:val="0"/>
        </w:numPr>
        <w:rPr>
          <w:rFonts w:hint="eastAsia"/>
          <w:lang w:val="en-US" w:eastAsia="zh-CN"/>
        </w:rPr>
      </w:pPr>
      <w:r>
        <w:rPr>
          <w:rFonts w:hint="eastAsia"/>
          <w:lang w:val="en-US" w:eastAsia="zh-CN"/>
        </w:rPr>
        <w:t>解决方案：</w:t>
      </w:r>
    </w:p>
    <w:p w14:paraId="41AE1D5A">
      <w:pPr>
        <w:pStyle w:val="4"/>
        <w:numPr>
          <w:ilvl w:val="0"/>
          <w:numId w:val="0"/>
        </w:numPr>
        <w:ind w:firstLine="420" w:firstLineChars="0"/>
      </w:pPr>
      <w:r>
        <w:rPr>
          <w:rFonts w:hint="eastAsia"/>
          <w:lang w:val="en-US" w:eastAsia="zh-CN"/>
        </w:rPr>
        <w:t>寻找多个有可能进入该网站的IP地址，在创建相关文本进行测试运行，如果能够成功ping通该网站，则字电脑的hosts文件中添加该IP地址再次进行访问尝试成功</w:t>
      </w:r>
      <w:r>
        <w:rPr>
          <w:rFonts w:hint="eastAsia"/>
        </w:rPr>
        <w:t xml:space="preserve"> </w:t>
      </w:r>
    </w:p>
    <w:p w14:paraId="74C969BF">
      <w:pPr>
        <w:pStyle w:val="2"/>
        <w:numPr>
          <w:ilvl w:val="0"/>
          <w:numId w:val="0"/>
        </w:numPr>
        <w:tabs>
          <w:tab w:val="clear" w:pos="601"/>
        </w:tabs>
        <w:jc w:val="both"/>
        <w:rPr>
          <w:rFonts w:hint="eastAsia"/>
        </w:rPr>
      </w:pPr>
      <w:bookmarkStart w:id="25" w:name="_Toc529"/>
      <w:r>
        <w:t xml:space="preserve">5 </w:t>
      </w:r>
      <w:r>
        <w:rPr>
          <w:rFonts w:hint="eastAsia"/>
        </w:rPr>
        <w:t>总结展望和思考</w:t>
      </w:r>
      <w:bookmarkEnd w:id="25"/>
    </w:p>
    <w:p w14:paraId="27AA164D">
      <w:pPr>
        <w:ind w:firstLine="480" w:firstLineChars="200"/>
        <w:rPr>
          <w:rFonts w:hint="eastAsia"/>
          <w:lang w:val="en-US" w:eastAsia="zh-CN"/>
        </w:rPr>
      </w:pPr>
      <w:r>
        <w:rPr>
          <w:rFonts w:hint="eastAsia"/>
          <w:lang w:val="en-US" w:eastAsia="zh-CN"/>
        </w:rPr>
        <w:t>通过这一次的实验复现，我认为自己对于Anaconda软件的安装与配置使用、python虚拟环境的创建与激活以及模型训练等有关方面有了一定的了解与进步。在大一的时候，我就一直有听说“大模型”“人工智能”“深度学习”等等字眼，心中也有一些学习相关方面的兴趣，同时我也明白目前人工智能这个话题将成为现在以及将来很长一段时间的热门话题以及探索的的方向，通过莫老师的人工智能导论课，我基本的了解了一些有关于人工智能的基础知识以及相关概念等等，我深刻地认识到这是一门庞大的学科，也是一门与我们的学习生活息息相关的重要学科，这也使得我进一步深入了解相关领域的学习兴趣以及热情有了极大地提升；但是另一方面，莫老师也多次在课堂中提到有关于人工智能伦理的问题，社会上发生的字节实习生数据投毒事件、AI杀人事件等等，都说明人工智能在伦理方面的问题还需要更多的注意以及解决。在将来的学习生活中，我们也应该更多的注意有关方面的问题，多加防范，同时也要牢牢守住自己的道德底线，正确的使用掌握的技术为社会、为人类造福。</w:t>
      </w:r>
    </w:p>
    <w:p w14:paraId="7711ECA6">
      <w:pPr>
        <w:ind w:firstLine="480" w:firstLineChars="200"/>
        <w:rPr>
          <w:rFonts w:hint="default"/>
          <w:lang w:val="en-US" w:eastAsia="zh-CN"/>
        </w:rPr>
      </w:pPr>
      <w:r>
        <w:rPr>
          <w:rFonts w:hint="eastAsia"/>
          <w:lang w:val="en-US" w:eastAsia="zh-CN"/>
        </w:rPr>
        <w:t>总而言之，人工智能导论课程使我受益匪浅，我会在今后的学习生活中更多的了解学习相关方面的知识，掌握更多的相关技术，进一步提高自己的能力。</w:t>
      </w:r>
    </w:p>
    <w:p w14:paraId="1BED02D2">
      <w:pPr>
        <w:ind w:firstLine="420"/>
      </w:pPr>
    </w:p>
    <w:p w14:paraId="70280ADA">
      <w:pPr>
        <w:ind w:firstLine="420"/>
      </w:pPr>
    </w:p>
    <w:p w14:paraId="56239C98">
      <w:pPr>
        <w:ind w:firstLine="420"/>
      </w:pPr>
    </w:p>
    <w:p w14:paraId="13C28AB3">
      <w:pPr>
        <w:ind w:firstLine="420"/>
      </w:pPr>
    </w:p>
    <w:p w14:paraId="7F41A92E">
      <w:pPr>
        <w:ind w:firstLine="420"/>
      </w:pPr>
    </w:p>
    <w:p w14:paraId="5F4416F6">
      <w:pPr>
        <w:ind w:firstLine="420"/>
      </w:pPr>
    </w:p>
    <w:p w14:paraId="413CE540">
      <w:pPr>
        <w:ind w:firstLine="420"/>
      </w:pPr>
    </w:p>
    <w:p w14:paraId="163F6AF2">
      <w:pPr>
        <w:ind w:firstLine="420"/>
      </w:pPr>
    </w:p>
    <w:p w14:paraId="0E2BCC09">
      <w:pPr>
        <w:spacing w:line="40" w:lineRule="exact"/>
      </w:pPr>
    </w:p>
    <w:p w14:paraId="1A74491C">
      <w:pPr>
        <w:spacing w:line="40" w:lineRule="exact"/>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19685" t="26670" r="20955" b="20955"/>
                <wp:wrapNone/>
                <wp:docPr id="7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H7NBObTAQAArQMAAA4AAAAAAAAAAQAg&#10;AAAAJQEAAGRycy9lMm9Eb2MueG1sUEsFBgAAAAAGAAYAWQEAAGoFAAAAAA==&#10;">
                <v:fill on="f" focussize="0,0"/>
                <v:stroke weight="3pt" color="#000000" linestyle="thinThin" joinstyle="round"/>
                <v:imagedata o:title=""/>
                <o:lock v:ext="edit" aspectratio="f"/>
              </v:line>
            </w:pict>
          </mc:Fallback>
        </mc:AlternateContent>
      </w:r>
    </w:p>
    <w:p w14:paraId="307248E5">
      <w:pPr>
        <w:outlineLvl w:val="0"/>
      </w:pPr>
      <w:bookmarkStart w:id="26" w:name="_Toc19416"/>
      <w:r>
        <w:rPr>
          <w:rFonts w:hint="eastAsia" w:ascii="黑体" w:hAnsi="黑体" w:eastAsia="黑体"/>
          <w:sz w:val="32"/>
          <w:szCs w:val="32"/>
        </w:rPr>
        <w:t>参考文献</w:t>
      </w:r>
      <w:r>
        <w:rPr>
          <w:rFonts w:hint="eastAsia"/>
        </w:rPr>
        <w:t>：</w:t>
      </w:r>
      <w:bookmarkEnd w:id="26"/>
    </w:p>
    <w:p w14:paraId="578BA93A">
      <w:pPr>
        <w:pStyle w:val="110"/>
        <w:numPr>
          <w:ilvl w:val="0"/>
          <w:numId w:val="15"/>
        </w:numPr>
        <w:ind w:firstLineChars="0"/>
      </w:pPr>
      <w:r>
        <w:rPr>
          <w:rFonts w:hint="eastAsia"/>
        </w:rPr>
        <w:t>Retro*: Learning Retrosynthetic Planning with Neural Guided A* Search</w:t>
      </w:r>
      <w:r>
        <w:rPr>
          <w:rFonts w:hint="eastAsia"/>
          <w:lang w:val="en-US" w:eastAsia="zh-CN"/>
        </w:rPr>
        <w:t xml:space="preserve">  Binghong Chen Chengtao Li Hanjun Dai Le Song                arXiv:2006.15820v1 [cs.LG] 29 Jun 2020</w:t>
      </w:r>
    </w:p>
    <w:sectPr>
      <w:footnotePr>
        <w:numRestart w:val="eachPage"/>
      </w:footnotePr>
      <w:pgSz w:w="11906" w:h="16838"/>
      <w:pgMar w:top="1843" w:right="1416" w:bottom="1418" w:left="1531" w:header="851" w:footer="992" w:gutter="0"/>
      <w:pgNumType w:start="1"/>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42DA503F-9630-4626-A873-0B11C6348AF5}"/>
  </w:font>
  <w:font w:name="黑体">
    <w:panose1 w:val="02010609060101010101"/>
    <w:charset w:val="86"/>
    <w:family w:val="auto"/>
    <w:pitch w:val="default"/>
    <w:sig w:usb0="800002BF" w:usb1="38CF7CFA" w:usb2="00000016" w:usb3="00000000" w:csb0="00040001" w:csb1="00000000"/>
    <w:embedRegular r:id="rId2" w:fontKey="{40DAE740-D307-4FD9-A864-4C7F29DA1B65}"/>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3" w:fontKey="{DA7D44C4-85F3-4BE3-B402-4695DA27BA74}"/>
  </w:font>
  <w:font w:name="仿宋_GB2312">
    <w:panose1 w:val="02010609030101010101"/>
    <w:charset w:val="86"/>
    <w:family w:val="modern"/>
    <w:pitch w:val="default"/>
    <w:sig w:usb0="00000001" w:usb1="080E0000" w:usb2="00000000" w:usb3="00000000" w:csb0="00040000" w:csb1="00000000"/>
  </w:font>
  <w:font w:name="Cambria">
    <w:panose1 w:val="02040503050406030204"/>
    <w:charset w:val="00"/>
    <w:family w:val="roman"/>
    <w:pitch w:val="default"/>
    <w:sig w:usb0="E00006FF" w:usb1="420024FF" w:usb2="02000000" w:usb3="00000000" w:csb0="2000019F" w:csb1="00000000"/>
    <w:embedRegular r:id="rId4" w:fontKey="{398AE744-F5B6-493C-BC78-53179D6D8CD4}"/>
  </w:font>
  <w:font w:name="等线">
    <w:panose1 w:val="02010600030101010101"/>
    <w:charset w:val="86"/>
    <w:family w:val="auto"/>
    <w:pitch w:val="default"/>
    <w:sig w:usb0="A00002BF" w:usb1="38CF7CFA" w:usb2="00000016" w:usb3="00000000" w:csb0="0004000F" w:csb1="00000000"/>
    <w:embedRegular r:id="rId5" w:fontKey="{66E45A04-E8A5-4B73-BF2D-76AA55CA7A3A}"/>
  </w:font>
  <w:font w:name="楷体_GB2312">
    <w:panose1 w:val="02010609030101010101"/>
    <w:charset w:val="86"/>
    <w:family w:val="modern"/>
    <w:pitch w:val="default"/>
    <w:sig w:usb0="00000001" w:usb1="080E0000" w:usb2="0000000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embedRegular r:id="rId6" w:fontKey="{C4A012DE-62B0-48D7-8989-974A2D0D9B81}"/>
  </w:font>
  <w:font w:name="华文楷体">
    <w:panose1 w:val="02010600040101010101"/>
    <w:charset w:val="86"/>
    <w:family w:val="auto"/>
    <w:pitch w:val="default"/>
    <w:sig w:usb0="00000287" w:usb1="080F0000" w:usb2="00000000" w:usb3="00000000" w:csb0="0004009F" w:csb1="DFD70000"/>
    <w:embedRegular r:id="rId7" w:fontKey="{C12728E6-2D11-4D05-982E-1D894D9B963C}"/>
  </w:font>
  <w:font w:name="Segoe UI">
    <w:panose1 w:val="020B0502040204020203"/>
    <w:charset w:val="00"/>
    <w:family w:val="swiss"/>
    <w:pitch w:val="default"/>
    <w:sig w:usb0="E4002EFF" w:usb1="C000E47F" w:usb2="00000009" w:usb3="00000000" w:csb0="200001FF" w:csb1="00000000"/>
    <w:embedRegular r:id="rId8" w:fontKey="{203E94F1-13C1-4AE4-847D-C2FB07605A86}"/>
  </w:font>
  <w:font w:name="宋体-简">
    <w:altName w:val="宋体"/>
    <w:panose1 w:val="00000000000000000000"/>
    <w:charset w:val="86"/>
    <w:family w:val="auto"/>
    <w:pitch w:val="default"/>
    <w:sig w:usb0="00000000" w:usb1="00000000" w:usb2="00000010" w:usb3="00000000" w:csb0="0004009F" w:csb1="00000000"/>
    <w:embedRegular r:id="rId9" w:fontKey="{FE2C53C7-921C-457D-B3D2-A3206A906D98}"/>
  </w:font>
  <w:font w:name="微软雅黑">
    <w:panose1 w:val="020B0503020204020204"/>
    <w:charset w:val="86"/>
    <w:family w:val="auto"/>
    <w:pitch w:val="default"/>
    <w:sig w:usb0="80000287" w:usb1="2ACF3C50" w:usb2="00000016" w:usb3="00000000" w:csb0="0004001F" w:csb1="00000000"/>
    <w:embedRegular r:id="rId10" w:fontKey="{F2F38E52-27DD-4ED0-9617-B9A7F0A112DD}"/>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3230B5">
    <w:pPr>
      <w:pStyle w:val="27"/>
      <w:ind w:left="480"/>
      <w:jc w:val="center"/>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70" name="Line 10"/>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0"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A7ZWw7TAQAArQMAAA4AAAAAAAAAAQAg&#10;AAAAJQ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69" name="Line 9"/>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9" o:spid="_x0000_s1026" o:spt="20" style="position:absolute;left:0pt;margin-left:70.5pt;margin-top:763.5pt;height:0pt;width:453.55pt;z-index:251662336;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4T5uPd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6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131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BtbmkzTAQAArQMAAA4AAAAAAAAAAQAg&#10;AAAAJQEAAGRycy9lMm9Eb2MueG1sUEsFBgAAAAAGAAYAWQEAAGoFAAAAAA==&#10;">
              <v:fill on="f" focussize="0,0"/>
              <v:stroke weight="3pt" color="#000000" linestyle="thinThin"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0E1799">
    <w:pPr>
      <w:pStyle w:val="27"/>
      <w:jc w:val="center"/>
    </w:pPr>
    <w:r>
      <mc:AlternateContent>
        <mc:Choice Requires="wps">
          <w:drawing>
            <wp:anchor distT="0" distB="0" distL="114300" distR="114300" simplePos="0" relativeHeight="25166540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63" name="Line 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8.35pt;margin-top:-3.75pt;height:0pt;width:459pt;z-index:25166540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Kpv37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9</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65B50B">
    <w:pPr>
      <w:jc w:val="left"/>
      <w:rPr>
        <w:rFonts w:ascii="华文楷体" w:hAnsi="华文楷体" w:eastAsia="华文楷体"/>
        <w:b/>
        <w:bCs/>
        <w:spacing w:val="20"/>
        <w:sz w:val="28"/>
        <w:szCs w:val="21"/>
      </w:rPr>
    </w:pPr>
  </w:p>
  <w:p w14:paraId="28DF17DA">
    <w:pPr>
      <w:jc w:val="left"/>
      <w:rPr>
        <w:rFonts w:ascii="华文楷体" w:hAnsi="华文楷体" w:eastAsia="华文楷体"/>
        <w:b/>
        <w:bCs/>
        <w:spacing w:val="20"/>
        <w:sz w:val="28"/>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25A8A8">
    <w:pPr>
      <w:pStyle w:val="28"/>
      <w:pBdr>
        <w:bottom w:val="none" w:color="auto" w:sz="0" w:space="0"/>
      </w:pBdr>
    </w:pPr>
    <w:r>
      <mc:AlternateContent>
        <mc:Choice Requires="wpg">
          <w:drawing>
            <wp:anchor distT="0" distB="0" distL="114300" distR="114300" simplePos="0" relativeHeight="251664384" behindDoc="0" locked="0" layoutInCell="1" allowOverlap="1">
              <wp:simplePos x="0" y="0"/>
              <wp:positionH relativeFrom="column">
                <wp:posOffset>-36830</wp:posOffset>
              </wp:positionH>
              <wp:positionV relativeFrom="paragraph">
                <wp:posOffset>98425</wp:posOffset>
              </wp:positionV>
              <wp:extent cx="5716905" cy="385445"/>
              <wp:effectExtent l="20955" t="19685" r="24765" b="0"/>
              <wp:wrapNone/>
              <wp:docPr id="65" name="Group 2"/>
              <wp:cNvGraphicFramePr/>
              <a:graphic xmlns:a="http://schemas.openxmlformats.org/drawingml/2006/main">
                <a:graphicData uri="http://schemas.microsoft.com/office/word/2010/wordprocessingGroup">
                  <wpg:wgp>
                    <wpg:cNvGrpSpPr/>
                    <wpg:grpSpPr>
                      <a:xfrm>
                        <a:off x="0" y="0"/>
                        <a:ext cx="5716905" cy="385445"/>
                        <a:chOff x="14" y="10"/>
                        <a:chExt cx="90" cy="6072"/>
                      </a:xfrm>
                    </wpg:grpSpPr>
                    <wps:wsp>
                      <wps:cNvPr id="66" name="Line 4"/>
                      <wps:cNvCnPr>
                        <a:cxnSpLocks noChangeShapeType="1"/>
                      </wps:cNvCnPr>
                      <wps:spPr bwMode="auto">
                        <a:xfrm>
                          <a:off x="14" y="16"/>
                          <a:ext cx="90" cy="0"/>
                        </a:xfrm>
                        <a:prstGeom prst="line">
                          <a:avLst/>
                        </a:prstGeom>
                        <a:noFill/>
                        <a:ln w="38100" cmpd="dbl">
                          <a:solidFill>
                            <a:srgbClr val="000000"/>
                          </a:solidFill>
                          <a:round/>
                        </a:ln>
                      </wps:spPr>
                      <wps:bodyPr/>
                    </wps:wsp>
                    <wps:wsp>
                      <wps:cNvPr id="67" name="Rectangle 3"/>
                      <wps:cNvSpPr>
                        <a:spLocks noChangeArrowheads="1"/>
                      </wps:cNvSpPr>
                      <wps:spPr bwMode="auto">
                        <a:xfrm>
                          <a:off x="18" y="10"/>
                          <a:ext cx="83" cy="5"/>
                        </a:xfrm>
                        <a:prstGeom prst="rect">
                          <a:avLst/>
                        </a:prstGeom>
                        <a:noFill/>
                        <a:ln>
                          <a:noFill/>
                        </a:ln>
                      </wps:spPr>
                      <wps:txbx>
                        <w:txbxContent>
                          <w:p w14:paraId="163626B4">
                            <w:pPr>
                              <w:jc w:val="center"/>
                            </w:pPr>
                            <w:r>
                              <w:rPr>
                                <w:rFonts w:hint="eastAsia" w:ascii="宋体-简" w:hAnsi="宋体-简" w:eastAsia="宋体-简" w:cs="宋体-简"/>
                                <w:spacing w:val="20"/>
                                <w:sz w:val="20"/>
                                <w:szCs w:val="15"/>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2" o:spid="_x0000_s1026" o:spt="203" style="position:absolute;left:0pt;margin-left:-2.9pt;margin-top:7.75pt;height:30.35pt;width:450.15pt;z-index:251664384;mso-width-relative:page;mso-height-relative:page;" coordorigin="14,10" coordsize="90,6072"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BGwypXZAAAACAEAAA8AAAAAAAAAAQAgAAAAIgAAAGRycy9kb3ducmV2LnhtbFBL&#10;AQIUABQAAAAIAIdO4kAS2NDb2QIAAPkGAAAOAAAAAAAAAAEAIAAAACgBAABkcnMvZTJvRG9jLnht&#10;bFBLBQYAAAAABgAGAFkBAABzBgAAAAA=&#10;">
              <o:lock v:ext="edit" aspectratio="f"/>
              <v:line id="Line 4" o:spid="_x0000_s1026" o:spt="20" style="position:absolute;left:14;top:16;height:0;width:90;" filled="f" stroked="t" coordsize="21600,21600" o:gfxdata="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zuIG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top:10;height:5;width:83;" filled="f" stroked="f" coordsize="21600,21600" o:gfxdata="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BPG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163626B4">
                      <w:pPr>
                        <w:jc w:val="center"/>
                      </w:pPr>
                      <w:r>
                        <w:rPr>
                          <w:rFonts w:hint="eastAsia" w:ascii="宋体-简" w:hAnsi="宋体-简" w:eastAsia="宋体-简" w:cs="宋体-简"/>
                          <w:spacing w:val="20"/>
                          <w:sz w:val="20"/>
                          <w:szCs w:val="15"/>
                        </w:rPr>
                        <w:t>华 中 科 技 大 学 课 程 实 验 报 告</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9215ED"/>
    <w:multiLevelType w:val="singleLevel"/>
    <w:tmpl w:val="F49215ED"/>
    <w:lvl w:ilvl="0" w:tentative="0">
      <w:start w:val="1"/>
      <w:numFmt w:val="decimal"/>
      <w:lvlText w:val="%1."/>
      <w:lvlJc w:val="left"/>
      <w:pPr>
        <w:tabs>
          <w:tab w:val="left" w:pos="312"/>
        </w:tabs>
      </w:pPr>
    </w:lvl>
  </w:abstractNum>
  <w:abstractNum w:abstractNumId="1">
    <w:nsid w:val="F982C23B"/>
    <w:multiLevelType w:val="singleLevel"/>
    <w:tmpl w:val="F982C23B"/>
    <w:lvl w:ilvl="0" w:tentative="0">
      <w:start w:val="1"/>
      <w:numFmt w:val="decimal"/>
      <w:suff w:val="nothing"/>
      <w:lvlText w:val="（%1）"/>
      <w:lvlJc w:val="left"/>
    </w:lvl>
  </w:abstractNum>
  <w:abstractNum w:abstractNumId="2">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3">
    <w:nsid w:val="00000008"/>
    <w:multiLevelType w:val="multilevel"/>
    <w:tmpl w:val="00000008"/>
    <w:lvl w:ilvl="0" w:tentative="0">
      <w:start w:val="1"/>
      <w:numFmt w:val="decimal"/>
      <w:pStyle w:val="83"/>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0E"/>
    <w:multiLevelType w:val="multilevel"/>
    <w:tmpl w:val="0000000E"/>
    <w:lvl w:ilvl="0" w:tentative="0">
      <w:start w:val="1"/>
      <w:numFmt w:val="decimal"/>
      <w:pStyle w:val="87"/>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6">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4"/>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7">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8">
    <w:nsid w:val="307A2D4A"/>
    <w:multiLevelType w:val="singleLevel"/>
    <w:tmpl w:val="307A2D4A"/>
    <w:lvl w:ilvl="0" w:tentative="0">
      <w:start w:val="1"/>
      <w:numFmt w:val="decimal"/>
      <w:suff w:val="nothing"/>
      <w:lvlText w:val="（%1）"/>
      <w:lvlJc w:val="left"/>
    </w:lvl>
  </w:abstractNum>
  <w:abstractNum w:abstractNumId="9">
    <w:nsid w:val="36370987"/>
    <w:multiLevelType w:val="multilevel"/>
    <w:tmpl w:val="36370987"/>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A625DC0"/>
    <w:multiLevelType w:val="singleLevel"/>
    <w:tmpl w:val="3A625DC0"/>
    <w:lvl w:ilvl="0" w:tentative="0">
      <w:start w:val="1"/>
      <w:numFmt w:val="decimal"/>
      <w:lvlText w:val="%1."/>
      <w:lvlJc w:val="left"/>
      <w:pPr>
        <w:tabs>
          <w:tab w:val="left" w:pos="312"/>
        </w:tabs>
      </w:pPr>
    </w:lvl>
  </w:abstractNum>
  <w:abstractNum w:abstractNumId="11">
    <w:nsid w:val="447E275B"/>
    <w:multiLevelType w:val="singleLevel"/>
    <w:tmpl w:val="447E275B"/>
    <w:lvl w:ilvl="0" w:tentative="0">
      <w:start w:val="1"/>
      <w:numFmt w:val="decimal"/>
      <w:suff w:val="nothing"/>
      <w:lvlText w:val="（%1）"/>
      <w:lvlJc w:val="left"/>
    </w:lvl>
  </w:abstractNum>
  <w:abstractNum w:abstractNumId="12">
    <w:nsid w:val="4A95087E"/>
    <w:multiLevelType w:val="singleLevel"/>
    <w:tmpl w:val="4A95087E"/>
    <w:lvl w:ilvl="0" w:tentative="0">
      <w:start w:val="1"/>
      <w:numFmt w:val="decimal"/>
      <w:suff w:val="nothing"/>
      <w:lvlText w:val="（%1）"/>
      <w:lvlJc w:val="left"/>
    </w:lvl>
  </w:abstractNum>
  <w:abstractNum w:abstractNumId="13">
    <w:nsid w:val="7663BD69"/>
    <w:multiLevelType w:val="singleLevel"/>
    <w:tmpl w:val="7663BD69"/>
    <w:lvl w:ilvl="0" w:tentative="0">
      <w:start w:val="1"/>
      <w:numFmt w:val="decimal"/>
      <w:suff w:val="nothing"/>
      <w:lvlText w:val="（%1）"/>
      <w:lvlJc w:val="left"/>
    </w:lvl>
  </w:abstractNum>
  <w:num w:numId="1">
    <w:abstractNumId w:val="7"/>
  </w:num>
  <w:num w:numId="2">
    <w:abstractNumId w:val="2"/>
  </w:num>
  <w:num w:numId="3">
    <w:abstractNumId w:val="5"/>
  </w:num>
  <w:num w:numId="4">
    <w:abstractNumId w:val="3"/>
  </w:num>
  <w:num w:numId="5">
    <w:abstractNumId w:val="6"/>
  </w:num>
  <w:num w:numId="6">
    <w:abstractNumId w:val="4"/>
  </w:num>
  <w:num w:numId="7">
    <w:abstractNumId w:val="12"/>
  </w:num>
  <w:num w:numId="8">
    <w:abstractNumId w:val="1"/>
  </w:num>
  <w:num w:numId="9">
    <w:abstractNumId w:val="7"/>
    <w:lvlOverride w:ilvl="0">
      <w:startOverride w:val="3"/>
    </w:lvlOverride>
  </w:num>
  <w:num w:numId="10">
    <w:abstractNumId w:val="11"/>
  </w:num>
  <w:num w:numId="11">
    <w:abstractNumId w:val="13"/>
  </w:num>
  <w:num w:numId="12">
    <w:abstractNumId w:val="10"/>
  </w:num>
  <w:num w:numId="13">
    <w:abstractNumId w:val="8"/>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saveSubsetFonts/>
  <w:bordersDoNotSurroundHeader w:val="0"/>
  <w:bordersDoNotSurroundFooter w:val="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footnotePr>
    <w:numRestart w:val="eachPage"/>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241"/>
    <w:rsid w:val="00017D2F"/>
    <w:rsid w:val="000204B1"/>
    <w:rsid w:val="00020BDD"/>
    <w:rsid w:val="00023C1C"/>
    <w:rsid w:val="00023E8D"/>
    <w:rsid w:val="00025333"/>
    <w:rsid w:val="00026EE1"/>
    <w:rsid w:val="000325D4"/>
    <w:rsid w:val="000349F6"/>
    <w:rsid w:val="000356A5"/>
    <w:rsid w:val="000425AB"/>
    <w:rsid w:val="00043056"/>
    <w:rsid w:val="000456A9"/>
    <w:rsid w:val="00047F4E"/>
    <w:rsid w:val="00054B14"/>
    <w:rsid w:val="000615DA"/>
    <w:rsid w:val="00061FCE"/>
    <w:rsid w:val="0006509D"/>
    <w:rsid w:val="000657E9"/>
    <w:rsid w:val="0007218C"/>
    <w:rsid w:val="000742BF"/>
    <w:rsid w:val="00086216"/>
    <w:rsid w:val="0008678B"/>
    <w:rsid w:val="00086837"/>
    <w:rsid w:val="00086D42"/>
    <w:rsid w:val="0009075B"/>
    <w:rsid w:val="000928A3"/>
    <w:rsid w:val="000946F8"/>
    <w:rsid w:val="000965F7"/>
    <w:rsid w:val="000A354A"/>
    <w:rsid w:val="000B0D20"/>
    <w:rsid w:val="000B46E4"/>
    <w:rsid w:val="000C0D8C"/>
    <w:rsid w:val="000C1849"/>
    <w:rsid w:val="000C472C"/>
    <w:rsid w:val="000C5960"/>
    <w:rsid w:val="000C6E98"/>
    <w:rsid w:val="000D0320"/>
    <w:rsid w:val="000D094F"/>
    <w:rsid w:val="000D24A4"/>
    <w:rsid w:val="000D4D8D"/>
    <w:rsid w:val="000E1FCE"/>
    <w:rsid w:val="000E391F"/>
    <w:rsid w:val="001024AE"/>
    <w:rsid w:val="00107CBB"/>
    <w:rsid w:val="001139E4"/>
    <w:rsid w:val="00126300"/>
    <w:rsid w:val="00127216"/>
    <w:rsid w:val="00131032"/>
    <w:rsid w:val="00136927"/>
    <w:rsid w:val="00140EBA"/>
    <w:rsid w:val="00141AA0"/>
    <w:rsid w:val="00142627"/>
    <w:rsid w:val="00143E48"/>
    <w:rsid w:val="00145252"/>
    <w:rsid w:val="00145525"/>
    <w:rsid w:val="00150491"/>
    <w:rsid w:val="001531F7"/>
    <w:rsid w:val="0016755A"/>
    <w:rsid w:val="00167D38"/>
    <w:rsid w:val="00172A27"/>
    <w:rsid w:val="00176662"/>
    <w:rsid w:val="00183636"/>
    <w:rsid w:val="00186A26"/>
    <w:rsid w:val="00192E4D"/>
    <w:rsid w:val="001A3F3A"/>
    <w:rsid w:val="001A4F50"/>
    <w:rsid w:val="001A73A3"/>
    <w:rsid w:val="001C0F51"/>
    <w:rsid w:val="001C5D7A"/>
    <w:rsid w:val="001C5F4B"/>
    <w:rsid w:val="001C6801"/>
    <w:rsid w:val="001D1AB4"/>
    <w:rsid w:val="001D3DD2"/>
    <w:rsid w:val="001D4FDA"/>
    <w:rsid w:val="001D7D57"/>
    <w:rsid w:val="001D7F1B"/>
    <w:rsid w:val="001E6E93"/>
    <w:rsid w:val="001F246C"/>
    <w:rsid w:val="001F4D75"/>
    <w:rsid w:val="001F5053"/>
    <w:rsid w:val="0020007E"/>
    <w:rsid w:val="00200AF4"/>
    <w:rsid w:val="00207D8A"/>
    <w:rsid w:val="00220015"/>
    <w:rsid w:val="002263F4"/>
    <w:rsid w:val="00231BF8"/>
    <w:rsid w:val="002370A2"/>
    <w:rsid w:val="00242328"/>
    <w:rsid w:val="00244457"/>
    <w:rsid w:val="00245479"/>
    <w:rsid w:val="002626FC"/>
    <w:rsid w:val="00262EA4"/>
    <w:rsid w:val="0028443D"/>
    <w:rsid w:val="00286F65"/>
    <w:rsid w:val="002918D5"/>
    <w:rsid w:val="002947B9"/>
    <w:rsid w:val="00294C2D"/>
    <w:rsid w:val="0029524A"/>
    <w:rsid w:val="00295DD0"/>
    <w:rsid w:val="002A0096"/>
    <w:rsid w:val="002A28E3"/>
    <w:rsid w:val="002B0F64"/>
    <w:rsid w:val="002B1546"/>
    <w:rsid w:val="002B1636"/>
    <w:rsid w:val="002B16F8"/>
    <w:rsid w:val="002B45CE"/>
    <w:rsid w:val="002B4C3F"/>
    <w:rsid w:val="002E0042"/>
    <w:rsid w:val="002E5288"/>
    <w:rsid w:val="002E54FE"/>
    <w:rsid w:val="002F0C8D"/>
    <w:rsid w:val="002F1296"/>
    <w:rsid w:val="002F3F97"/>
    <w:rsid w:val="002F7A55"/>
    <w:rsid w:val="00315810"/>
    <w:rsid w:val="003279EE"/>
    <w:rsid w:val="00332FD2"/>
    <w:rsid w:val="00344106"/>
    <w:rsid w:val="003462FA"/>
    <w:rsid w:val="00346AA5"/>
    <w:rsid w:val="003475BE"/>
    <w:rsid w:val="00360138"/>
    <w:rsid w:val="00360A84"/>
    <w:rsid w:val="0037245F"/>
    <w:rsid w:val="00377482"/>
    <w:rsid w:val="0038074B"/>
    <w:rsid w:val="00396961"/>
    <w:rsid w:val="003A2CB6"/>
    <w:rsid w:val="003A521E"/>
    <w:rsid w:val="003B1CDD"/>
    <w:rsid w:val="003B20B7"/>
    <w:rsid w:val="003B695A"/>
    <w:rsid w:val="003B7D1D"/>
    <w:rsid w:val="003C0294"/>
    <w:rsid w:val="003C1D1D"/>
    <w:rsid w:val="003D6FC7"/>
    <w:rsid w:val="003E16EA"/>
    <w:rsid w:val="003E4041"/>
    <w:rsid w:val="003E4D46"/>
    <w:rsid w:val="003F1B77"/>
    <w:rsid w:val="003F7D96"/>
    <w:rsid w:val="004058F1"/>
    <w:rsid w:val="00424FC5"/>
    <w:rsid w:val="004409B9"/>
    <w:rsid w:val="004448BA"/>
    <w:rsid w:val="00445A26"/>
    <w:rsid w:val="004464F3"/>
    <w:rsid w:val="00450213"/>
    <w:rsid w:val="00452323"/>
    <w:rsid w:val="0045673B"/>
    <w:rsid w:val="00485C9C"/>
    <w:rsid w:val="004868D4"/>
    <w:rsid w:val="00490426"/>
    <w:rsid w:val="0049107E"/>
    <w:rsid w:val="00494315"/>
    <w:rsid w:val="004A2F06"/>
    <w:rsid w:val="004A59A7"/>
    <w:rsid w:val="004D2027"/>
    <w:rsid w:val="004D26ED"/>
    <w:rsid w:val="004E12A0"/>
    <w:rsid w:val="004E5F45"/>
    <w:rsid w:val="004E62F2"/>
    <w:rsid w:val="00500174"/>
    <w:rsid w:val="00500A20"/>
    <w:rsid w:val="0051103A"/>
    <w:rsid w:val="00511616"/>
    <w:rsid w:val="00513BC6"/>
    <w:rsid w:val="00516C7B"/>
    <w:rsid w:val="00517C99"/>
    <w:rsid w:val="00517FB0"/>
    <w:rsid w:val="00520759"/>
    <w:rsid w:val="005268B7"/>
    <w:rsid w:val="0053216A"/>
    <w:rsid w:val="00543D16"/>
    <w:rsid w:val="00545A72"/>
    <w:rsid w:val="00545B3C"/>
    <w:rsid w:val="00546102"/>
    <w:rsid w:val="00552BB0"/>
    <w:rsid w:val="00554413"/>
    <w:rsid w:val="00562552"/>
    <w:rsid w:val="00572505"/>
    <w:rsid w:val="00574960"/>
    <w:rsid w:val="005770C7"/>
    <w:rsid w:val="005773AF"/>
    <w:rsid w:val="00580BB3"/>
    <w:rsid w:val="0058795A"/>
    <w:rsid w:val="00590089"/>
    <w:rsid w:val="00591A3F"/>
    <w:rsid w:val="0059238A"/>
    <w:rsid w:val="005938A6"/>
    <w:rsid w:val="00596A7A"/>
    <w:rsid w:val="005A02A5"/>
    <w:rsid w:val="005A11DB"/>
    <w:rsid w:val="005A5BB4"/>
    <w:rsid w:val="005A7737"/>
    <w:rsid w:val="005A7DE6"/>
    <w:rsid w:val="005B21BE"/>
    <w:rsid w:val="005C007D"/>
    <w:rsid w:val="005D0C31"/>
    <w:rsid w:val="005D2474"/>
    <w:rsid w:val="005F5440"/>
    <w:rsid w:val="005F6BA5"/>
    <w:rsid w:val="005F77AF"/>
    <w:rsid w:val="00601796"/>
    <w:rsid w:val="0060712F"/>
    <w:rsid w:val="00610171"/>
    <w:rsid w:val="006108EF"/>
    <w:rsid w:val="00610D7A"/>
    <w:rsid w:val="0061174A"/>
    <w:rsid w:val="00625C45"/>
    <w:rsid w:val="0063251C"/>
    <w:rsid w:val="0063448A"/>
    <w:rsid w:val="00637EF8"/>
    <w:rsid w:val="006577E0"/>
    <w:rsid w:val="00660080"/>
    <w:rsid w:val="00667D2D"/>
    <w:rsid w:val="006722D4"/>
    <w:rsid w:val="00674857"/>
    <w:rsid w:val="006764CC"/>
    <w:rsid w:val="00684A39"/>
    <w:rsid w:val="00693E15"/>
    <w:rsid w:val="006A08CB"/>
    <w:rsid w:val="006A1B58"/>
    <w:rsid w:val="006A4689"/>
    <w:rsid w:val="006A6570"/>
    <w:rsid w:val="006C6881"/>
    <w:rsid w:val="006D1AA0"/>
    <w:rsid w:val="006D5AB5"/>
    <w:rsid w:val="006E045E"/>
    <w:rsid w:val="006E138C"/>
    <w:rsid w:val="006E2360"/>
    <w:rsid w:val="006E3352"/>
    <w:rsid w:val="006E671E"/>
    <w:rsid w:val="006F1FB5"/>
    <w:rsid w:val="006F3EED"/>
    <w:rsid w:val="00707B6B"/>
    <w:rsid w:val="00712F4A"/>
    <w:rsid w:val="00713F77"/>
    <w:rsid w:val="00716C8D"/>
    <w:rsid w:val="007178B3"/>
    <w:rsid w:val="00720787"/>
    <w:rsid w:val="007243E5"/>
    <w:rsid w:val="007301FD"/>
    <w:rsid w:val="00736332"/>
    <w:rsid w:val="00736ADE"/>
    <w:rsid w:val="0074139C"/>
    <w:rsid w:val="00741A92"/>
    <w:rsid w:val="007506E3"/>
    <w:rsid w:val="00751C18"/>
    <w:rsid w:val="00753D0C"/>
    <w:rsid w:val="00754D7A"/>
    <w:rsid w:val="00762CAA"/>
    <w:rsid w:val="00765737"/>
    <w:rsid w:val="00765FB9"/>
    <w:rsid w:val="00772540"/>
    <w:rsid w:val="00781D2B"/>
    <w:rsid w:val="00782550"/>
    <w:rsid w:val="00785179"/>
    <w:rsid w:val="0078783A"/>
    <w:rsid w:val="00793965"/>
    <w:rsid w:val="0079589D"/>
    <w:rsid w:val="007A4CA7"/>
    <w:rsid w:val="007A4E23"/>
    <w:rsid w:val="007B004D"/>
    <w:rsid w:val="007B28E1"/>
    <w:rsid w:val="007B2E68"/>
    <w:rsid w:val="007D2C31"/>
    <w:rsid w:val="007D52ED"/>
    <w:rsid w:val="007E12D0"/>
    <w:rsid w:val="007E1868"/>
    <w:rsid w:val="007E1F72"/>
    <w:rsid w:val="007E77ED"/>
    <w:rsid w:val="007F10FF"/>
    <w:rsid w:val="0080274D"/>
    <w:rsid w:val="00814F3B"/>
    <w:rsid w:val="00820396"/>
    <w:rsid w:val="00821DDE"/>
    <w:rsid w:val="00822CB5"/>
    <w:rsid w:val="008238D0"/>
    <w:rsid w:val="00823F5F"/>
    <w:rsid w:val="0082596A"/>
    <w:rsid w:val="00825F60"/>
    <w:rsid w:val="00827961"/>
    <w:rsid w:val="008306C9"/>
    <w:rsid w:val="0083796E"/>
    <w:rsid w:val="00837CF0"/>
    <w:rsid w:val="008409EA"/>
    <w:rsid w:val="00841E6E"/>
    <w:rsid w:val="00844B18"/>
    <w:rsid w:val="008525B0"/>
    <w:rsid w:val="00852DBD"/>
    <w:rsid w:val="0085603B"/>
    <w:rsid w:val="00856955"/>
    <w:rsid w:val="008573F7"/>
    <w:rsid w:val="0086212F"/>
    <w:rsid w:val="0086488A"/>
    <w:rsid w:val="0087157F"/>
    <w:rsid w:val="00871CEE"/>
    <w:rsid w:val="008722E4"/>
    <w:rsid w:val="0087338E"/>
    <w:rsid w:val="008851D8"/>
    <w:rsid w:val="00887532"/>
    <w:rsid w:val="0089308E"/>
    <w:rsid w:val="008930F6"/>
    <w:rsid w:val="008938DA"/>
    <w:rsid w:val="00897A6A"/>
    <w:rsid w:val="008A1152"/>
    <w:rsid w:val="008A238D"/>
    <w:rsid w:val="008A2E0D"/>
    <w:rsid w:val="008B606E"/>
    <w:rsid w:val="008C14B5"/>
    <w:rsid w:val="008C467E"/>
    <w:rsid w:val="008C48ED"/>
    <w:rsid w:val="008C5232"/>
    <w:rsid w:val="008D039B"/>
    <w:rsid w:val="008D6C09"/>
    <w:rsid w:val="008E4504"/>
    <w:rsid w:val="008E7935"/>
    <w:rsid w:val="008F0FB4"/>
    <w:rsid w:val="008F3AB4"/>
    <w:rsid w:val="008F3FD6"/>
    <w:rsid w:val="0090237C"/>
    <w:rsid w:val="0090380C"/>
    <w:rsid w:val="00904380"/>
    <w:rsid w:val="009055F3"/>
    <w:rsid w:val="00910B69"/>
    <w:rsid w:val="0091421D"/>
    <w:rsid w:val="0091580C"/>
    <w:rsid w:val="00916DBC"/>
    <w:rsid w:val="009170F2"/>
    <w:rsid w:val="00917E9E"/>
    <w:rsid w:val="009219D2"/>
    <w:rsid w:val="00925317"/>
    <w:rsid w:val="009318B5"/>
    <w:rsid w:val="00933D81"/>
    <w:rsid w:val="00935512"/>
    <w:rsid w:val="009378D3"/>
    <w:rsid w:val="009432D2"/>
    <w:rsid w:val="00943A91"/>
    <w:rsid w:val="00953799"/>
    <w:rsid w:val="00962AA4"/>
    <w:rsid w:val="00971225"/>
    <w:rsid w:val="00976F7A"/>
    <w:rsid w:val="009811AB"/>
    <w:rsid w:val="00984A28"/>
    <w:rsid w:val="009863E7"/>
    <w:rsid w:val="00987260"/>
    <w:rsid w:val="00990FDF"/>
    <w:rsid w:val="009933DE"/>
    <w:rsid w:val="009A07AE"/>
    <w:rsid w:val="009A0DBE"/>
    <w:rsid w:val="009A7920"/>
    <w:rsid w:val="009A7FFB"/>
    <w:rsid w:val="009B1473"/>
    <w:rsid w:val="009B7F80"/>
    <w:rsid w:val="009B7FD5"/>
    <w:rsid w:val="009C4906"/>
    <w:rsid w:val="009D6BA9"/>
    <w:rsid w:val="009D7602"/>
    <w:rsid w:val="009E5D66"/>
    <w:rsid w:val="009F042F"/>
    <w:rsid w:val="009F6BC5"/>
    <w:rsid w:val="00A0548D"/>
    <w:rsid w:val="00A06922"/>
    <w:rsid w:val="00A1408A"/>
    <w:rsid w:val="00A2407B"/>
    <w:rsid w:val="00A26CD6"/>
    <w:rsid w:val="00A30DC6"/>
    <w:rsid w:val="00A33DC7"/>
    <w:rsid w:val="00A36395"/>
    <w:rsid w:val="00A43015"/>
    <w:rsid w:val="00A44085"/>
    <w:rsid w:val="00A44E5C"/>
    <w:rsid w:val="00A51959"/>
    <w:rsid w:val="00A53231"/>
    <w:rsid w:val="00A621D6"/>
    <w:rsid w:val="00A62C24"/>
    <w:rsid w:val="00A62D5D"/>
    <w:rsid w:val="00A67406"/>
    <w:rsid w:val="00A81B8E"/>
    <w:rsid w:val="00A82EDE"/>
    <w:rsid w:val="00A82FB3"/>
    <w:rsid w:val="00A83D0C"/>
    <w:rsid w:val="00A92B24"/>
    <w:rsid w:val="00A97665"/>
    <w:rsid w:val="00AA0E9D"/>
    <w:rsid w:val="00AA2B6A"/>
    <w:rsid w:val="00AA3072"/>
    <w:rsid w:val="00AA50A1"/>
    <w:rsid w:val="00AA7328"/>
    <w:rsid w:val="00AB4AD9"/>
    <w:rsid w:val="00AC0D31"/>
    <w:rsid w:val="00AC6505"/>
    <w:rsid w:val="00AD01C5"/>
    <w:rsid w:val="00AD02FF"/>
    <w:rsid w:val="00AD2592"/>
    <w:rsid w:val="00AD3EB6"/>
    <w:rsid w:val="00AD752A"/>
    <w:rsid w:val="00AE3011"/>
    <w:rsid w:val="00AE6673"/>
    <w:rsid w:val="00AE7CDE"/>
    <w:rsid w:val="00AF0970"/>
    <w:rsid w:val="00AF4D5F"/>
    <w:rsid w:val="00B1129A"/>
    <w:rsid w:val="00B115B9"/>
    <w:rsid w:val="00B11667"/>
    <w:rsid w:val="00B13737"/>
    <w:rsid w:val="00B16BD0"/>
    <w:rsid w:val="00B232A5"/>
    <w:rsid w:val="00B2561B"/>
    <w:rsid w:val="00B3011B"/>
    <w:rsid w:val="00B31A39"/>
    <w:rsid w:val="00B350F7"/>
    <w:rsid w:val="00B35FED"/>
    <w:rsid w:val="00B37999"/>
    <w:rsid w:val="00B400AC"/>
    <w:rsid w:val="00B42F03"/>
    <w:rsid w:val="00B45EEB"/>
    <w:rsid w:val="00B5058C"/>
    <w:rsid w:val="00B5427A"/>
    <w:rsid w:val="00B56B78"/>
    <w:rsid w:val="00B57919"/>
    <w:rsid w:val="00B64263"/>
    <w:rsid w:val="00B74C5F"/>
    <w:rsid w:val="00B75732"/>
    <w:rsid w:val="00B816D8"/>
    <w:rsid w:val="00B85BDA"/>
    <w:rsid w:val="00B91A6F"/>
    <w:rsid w:val="00BB0514"/>
    <w:rsid w:val="00BB4093"/>
    <w:rsid w:val="00BB5609"/>
    <w:rsid w:val="00BC4F82"/>
    <w:rsid w:val="00BC6A03"/>
    <w:rsid w:val="00BC7393"/>
    <w:rsid w:val="00BD365C"/>
    <w:rsid w:val="00BD59DA"/>
    <w:rsid w:val="00BE037D"/>
    <w:rsid w:val="00BF0CCA"/>
    <w:rsid w:val="00BF14E8"/>
    <w:rsid w:val="00BF7515"/>
    <w:rsid w:val="00C078AD"/>
    <w:rsid w:val="00C1154C"/>
    <w:rsid w:val="00C12DE3"/>
    <w:rsid w:val="00C12F47"/>
    <w:rsid w:val="00C14412"/>
    <w:rsid w:val="00C270BC"/>
    <w:rsid w:val="00C33316"/>
    <w:rsid w:val="00C33888"/>
    <w:rsid w:val="00C3405E"/>
    <w:rsid w:val="00C43794"/>
    <w:rsid w:val="00C50E98"/>
    <w:rsid w:val="00C51744"/>
    <w:rsid w:val="00C523E8"/>
    <w:rsid w:val="00C6058E"/>
    <w:rsid w:val="00C606A6"/>
    <w:rsid w:val="00C828EA"/>
    <w:rsid w:val="00C84EE2"/>
    <w:rsid w:val="00C91BAE"/>
    <w:rsid w:val="00C91E08"/>
    <w:rsid w:val="00C91F18"/>
    <w:rsid w:val="00C93611"/>
    <w:rsid w:val="00C93B40"/>
    <w:rsid w:val="00CA2FB0"/>
    <w:rsid w:val="00CA66AC"/>
    <w:rsid w:val="00CA7807"/>
    <w:rsid w:val="00CB2392"/>
    <w:rsid w:val="00CC35BD"/>
    <w:rsid w:val="00CC727B"/>
    <w:rsid w:val="00CC75C9"/>
    <w:rsid w:val="00CD6360"/>
    <w:rsid w:val="00CD6679"/>
    <w:rsid w:val="00CE7FBA"/>
    <w:rsid w:val="00CF5322"/>
    <w:rsid w:val="00CF5DDF"/>
    <w:rsid w:val="00CF7D75"/>
    <w:rsid w:val="00D00130"/>
    <w:rsid w:val="00D00172"/>
    <w:rsid w:val="00D067A2"/>
    <w:rsid w:val="00D07D78"/>
    <w:rsid w:val="00D15BAD"/>
    <w:rsid w:val="00D20832"/>
    <w:rsid w:val="00D210D8"/>
    <w:rsid w:val="00D21C3E"/>
    <w:rsid w:val="00D25008"/>
    <w:rsid w:val="00D319EF"/>
    <w:rsid w:val="00D35299"/>
    <w:rsid w:val="00D37FFD"/>
    <w:rsid w:val="00D41F5A"/>
    <w:rsid w:val="00D7035D"/>
    <w:rsid w:val="00D756D2"/>
    <w:rsid w:val="00D80226"/>
    <w:rsid w:val="00D8056B"/>
    <w:rsid w:val="00D844AD"/>
    <w:rsid w:val="00D87FFE"/>
    <w:rsid w:val="00D92920"/>
    <w:rsid w:val="00D95DE5"/>
    <w:rsid w:val="00D96E01"/>
    <w:rsid w:val="00D972FD"/>
    <w:rsid w:val="00D97BA4"/>
    <w:rsid w:val="00DA0476"/>
    <w:rsid w:val="00DB3A41"/>
    <w:rsid w:val="00DB60F4"/>
    <w:rsid w:val="00DB7817"/>
    <w:rsid w:val="00DC207D"/>
    <w:rsid w:val="00DC39EF"/>
    <w:rsid w:val="00DC7D60"/>
    <w:rsid w:val="00DD2EF2"/>
    <w:rsid w:val="00DD4B7C"/>
    <w:rsid w:val="00DE1CAF"/>
    <w:rsid w:val="00DE1D6E"/>
    <w:rsid w:val="00DE4A3E"/>
    <w:rsid w:val="00DE5998"/>
    <w:rsid w:val="00DF6E13"/>
    <w:rsid w:val="00E017ED"/>
    <w:rsid w:val="00E02EBF"/>
    <w:rsid w:val="00E071EE"/>
    <w:rsid w:val="00E134A8"/>
    <w:rsid w:val="00E1413C"/>
    <w:rsid w:val="00E14EAC"/>
    <w:rsid w:val="00E206A4"/>
    <w:rsid w:val="00E340E5"/>
    <w:rsid w:val="00E4054C"/>
    <w:rsid w:val="00E43411"/>
    <w:rsid w:val="00E43E68"/>
    <w:rsid w:val="00E544AA"/>
    <w:rsid w:val="00E54F25"/>
    <w:rsid w:val="00E56C0B"/>
    <w:rsid w:val="00E56EAC"/>
    <w:rsid w:val="00E57DA6"/>
    <w:rsid w:val="00E67D8D"/>
    <w:rsid w:val="00E70070"/>
    <w:rsid w:val="00E71910"/>
    <w:rsid w:val="00E874E9"/>
    <w:rsid w:val="00E90582"/>
    <w:rsid w:val="00E9764B"/>
    <w:rsid w:val="00EA2306"/>
    <w:rsid w:val="00EA24AE"/>
    <w:rsid w:val="00EB1C29"/>
    <w:rsid w:val="00EB3E6B"/>
    <w:rsid w:val="00EC01AD"/>
    <w:rsid w:val="00EC1077"/>
    <w:rsid w:val="00EC12E1"/>
    <w:rsid w:val="00EC3D55"/>
    <w:rsid w:val="00EC60B3"/>
    <w:rsid w:val="00EC7847"/>
    <w:rsid w:val="00ED5C3B"/>
    <w:rsid w:val="00EE26D2"/>
    <w:rsid w:val="00EE5502"/>
    <w:rsid w:val="00EE5BEE"/>
    <w:rsid w:val="00EE722C"/>
    <w:rsid w:val="00EE73D8"/>
    <w:rsid w:val="00EF1316"/>
    <w:rsid w:val="00EF3726"/>
    <w:rsid w:val="00F10F46"/>
    <w:rsid w:val="00F17ED8"/>
    <w:rsid w:val="00F21128"/>
    <w:rsid w:val="00F22D87"/>
    <w:rsid w:val="00F23864"/>
    <w:rsid w:val="00F24055"/>
    <w:rsid w:val="00F355EF"/>
    <w:rsid w:val="00F37D64"/>
    <w:rsid w:val="00F40D28"/>
    <w:rsid w:val="00F43BA9"/>
    <w:rsid w:val="00F46D2E"/>
    <w:rsid w:val="00F479ED"/>
    <w:rsid w:val="00F5132A"/>
    <w:rsid w:val="00F529AC"/>
    <w:rsid w:val="00F5775D"/>
    <w:rsid w:val="00F6457E"/>
    <w:rsid w:val="00F70BEC"/>
    <w:rsid w:val="00F71C78"/>
    <w:rsid w:val="00F73D82"/>
    <w:rsid w:val="00F811A2"/>
    <w:rsid w:val="00F838CE"/>
    <w:rsid w:val="00F83F61"/>
    <w:rsid w:val="00F96CE3"/>
    <w:rsid w:val="00F97B72"/>
    <w:rsid w:val="00FA036E"/>
    <w:rsid w:val="00FB0D44"/>
    <w:rsid w:val="00FB0E29"/>
    <w:rsid w:val="00FB36DB"/>
    <w:rsid w:val="00FB7DCD"/>
    <w:rsid w:val="00FC18B6"/>
    <w:rsid w:val="00FC2F68"/>
    <w:rsid w:val="00FC3E8B"/>
    <w:rsid w:val="00FD3F0B"/>
    <w:rsid w:val="00FE07E1"/>
    <w:rsid w:val="00FE366C"/>
    <w:rsid w:val="00FF0F11"/>
    <w:rsid w:val="00FF22EE"/>
    <w:rsid w:val="00FF7CA6"/>
    <w:rsid w:val="01A544B3"/>
    <w:rsid w:val="01F526AF"/>
    <w:rsid w:val="02097037"/>
    <w:rsid w:val="021D673F"/>
    <w:rsid w:val="022B0E5C"/>
    <w:rsid w:val="023206BA"/>
    <w:rsid w:val="026A62CA"/>
    <w:rsid w:val="02C1356F"/>
    <w:rsid w:val="03E313AD"/>
    <w:rsid w:val="042D7930"/>
    <w:rsid w:val="04934A97"/>
    <w:rsid w:val="050E411D"/>
    <w:rsid w:val="06B70F10"/>
    <w:rsid w:val="06BC02D5"/>
    <w:rsid w:val="082779D0"/>
    <w:rsid w:val="08646E76"/>
    <w:rsid w:val="0AE147AE"/>
    <w:rsid w:val="0B582569"/>
    <w:rsid w:val="0B5F56D3"/>
    <w:rsid w:val="0B6A43CA"/>
    <w:rsid w:val="0DB3166F"/>
    <w:rsid w:val="0ED463D8"/>
    <w:rsid w:val="0EF56A7A"/>
    <w:rsid w:val="0F62089D"/>
    <w:rsid w:val="0F64397D"/>
    <w:rsid w:val="0FEA1DE2"/>
    <w:rsid w:val="10066A65"/>
    <w:rsid w:val="10374E70"/>
    <w:rsid w:val="10481276"/>
    <w:rsid w:val="11C664AC"/>
    <w:rsid w:val="11D706B9"/>
    <w:rsid w:val="11EC77C3"/>
    <w:rsid w:val="129C0FBA"/>
    <w:rsid w:val="12DD1CFF"/>
    <w:rsid w:val="13156F0A"/>
    <w:rsid w:val="13620456"/>
    <w:rsid w:val="137D5290"/>
    <w:rsid w:val="14432035"/>
    <w:rsid w:val="14E824F1"/>
    <w:rsid w:val="15916DD0"/>
    <w:rsid w:val="15B85C39"/>
    <w:rsid w:val="169C5A2D"/>
    <w:rsid w:val="174D5466"/>
    <w:rsid w:val="17FF6273"/>
    <w:rsid w:val="182A0E16"/>
    <w:rsid w:val="18730A0F"/>
    <w:rsid w:val="18BA663E"/>
    <w:rsid w:val="18E13BCB"/>
    <w:rsid w:val="191E5E33"/>
    <w:rsid w:val="19D856CB"/>
    <w:rsid w:val="19F33BB6"/>
    <w:rsid w:val="1A8E1FC7"/>
    <w:rsid w:val="1A8F3B63"/>
    <w:rsid w:val="1B5705FA"/>
    <w:rsid w:val="1C2514C8"/>
    <w:rsid w:val="1C6E7E6B"/>
    <w:rsid w:val="1D1327C1"/>
    <w:rsid w:val="1D9E4DD0"/>
    <w:rsid w:val="1DC63743"/>
    <w:rsid w:val="1F1F544D"/>
    <w:rsid w:val="1F86727A"/>
    <w:rsid w:val="20717F2A"/>
    <w:rsid w:val="223C1E72"/>
    <w:rsid w:val="22995ED9"/>
    <w:rsid w:val="22AD1941"/>
    <w:rsid w:val="22E449E3"/>
    <w:rsid w:val="233A0AA7"/>
    <w:rsid w:val="25583467"/>
    <w:rsid w:val="26B75F6B"/>
    <w:rsid w:val="28034B28"/>
    <w:rsid w:val="28512C29"/>
    <w:rsid w:val="28C80FFA"/>
    <w:rsid w:val="294E705B"/>
    <w:rsid w:val="2967341D"/>
    <w:rsid w:val="2A0F2712"/>
    <w:rsid w:val="2A187669"/>
    <w:rsid w:val="2A6B14DA"/>
    <w:rsid w:val="2AAD009F"/>
    <w:rsid w:val="2B30453E"/>
    <w:rsid w:val="2C3A38C6"/>
    <w:rsid w:val="2C484235"/>
    <w:rsid w:val="2C8D1C48"/>
    <w:rsid w:val="2D733806"/>
    <w:rsid w:val="2D9E7C2C"/>
    <w:rsid w:val="2ECF39F6"/>
    <w:rsid w:val="2F2820FC"/>
    <w:rsid w:val="2F9B467C"/>
    <w:rsid w:val="2FA71575"/>
    <w:rsid w:val="307D0225"/>
    <w:rsid w:val="30D8545C"/>
    <w:rsid w:val="316F5DC0"/>
    <w:rsid w:val="31E86AE5"/>
    <w:rsid w:val="321921D0"/>
    <w:rsid w:val="32D85BE7"/>
    <w:rsid w:val="337519A6"/>
    <w:rsid w:val="33EF43B6"/>
    <w:rsid w:val="350B2280"/>
    <w:rsid w:val="370A20E7"/>
    <w:rsid w:val="37E1553E"/>
    <w:rsid w:val="380A62C0"/>
    <w:rsid w:val="393D49F6"/>
    <w:rsid w:val="3AAD6026"/>
    <w:rsid w:val="3B714E2B"/>
    <w:rsid w:val="3C0B0DDB"/>
    <w:rsid w:val="3C1934F8"/>
    <w:rsid w:val="3CE54EBA"/>
    <w:rsid w:val="3D4E0F7F"/>
    <w:rsid w:val="3DDD0555"/>
    <w:rsid w:val="3E2C3EBC"/>
    <w:rsid w:val="3ED100BA"/>
    <w:rsid w:val="3F1C50AD"/>
    <w:rsid w:val="3F93711E"/>
    <w:rsid w:val="3FF9C14F"/>
    <w:rsid w:val="40FA31CC"/>
    <w:rsid w:val="410D49B8"/>
    <w:rsid w:val="429E6AC2"/>
    <w:rsid w:val="445B0426"/>
    <w:rsid w:val="451659AA"/>
    <w:rsid w:val="45C269AF"/>
    <w:rsid w:val="460C7C2A"/>
    <w:rsid w:val="46EB7FB9"/>
    <w:rsid w:val="47B90606"/>
    <w:rsid w:val="47EC5EFE"/>
    <w:rsid w:val="488B752C"/>
    <w:rsid w:val="490E5C54"/>
    <w:rsid w:val="493D00FA"/>
    <w:rsid w:val="49535B70"/>
    <w:rsid w:val="495D7C84"/>
    <w:rsid w:val="4A4C2CEB"/>
    <w:rsid w:val="4B0B395A"/>
    <w:rsid w:val="4B313C8F"/>
    <w:rsid w:val="4B3D0885"/>
    <w:rsid w:val="4C5416A8"/>
    <w:rsid w:val="4D41465D"/>
    <w:rsid w:val="4DE60D60"/>
    <w:rsid w:val="4E8430BC"/>
    <w:rsid w:val="4F6E54B1"/>
    <w:rsid w:val="50AE1F0B"/>
    <w:rsid w:val="50C11611"/>
    <w:rsid w:val="512E4282"/>
    <w:rsid w:val="518C66BB"/>
    <w:rsid w:val="51C770FB"/>
    <w:rsid w:val="52186AA9"/>
    <w:rsid w:val="5354676C"/>
    <w:rsid w:val="53A35536"/>
    <w:rsid w:val="53D550DE"/>
    <w:rsid w:val="547F3CBD"/>
    <w:rsid w:val="55406674"/>
    <w:rsid w:val="557EDD98"/>
    <w:rsid w:val="55821CB6"/>
    <w:rsid w:val="56FC7846"/>
    <w:rsid w:val="579B4164"/>
    <w:rsid w:val="57BD5D91"/>
    <w:rsid w:val="58951D01"/>
    <w:rsid w:val="59592D2E"/>
    <w:rsid w:val="59B30690"/>
    <w:rsid w:val="59BA0072"/>
    <w:rsid w:val="59D423B5"/>
    <w:rsid w:val="5A6279C1"/>
    <w:rsid w:val="5A9A3A9E"/>
    <w:rsid w:val="5BE02463"/>
    <w:rsid w:val="5CD86660"/>
    <w:rsid w:val="5CEC0CAC"/>
    <w:rsid w:val="5D4F6922"/>
    <w:rsid w:val="5D6B275F"/>
    <w:rsid w:val="5D6B603C"/>
    <w:rsid w:val="5EFD0600"/>
    <w:rsid w:val="5F08322C"/>
    <w:rsid w:val="60777CB5"/>
    <w:rsid w:val="608765C7"/>
    <w:rsid w:val="61112140"/>
    <w:rsid w:val="617C2466"/>
    <w:rsid w:val="61C17171"/>
    <w:rsid w:val="63B03E93"/>
    <w:rsid w:val="645A5BAC"/>
    <w:rsid w:val="6475786D"/>
    <w:rsid w:val="64F14763"/>
    <w:rsid w:val="64FB2EEB"/>
    <w:rsid w:val="654416A1"/>
    <w:rsid w:val="65870C23"/>
    <w:rsid w:val="659B6B75"/>
    <w:rsid w:val="66521231"/>
    <w:rsid w:val="68602AED"/>
    <w:rsid w:val="69731BEA"/>
    <w:rsid w:val="6AA61B4B"/>
    <w:rsid w:val="6BF765A0"/>
    <w:rsid w:val="6C5850C7"/>
    <w:rsid w:val="6DBE3AFE"/>
    <w:rsid w:val="6E052E07"/>
    <w:rsid w:val="6F5A4CB2"/>
    <w:rsid w:val="6F610A8B"/>
    <w:rsid w:val="6FE3114C"/>
    <w:rsid w:val="728C0697"/>
    <w:rsid w:val="7306587D"/>
    <w:rsid w:val="73AB2E85"/>
    <w:rsid w:val="73DB2866"/>
    <w:rsid w:val="7440091B"/>
    <w:rsid w:val="74A76BEC"/>
    <w:rsid w:val="74F6722B"/>
    <w:rsid w:val="75DF7856"/>
    <w:rsid w:val="7625426C"/>
    <w:rsid w:val="763F6390"/>
    <w:rsid w:val="77974CF6"/>
    <w:rsid w:val="77B739E1"/>
    <w:rsid w:val="77C23019"/>
    <w:rsid w:val="782A7918"/>
    <w:rsid w:val="784604CA"/>
    <w:rsid w:val="789F7389"/>
    <w:rsid w:val="78A55334"/>
    <w:rsid w:val="79AB567A"/>
    <w:rsid w:val="7A603AC5"/>
    <w:rsid w:val="7BC207C9"/>
    <w:rsid w:val="7CC67F78"/>
    <w:rsid w:val="7E186464"/>
    <w:rsid w:val="7F5F279B"/>
    <w:rsid w:val="7F8F330B"/>
    <w:rsid w:val="7FE68812"/>
    <w:rsid w:val="7FF87B5D"/>
    <w:rsid w:val="AFFCD5DD"/>
    <w:rsid w:val="B77F3598"/>
    <w:rsid w:val="CBFF803E"/>
    <w:rsid w:val="DD3FF901"/>
    <w:rsid w:val="EFF9CA52"/>
    <w:rsid w:val="F7B962E8"/>
    <w:rsid w:val="FB7A0BD0"/>
    <w:rsid w:val="FBBCC76C"/>
    <w:rsid w:val="FDFBBAFE"/>
    <w:rsid w:val="FEE77913"/>
    <w:rsid w:val="FF776B07"/>
    <w:rsid w:val="FF7B1629"/>
    <w:rsid w:val="FF7FD353"/>
    <w:rsid w:val="FFBBC3C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link w:val="107"/>
    <w:qFormat/>
    <w:uiPriority w:val="0"/>
    <w:pPr>
      <w:keepNext/>
      <w:numPr>
        <w:ilvl w:val="1"/>
        <w:numId w:val="1"/>
      </w:numPr>
      <w:tabs>
        <w:tab w:val="left" w:pos="601"/>
      </w:tabs>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8"/>
    <w:qFormat/>
    <w:uiPriority w:val="0"/>
    <w:pPr>
      <w:keepNext/>
      <w:keepLines/>
      <w:numPr>
        <w:ilvl w:val="2"/>
        <w:numId w:val="1"/>
      </w:numPr>
      <w:tabs>
        <w:tab w:val="left" w:pos="601"/>
        <w:tab w:val="left" w:pos="720"/>
      </w:tabs>
      <w:spacing w:beforeLines="50" w:afterLines="50"/>
      <w:outlineLvl w:val="2"/>
    </w:pPr>
    <w:rPr>
      <w:rFonts w:ascii="Arial" w:hAnsi="Arial" w:eastAsia="黑体"/>
      <w:bCs/>
      <w:szCs w:val="32"/>
    </w:rPr>
  </w:style>
  <w:style w:type="paragraph" w:styleId="6">
    <w:name w:val="heading 4"/>
    <w:basedOn w:val="1"/>
    <w:next w:val="4"/>
    <w:link w:val="64"/>
    <w:qFormat/>
    <w:uiPriority w:val="0"/>
    <w:pPr>
      <w:keepNext/>
      <w:keepLines/>
      <w:numPr>
        <w:ilvl w:val="3"/>
        <w:numId w:val="1"/>
      </w:numPr>
      <w:tabs>
        <w:tab w:val="left" w:pos="601"/>
      </w:tabs>
      <w:spacing w:before="100" w:beforeAutospacing="1" w:after="100" w:afterAutospacing="1"/>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tabs>
        <w:tab w:val="left" w:pos="601"/>
      </w:tabs>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tabs>
        <w:tab w:val="left" w:pos="601"/>
      </w:tabs>
      <w:spacing w:before="240" w:after="64" w:line="317" w:lineRule="auto"/>
      <w:outlineLvl w:val="6"/>
    </w:pPr>
    <w:rPr>
      <w:b/>
      <w:bCs/>
    </w:rPr>
  </w:style>
  <w:style w:type="paragraph" w:styleId="10">
    <w:name w:val="heading 8"/>
    <w:basedOn w:val="1"/>
    <w:next w:val="1"/>
    <w:qFormat/>
    <w:uiPriority w:val="0"/>
    <w:pPr>
      <w:keepNext/>
      <w:keepLines/>
      <w:numPr>
        <w:ilvl w:val="7"/>
        <w:numId w:val="1"/>
      </w:numPr>
      <w:tabs>
        <w:tab w:val="left" w:pos="601"/>
      </w:tabs>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tabs>
        <w:tab w:val="left" w:pos="601"/>
      </w:tabs>
      <w:spacing w:before="240" w:after="64" w:line="317" w:lineRule="auto"/>
      <w:outlineLvl w:val="8"/>
    </w:pPr>
    <w:rPr>
      <w:rFonts w:ascii="Arial" w:hAnsi="Arial" w:eastAsia="黑体"/>
      <w:szCs w:val="21"/>
    </w:rPr>
  </w:style>
  <w:style w:type="character" w:default="1" w:styleId="44">
    <w:name w:val="Default Paragraph Font"/>
    <w:semiHidden/>
    <w:unhideWhenUsed/>
    <w:qFormat/>
    <w:uiPriority w:val="1"/>
  </w:style>
  <w:style w:type="table" w:default="1" w:styleId="42">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71"/>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8"/>
    <w:qFormat/>
    <w:uiPriority w:val="35"/>
    <w:pPr>
      <w:adjustRightInd w:val="0"/>
      <w:snapToGrid w:val="0"/>
      <w:spacing w:beforeLines="20"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9"/>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70"/>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73"/>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7"/>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61"/>
    <w:qFormat/>
    <w:uiPriority w:val="0"/>
    <w:rPr>
      <w:sz w:val="18"/>
      <w:szCs w:val="18"/>
    </w:rPr>
  </w:style>
  <w:style w:type="paragraph" w:styleId="27">
    <w:name w:val="footer"/>
    <w:basedOn w:val="1"/>
    <w:link w:val="96"/>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9"/>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7"/>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0">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41">
    <w:name w:val="annotation subject"/>
    <w:basedOn w:val="16"/>
    <w:next w:val="16"/>
    <w:link w:val="77"/>
    <w:qFormat/>
    <w:uiPriority w:val="0"/>
    <w:rPr>
      <w:b/>
      <w:bCs/>
    </w:rPr>
  </w:style>
  <w:style w:type="table" w:styleId="43">
    <w:name w:val="Table Grid"/>
    <w:basedOn w:val="42"/>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5">
    <w:name w:val="Strong"/>
    <w:basedOn w:val="44"/>
    <w:qFormat/>
    <w:uiPriority w:val="22"/>
    <w:rPr>
      <w:b/>
      <w:bCs/>
    </w:rPr>
  </w:style>
  <w:style w:type="character" w:styleId="46">
    <w:name w:val="endnote reference"/>
    <w:qFormat/>
    <w:uiPriority w:val="0"/>
    <w:rPr>
      <w:rFonts w:eastAsia="宋体"/>
      <w:sz w:val="24"/>
      <w:szCs w:val="24"/>
      <w:vertAlign w:val="superscript"/>
      <w:lang w:val="en-US" w:eastAsia="zh-CN" w:bidi="ar-SA"/>
    </w:rPr>
  </w:style>
  <w:style w:type="character" w:styleId="47">
    <w:name w:val="page number"/>
    <w:basedOn w:val="44"/>
    <w:qFormat/>
    <w:uiPriority w:val="0"/>
  </w:style>
  <w:style w:type="character" w:styleId="48">
    <w:name w:val="FollowedHyperlink"/>
    <w:qFormat/>
    <w:uiPriority w:val="0"/>
    <w:rPr>
      <w:color w:val="800080"/>
      <w:u w:val="single"/>
    </w:rPr>
  </w:style>
  <w:style w:type="character" w:styleId="49">
    <w:name w:val="Emphasis"/>
    <w:basedOn w:val="44"/>
    <w:qFormat/>
    <w:uiPriority w:val="20"/>
    <w:rPr>
      <w:i/>
    </w:rPr>
  </w:style>
  <w:style w:type="character" w:styleId="50">
    <w:name w:val="Hyperlink"/>
    <w:qFormat/>
    <w:uiPriority w:val="99"/>
    <w:rPr>
      <w:color w:val="auto"/>
      <w:u w:val="none"/>
    </w:rPr>
  </w:style>
  <w:style w:type="character" w:styleId="51">
    <w:name w:val="HTML Code"/>
    <w:basedOn w:val="44"/>
    <w:semiHidden/>
    <w:unhideWhenUsed/>
    <w:qFormat/>
    <w:uiPriority w:val="99"/>
    <w:rPr>
      <w:rFonts w:ascii="Courier New" w:hAnsi="Courier New"/>
      <w:sz w:val="20"/>
    </w:rPr>
  </w:style>
  <w:style w:type="character" w:styleId="52">
    <w:name w:val="annotation reference"/>
    <w:qFormat/>
    <w:uiPriority w:val="0"/>
    <w:rPr>
      <w:sz w:val="21"/>
      <w:szCs w:val="21"/>
    </w:rPr>
  </w:style>
  <w:style w:type="character" w:styleId="53">
    <w:name w:val="footnote reference"/>
    <w:qFormat/>
    <w:uiPriority w:val="0"/>
    <w:rPr>
      <w:vertAlign w:val="superscript"/>
    </w:rPr>
  </w:style>
  <w:style w:type="character" w:customStyle="1" w:styleId="54">
    <w:name w:val="正文：中文强调"/>
    <w:qFormat/>
    <w:uiPriority w:val="0"/>
    <w:rPr>
      <w:rFonts w:eastAsia="楷体_GB2312"/>
    </w:rPr>
  </w:style>
  <w:style w:type="character" w:customStyle="1" w:styleId="55">
    <w:name w:val="题注 Char1"/>
    <w:qFormat/>
    <w:uiPriority w:val="0"/>
    <w:rPr>
      <w:rFonts w:hAnsi="宋体" w:eastAsia="黑体"/>
      <w:kern w:val="2"/>
      <w:sz w:val="21"/>
      <w:szCs w:val="24"/>
      <w:lang w:val="en-US" w:eastAsia="zh-CN" w:bidi="ar-SA"/>
    </w:rPr>
  </w:style>
  <w:style w:type="character" w:customStyle="1" w:styleId="56">
    <w:name w:val="纯文本 Char Char"/>
    <w:qFormat/>
    <w:uiPriority w:val="0"/>
    <w:rPr>
      <w:rFonts w:ascii="宋体" w:hAnsi="Courier New" w:cs="Courier New"/>
      <w:kern w:val="2"/>
      <w:sz w:val="21"/>
      <w:szCs w:val="21"/>
    </w:rPr>
  </w:style>
  <w:style w:type="character" w:customStyle="1" w:styleId="57">
    <w:name w:val="正文文本缩进 3 字符"/>
    <w:link w:val="34"/>
    <w:qFormat/>
    <w:uiPriority w:val="0"/>
    <w:rPr>
      <w:kern w:val="2"/>
      <w:sz w:val="24"/>
      <w:szCs w:val="24"/>
    </w:rPr>
  </w:style>
  <w:style w:type="character" w:customStyle="1" w:styleId="58">
    <w:name w:val="正文：英文强调"/>
    <w:qFormat/>
    <w:uiPriority w:val="0"/>
    <w:rPr>
      <w:rFonts w:ascii="Times New Roman" w:hAnsi="Times New Roman"/>
      <w:i/>
    </w:rPr>
  </w:style>
  <w:style w:type="character" w:customStyle="1" w:styleId="59">
    <w:name w:val="无间隔 Char"/>
    <w:link w:val="60"/>
    <w:qFormat/>
    <w:uiPriority w:val="0"/>
    <w:rPr>
      <w:rFonts w:ascii="Calibri" w:hAnsi="Calibri"/>
      <w:sz w:val="22"/>
      <w:szCs w:val="22"/>
      <w:lang w:bidi="ar-SA"/>
    </w:rPr>
  </w:style>
  <w:style w:type="paragraph" w:customStyle="1" w:styleId="60">
    <w:name w:val="无间隔1"/>
    <w:link w:val="59"/>
    <w:qFormat/>
    <w:uiPriority w:val="0"/>
    <w:rPr>
      <w:rFonts w:ascii="Calibri" w:hAnsi="Calibri" w:eastAsia="宋体" w:cs="Times New Roman"/>
      <w:sz w:val="22"/>
      <w:szCs w:val="22"/>
      <w:lang w:val="en-US" w:eastAsia="zh-CN" w:bidi="ar-SA"/>
    </w:rPr>
  </w:style>
  <w:style w:type="character" w:customStyle="1" w:styleId="61">
    <w:name w:val="批注框文本 字符"/>
    <w:link w:val="26"/>
    <w:qFormat/>
    <w:uiPriority w:val="0"/>
    <w:rPr>
      <w:kern w:val="2"/>
      <w:sz w:val="18"/>
      <w:szCs w:val="18"/>
    </w:rPr>
  </w:style>
  <w:style w:type="character" w:customStyle="1" w:styleId="62">
    <w:name w:val="样式 首行缩进:  0.85 厘米 Char Char"/>
    <w:link w:val="63"/>
    <w:qFormat/>
    <w:uiPriority w:val="0"/>
    <w:rPr>
      <w:rFonts w:ascii="宋体" w:hAnsi="宋体" w:cs="宋体"/>
      <w:kern w:val="2"/>
      <w:sz w:val="24"/>
      <w:szCs w:val="24"/>
    </w:rPr>
  </w:style>
  <w:style w:type="paragraph" w:customStyle="1" w:styleId="63">
    <w:name w:val="样式 首行缩进:  0.85 厘米"/>
    <w:basedOn w:val="1"/>
    <w:link w:val="62"/>
    <w:qFormat/>
    <w:uiPriority w:val="0"/>
    <w:pPr>
      <w:spacing w:line="324" w:lineRule="auto"/>
      <w:ind w:firstLine="482"/>
    </w:pPr>
    <w:rPr>
      <w:rFonts w:ascii="宋体" w:hAnsi="宋体" w:cs="宋体"/>
    </w:rPr>
  </w:style>
  <w:style w:type="character" w:customStyle="1" w:styleId="64">
    <w:name w:val="标题 4 字符"/>
    <w:link w:val="6"/>
    <w:qFormat/>
    <w:uiPriority w:val="0"/>
    <w:rPr>
      <w:rFonts w:eastAsia="仿宋_GB2312"/>
      <w:bCs/>
      <w:kern w:val="2"/>
      <w:sz w:val="24"/>
      <w:szCs w:val="28"/>
    </w:rPr>
  </w:style>
  <w:style w:type="character" w:customStyle="1" w:styleId="65">
    <w:name w:val="引用 Char"/>
    <w:link w:val="66"/>
    <w:qFormat/>
    <w:uiPriority w:val="0"/>
    <w:rPr>
      <w:i/>
      <w:iCs/>
      <w:color w:val="000000"/>
      <w:kern w:val="2"/>
      <w:sz w:val="21"/>
      <w:szCs w:val="24"/>
    </w:rPr>
  </w:style>
  <w:style w:type="paragraph" w:customStyle="1" w:styleId="66">
    <w:name w:val="引用1"/>
    <w:basedOn w:val="1"/>
    <w:next w:val="1"/>
    <w:link w:val="65"/>
    <w:qFormat/>
    <w:uiPriority w:val="0"/>
    <w:rPr>
      <w:i/>
      <w:iCs/>
      <w:color w:val="000000"/>
      <w:sz w:val="21"/>
    </w:rPr>
  </w:style>
  <w:style w:type="character" w:customStyle="1" w:styleId="67">
    <w:name w:val="正文文本缩进 2 字符"/>
    <w:link w:val="24"/>
    <w:qFormat/>
    <w:uiPriority w:val="0"/>
    <w:rPr>
      <w:kern w:val="2"/>
      <w:sz w:val="21"/>
      <w:szCs w:val="24"/>
    </w:rPr>
  </w:style>
  <w:style w:type="character" w:customStyle="1" w:styleId="68">
    <w:name w:val="标题 3 字符"/>
    <w:link w:val="5"/>
    <w:qFormat/>
    <w:uiPriority w:val="0"/>
    <w:rPr>
      <w:rFonts w:ascii="Arial" w:hAnsi="Arial" w:eastAsia="黑体"/>
      <w:bCs/>
      <w:kern w:val="2"/>
      <w:sz w:val="24"/>
      <w:szCs w:val="32"/>
    </w:rPr>
  </w:style>
  <w:style w:type="character" w:customStyle="1" w:styleId="69">
    <w:name w:val="批注文字 字符"/>
    <w:link w:val="16"/>
    <w:qFormat/>
    <w:uiPriority w:val="0"/>
    <w:rPr>
      <w:kern w:val="2"/>
      <w:sz w:val="24"/>
      <w:szCs w:val="24"/>
    </w:rPr>
  </w:style>
  <w:style w:type="character" w:customStyle="1" w:styleId="70">
    <w:name w:val="正文文本缩进 字符"/>
    <w:link w:val="19"/>
    <w:qFormat/>
    <w:uiPriority w:val="0"/>
    <w:rPr>
      <w:kern w:val="2"/>
      <w:sz w:val="21"/>
      <w:szCs w:val="24"/>
    </w:rPr>
  </w:style>
  <w:style w:type="character" w:customStyle="1" w:styleId="71">
    <w:name w:val="正文缩进 字符"/>
    <w:link w:val="4"/>
    <w:qFormat/>
    <w:uiPriority w:val="0"/>
    <w:rPr>
      <w:kern w:val="2"/>
      <w:sz w:val="24"/>
      <w:szCs w:val="24"/>
    </w:rPr>
  </w:style>
  <w:style w:type="character" w:customStyle="1" w:styleId="72">
    <w:name w:val="正文：程序代码"/>
    <w:qFormat/>
    <w:uiPriority w:val="0"/>
    <w:rPr>
      <w:rFonts w:ascii="MS Gothic" w:hAnsi="MS Gothic" w:eastAsia="仿宋_GB2312"/>
    </w:rPr>
  </w:style>
  <w:style w:type="character" w:customStyle="1" w:styleId="73">
    <w:name w:val="纯文本 字符"/>
    <w:link w:val="22"/>
    <w:qFormat/>
    <w:uiPriority w:val="0"/>
    <w:rPr>
      <w:rFonts w:ascii="宋体" w:hAnsi="Courier New"/>
      <w:sz w:val="21"/>
    </w:rPr>
  </w:style>
  <w:style w:type="character" w:customStyle="1" w:styleId="74">
    <w:name w:val="论文正文 Char Char"/>
    <w:link w:val="75"/>
    <w:qFormat/>
    <w:uiPriority w:val="0"/>
    <w:rPr>
      <w:rFonts w:ascii="Cambria Math" w:hAnsi="Cambria Math"/>
      <w:kern w:val="2"/>
      <w:sz w:val="24"/>
      <w:szCs w:val="22"/>
    </w:rPr>
  </w:style>
  <w:style w:type="paragraph" w:customStyle="1" w:styleId="75">
    <w:name w:val="论文正文"/>
    <w:basedOn w:val="1"/>
    <w:link w:val="74"/>
    <w:qFormat/>
    <w:uiPriority w:val="0"/>
    <w:pPr>
      <w:spacing w:line="300" w:lineRule="auto"/>
      <w:ind w:firstLine="420"/>
      <w:jc w:val="left"/>
    </w:pPr>
    <w:rPr>
      <w:rFonts w:ascii="Cambria Math" w:hAnsi="Cambria Math"/>
      <w:szCs w:val="22"/>
    </w:rPr>
  </w:style>
  <w:style w:type="character" w:customStyle="1" w:styleId="76">
    <w:name w:val="llyf141"/>
    <w:qFormat/>
    <w:uiPriority w:val="0"/>
    <w:rPr>
      <w:rFonts w:eastAsia="宋体"/>
      <w:spacing w:val="300"/>
      <w:sz w:val="21"/>
      <w:szCs w:val="21"/>
      <w:lang w:val="en-US" w:eastAsia="zh-CN" w:bidi="ar-SA"/>
    </w:rPr>
  </w:style>
  <w:style w:type="character" w:customStyle="1" w:styleId="77">
    <w:name w:val="批注主题 字符"/>
    <w:link w:val="41"/>
    <w:qFormat/>
    <w:uiPriority w:val="0"/>
    <w:rPr>
      <w:b/>
      <w:bCs/>
      <w:kern w:val="2"/>
      <w:sz w:val="24"/>
      <w:szCs w:val="24"/>
    </w:rPr>
  </w:style>
  <w:style w:type="character" w:customStyle="1" w:styleId="78">
    <w:name w:val="题注 字符"/>
    <w:link w:val="13"/>
    <w:qFormat/>
    <w:uiPriority w:val="0"/>
    <w:rPr>
      <w:rFonts w:ascii="黑体" w:hAnsi="黑体" w:eastAsia="黑体" w:cs="Arial"/>
      <w:kern w:val="2"/>
      <w:sz w:val="21"/>
    </w:rPr>
  </w:style>
  <w:style w:type="character" w:customStyle="1" w:styleId="79">
    <w:name w:val="图题注 Char Char"/>
    <w:link w:val="80"/>
    <w:qFormat/>
    <w:uiPriority w:val="0"/>
  </w:style>
  <w:style w:type="paragraph" w:customStyle="1" w:styleId="80">
    <w:name w:val="图题注"/>
    <w:basedOn w:val="13"/>
    <w:link w:val="79"/>
    <w:qFormat/>
    <w:uiPriority w:val="0"/>
    <w:pPr>
      <w:spacing w:beforeLines="25" w:afterLines="25"/>
    </w:pPr>
  </w:style>
  <w:style w:type="paragraph" w:customStyle="1" w:styleId="81">
    <w:name w:val="Char1 Char Char Char"/>
    <w:basedOn w:val="1"/>
    <w:qFormat/>
    <w:uiPriority w:val="0"/>
    <w:rPr>
      <w:sz w:val="21"/>
      <w:szCs w:val="20"/>
    </w:rPr>
  </w:style>
  <w:style w:type="paragraph" w:customStyle="1" w:styleId="82">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83">
    <w:name w:val="列表编号：参考文献"/>
    <w:basedOn w:val="1"/>
    <w:qFormat/>
    <w:uiPriority w:val="0"/>
    <w:pPr>
      <w:numPr>
        <w:ilvl w:val="0"/>
        <w:numId w:val="4"/>
      </w:numPr>
    </w:pPr>
  </w:style>
  <w:style w:type="paragraph" w:customStyle="1" w:styleId="84">
    <w:name w:val="样式1"/>
    <w:basedOn w:val="1"/>
    <w:qFormat/>
    <w:uiPriority w:val="0"/>
    <w:pPr>
      <w:numPr>
        <w:ilvl w:val="1"/>
        <w:numId w:val="5"/>
      </w:numPr>
    </w:pPr>
    <w:rPr>
      <w:sz w:val="21"/>
    </w:rPr>
  </w:style>
  <w:style w:type="paragraph" w:customStyle="1" w:styleId="85">
    <w:name w:val="图1"/>
    <w:basedOn w:val="1"/>
    <w:next w:val="1"/>
    <w:qFormat/>
    <w:uiPriority w:val="0"/>
    <w:pPr>
      <w:tabs>
        <w:tab w:val="left" w:pos="420"/>
      </w:tabs>
      <w:spacing w:beforeLines="50" w:afterLines="100" w:line="360" w:lineRule="auto"/>
      <w:ind w:left="1105" w:hanging="748"/>
      <w:jc w:val="center"/>
    </w:pPr>
    <w:rPr>
      <w:kern w:val="0"/>
    </w:rPr>
  </w:style>
  <w:style w:type="paragraph" w:customStyle="1" w:styleId="86">
    <w:name w:val="列出段落1"/>
    <w:basedOn w:val="1"/>
    <w:qFormat/>
    <w:uiPriority w:val="34"/>
    <w:pPr>
      <w:ind w:firstLine="420" w:firstLineChars="200"/>
    </w:pPr>
    <w:rPr>
      <w:rFonts w:ascii="Calibri" w:hAnsi="Calibri"/>
      <w:sz w:val="21"/>
      <w:szCs w:val="22"/>
    </w:rPr>
  </w:style>
  <w:style w:type="paragraph" w:customStyle="1" w:styleId="87">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8">
    <w:name w:val="Char Char Char Char Char Char Char Char Char Char Char Char Char"/>
    <w:basedOn w:val="1"/>
    <w:qFormat/>
    <w:uiPriority w:val="0"/>
    <w:rPr>
      <w:rFonts w:ascii="Tahoma" w:hAnsi="Tahoma"/>
      <w:szCs w:val="20"/>
    </w:rPr>
  </w:style>
  <w:style w:type="paragraph" w:customStyle="1" w:styleId="89">
    <w:name w:val="样式2"/>
    <w:basedOn w:val="13"/>
    <w:qFormat/>
    <w:uiPriority w:val="0"/>
    <w:pPr>
      <w:spacing w:beforeLines="30"/>
    </w:pPr>
    <w:rPr>
      <w:rFonts w:ascii="Cambria" w:hAnsi="Cambria" w:eastAsia="宋体" w:cs="Times New Roman"/>
      <w:szCs w:val="21"/>
    </w:rPr>
  </w:style>
  <w:style w:type="paragraph" w:customStyle="1" w:styleId="90">
    <w:name w:val="图表文字"/>
    <w:basedOn w:val="1"/>
    <w:qFormat/>
    <w:uiPriority w:val="0"/>
    <w:rPr>
      <w:sz w:val="21"/>
    </w:rPr>
  </w:style>
  <w:style w:type="paragraph" w:customStyle="1" w:styleId="91">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92">
    <w:name w:val="Table Paragraph"/>
    <w:basedOn w:val="1"/>
    <w:qFormat/>
    <w:uiPriority w:val="1"/>
    <w:pPr>
      <w:jc w:val="left"/>
    </w:pPr>
    <w:rPr>
      <w:rFonts w:ascii="等线" w:hAnsi="等线" w:eastAsia="等线"/>
      <w:kern w:val="0"/>
      <w:sz w:val="22"/>
      <w:szCs w:val="22"/>
      <w:lang w:eastAsia="en-US"/>
    </w:rPr>
  </w:style>
  <w:style w:type="paragraph" w:customStyle="1" w:styleId="93">
    <w:name w:val="文字"/>
    <w:basedOn w:val="4"/>
    <w:link w:val="95"/>
    <w:qFormat/>
    <w:uiPriority w:val="0"/>
    <w:pPr>
      <w:ind w:firstLine="480"/>
    </w:pPr>
  </w:style>
  <w:style w:type="paragraph" w:customStyle="1" w:styleId="94">
    <w:name w:val="图注"/>
    <w:basedOn w:val="13"/>
    <w:link w:val="97"/>
    <w:qFormat/>
    <w:uiPriority w:val="0"/>
    <w:pPr>
      <w:spacing w:before="91" w:after="91"/>
    </w:pPr>
  </w:style>
  <w:style w:type="character" w:customStyle="1" w:styleId="95">
    <w:name w:val="文字 Char"/>
    <w:link w:val="93"/>
    <w:qFormat/>
    <w:uiPriority w:val="0"/>
  </w:style>
  <w:style w:type="character" w:customStyle="1" w:styleId="96">
    <w:name w:val="页脚 字符1"/>
    <w:link w:val="27"/>
    <w:qFormat/>
    <w:uiPriority w:val="99"/>
    <w:rPr>
      <w:kern w:val="2"/>
      <w:sz w:val="18"/>
      <w:szCs w:val="18"/>
    </w:rPr>
  </w:style>
  <w:style w:type="character" w:customStyle="1" w:styleId="97">
    <w:name w:val="图注 Char"/>
    <w:link w:val="94"/>
    <w:qFormat/>
    <w:uiPriority w:val="0"/>
    <w:rPr>
      <w:rFonts w:ascii="黑体" w:hAnsi="黑体" w:eastAsia="黑体" w:cs="Arial"/>
      <w:kern w:val="2"/>
      <w:sz w:val="21"/>
      <w:szCs w:val="24"/>
    </w:rPr>
  </w:style>
  <w:style w:type="character" w:customStyle="1" w:styleId="98">
    <w:name w:val="副标题 字符"/>
    <w:qFormat/>
    <w:uiPriority w:val="11"/>
    <w:rPr>
      <w:rFonts w:ascii="等线 Light" w:hAnsi="等线 Light" w:cs="Times New Roman"/>
      <w:b/>
      <w:bCs/>
      <w:kern w:val="28"/>
      <w:sz w:val="32"/>
      <w:szCs w:val="32"/>
    </w:rPr>
  </w:style>
  <w:style w:type="character" w:customStyle="1" w:styleId="99">
    <w:name w:val="副标题 字符1"/>
    <w:link w:val="31"/>
    <w:qFormat/>
    <w:uiPriority w:val="11"/>
    <w:rPr>
      <w:rFonts w:ascii="Cambria" w:hAnsi="Cambria" w:eastAsia="黑体"/>
      <w:bCs/>
      <w:kern w:val="28"/>
      <w:sz w:val="28"/>
      <w:szCs w:val="32"/>
    </w:rPr>
  </w:style>
  <w:style w:type="table" w:customStyle="1" w:styleId="100">
    <w:name w:val="样式3"/>
    <w:basedOn w:val="42"/>
    <w:qFormat/>
    <w:uiPriority w:val="99"/>
    <w:tblPr>
      <w:tblBorders>
        <w:top w:val="single" w:color="008000" w:sz="12" w:space="0"/>
        <w:bottom w:val="single" w:color="008000" w:sz="12" w:space="0"/>
      </w:tblBorders>
    </w:tblPr>
    <w:tcPr>
      <w:vAlign w:val="center"/>
    </w:tcPr>
  </w:style>
  <w:style w:type="table" w:customStyle="1" w:styleId="101">
    <w:name w:val="网格型1"/>
    <w:basedOn w:val="42"/>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2">
    <w:name w:val="apple-converted-space"/>
    <w:qFormat/>
    <w:uiPriority w:val="0"/>
  </w:style>
  <w:style w:type="paragraph" w:customStyle="1" w:styleId="103">
    <w:name w:val="正文1"/>
    <w:basedOn w:val="4"/>
    <w:link w:val="104"/>
    <w:qFormat/>
    <w:uiPriority w:val="0"/>
    <w:pPr>
      <w:ind w:firstLine="482"/>
    </w:pPr>
  </w:style>
  <w:style w:type="character" w:customStyle="1" w:styleId="104">
    <w:name w:val="正文 Char"/>
    <w:link w:val="103"/>
    <w:qFormat/>
    <w:uiPriority w:val="0"/>
    <w:rPr>
      <w:kern w:val="2"/>
      <w:sz w:val="24"/>
      <w:szCs w:val="24"/>
    </w:rPr>
  </w:style>
  <w:style w:type="character" w:customStyle="1" w:styleId="105">
    <w:name w:val="页脚 字符"/>
    <w:qFormat/>
    <w:uiPriority w:val="99"/>
  </w:style>
  <w:style w:type="paragraph" w:customStyle="1" w:styleId="106">
    <w:name w:val="列出段落2"/>
    <w:basedOn w:val="1"/>
    <w:qFormat/>
    <w:uiPriority w:val="99"/>
    <w:pPr>
      <w:ind w:firstLine="420" w:firstLineChars="200"/>
    </w:pPr>
    <w:rPr>
      <w:sz w:val="21"/>
      <w:szCs w:val="21"/>
    </w:rPr>
  </w:style>
  <w:style w:type="character" w:customStyle="1" w:styleId="107">
    <w:name w:val="标题 2 字符"/>
    <w:basedOn w:val="44"/>
    <w:link w:val="3"/>
    <w:qFormat/>
    <w:uiPriority w:val="0"/>
    <w:rPr>
      <w:rFonts w:ascii="Arial" w:hAnsi="Arial" w:eastAsia="黑体"/>
      <w:kern w:val="2"/>
      <w:sz w:val="28"/>
      <w:szCs w:val="24"/>
    </w:rPr>
  </w:style>
  <w:style w:type="paragraph" w:customStyle="1" w:styleId="108">
    <w:name w:val="s27"/>
    <w:basedOn w:val="1"/>
    <w:qFormat/>
    <w:uiPriority w:val="0"/>
    <w:pPr>
      <w:widowControl/>
      <w:spacing w:before="100" w:beforeAutospacing="1" w:after="100" w:afterAutospacing="1"/>
      <w:jc w:val="left"/>
    </w:pPr>
    <w:rPr>
      <w:rFonts w:ascii="宋体" w:hAnsi="宋体" w:cs="宋体"/>
      <w:kern w:val="0"/>
    </w:rPr>
  </w:style>
  <w:style w:type="character" w:customStyle="1" w:styleId="109">
    <w:name w:val="h3"/>
    <w:basedOn w:val="44"/>
    <w:qFormat/>
    <w:uiPriority w:val="0"/>
  </w:style>
  <w:style w:type="paragraph" w:styleId="110">
    <w:name w:val="List Paragraph"/>
    <w:basedOn w:val="1"/>
    <w:unhideWhenUsed/>
    <w:qFormat/>
    <w:uiPriority w:val="99"/>
    <w:pPr>
      <w:ind w:firstLine="420" w:firstLineChars="200"/>
    </w:pPr>
  </w:style>
  <w:style w:type="character" w:customStyle="1" w:styleId="111">
    <w:name w:val="Unresolved Mention"/>
    <w:basedOn w:val="44"/>
    <w:semiHidden/>
    <w:unhideWhenUsed/>
    <w:qFormat/>
    <w:uiPriority w:val="99"/>
    <w:rPr>
      <w:color w:val="605E5C"/>
      <w:shd w:val="clear" w:color="auto" w:fill="E1DFDD"/>
    </w:rPr>
  </w:style>
  <w:style w:type="paragraph" w:customStyle="1" w:styleId="112">
    <w:name w:val="TOC Heading"/>
    <w:basedOn w:val="2"/>
    <w:next w:val="1"/>
    <w:unhideWhenUsed/>
    <w:qFormat/>
    <w:uiPriority w:val="39"/>
    <w:pPr>
      <w:keepLines/>
      <w:pageBreakBefore w:val="0"/>
      <w:widowControl/>
      <w:numPr>
        <w:numId w:val="0"/>
      </w:numPr>
      <w:tabs>
        <w:tab w:val="clear" w:pos="601"/>
      </w:tabs>
      <w:spacing w:before="240" w:after="0" w:line="259" w:lineRule="auto"/>
      <w:jc w:val="left"/>
      <w:textAlignment w:val="auto"/>
      <w:outlineLvl w:val="9"/>
    </w:pPr>
    <w:rPr>
      <w:rFonts w:asciiTheme="majorHAnsi" w:hAnsiTheme="majorHAnsi" w:eastAsiaTheme="majorEastAsia" w:cstheme="majorBidi"/>
      <w:color w:val="2E75B6" w:themeColor="accent1" w:themeShade="BF"/>
      <w:kern w:val="0"/>
      <w:szCs w:val="32"/>
    </w:rPr>
  </w:style>
  <w:style w:type="paragraph" w:customStyle="1" w:styleId="113">
    <w:name w:val="WPSOffice手动目录 1"/>
    <w:qFormat/>
    <w:uiPriority w:val="0"/>
    <w:pPr>
      <w:ind w:leftChars="0"/>
    </w:pPr>
    <w:rPr>
      <w:rFonts w:ascii="Times New Roman" w:hAnsi="Times New Roman" w:eastAsia="宋体" w:cs="Times New Roman"/>
      <w:sz w:val="20"/>
      <w:szCs w:val="20"/>
    </w:rPr>
  </w:style>
  <w:style w:type="paragraph" w:customStyle="1" w:styleId="1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22</Pages>
  <Words>6385</Words>
  <Characters>8375</Characters>
  <Lines>106</Lines>
  <Paragraphs>29</Paragraphs>
  <TotalTime>73</TotalTime>
  <ScaleCrop>false</ScaleCrop>
  <LinksUpToDate>false</LinksUpToDate>
  <CharactersWithSpaces>8716</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2024-01-17T10:12:00Z</dcterms:created>
  <dc:creator>xmdong</dc:creator>
  <cp:lastModifiedBy>193----7477</cp:lastModifiedBy>
  <cp:lastPrinted>2015-03-01T16:26:00Z</cp:lastPrinted>
  <dcterms:modified xsi:type="dcterms:W3CDTF">2025-03-08T03:35:06Z</dcterms:modified>
  <dc:title>计算机组成原理  课程设计报告</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2A7CB4AE46504DF3BF14F802FB431742_12</vt:lpwstr>
  </property>
  <property fmtid="{D5CDD505-2E9C-101B-9397-08002B2CF9AE}" pid="6" name="KSOTemplateDocerSaveRecord">
    <vt:lpwstr>eyJoZGlkIjoiYWRkZDY4ZjI0NmQ4ZTQzNjY0ODAyOTJlYTFhOTEwZGYiLCJ1c2VySWQiOiIxNTI1OTQyNDI2In0=</vt:lpwstr>
  </property>
</Properties>
</file>