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E4056" w14:textId="77777777" w:rsidR="008B525C" w:rsidRDefault="004A7EBF">
      <w:pPr>
        <w:spacing w:line="360" w:lineRule="auto"/>
        <w:rPr>
          <w:b/>
          <w:color w:val="FFFFFF"/>
          <w:shd w:val="clear" w:color="auto" w:fill="4285F4"/>
        </w:rPr>
      </w:pPr>
      <w:r>
        <w:rPr>
          <w:b/>
          <w:color w:val="FFFFFF"/>
          <w:shd w:val="clear" w:color="auto" w:fill="4285F4"/>
        </w:rPr>
        <w:t>#Instructions</w:t>
      </w:r>
    </w:p>
    <w:p w14:paraId="6226DE49" w14:textId="77777777" w:rsidR="008B525C" w:rsidRPr="002C1C74" w:rsidRDefault="004A7EBF">
      <w:pPr>
        <w:numPr>
          <w:ilvl w:val="0"/>
          <w:numId w:val="1"/>
        </w:numPr>
        <w:spacing w:line="360" w:lineRule="auto"/>
        <w:rPr>
          <w:b/>
          <w:color w:val="1368F1"/>
          <w:lang w:val="en-US"/>
        </w:rPr>
      </w:pPr>
      <w:r w:rsidRPr="002C1C74">
        <w:rPr>
          <w:b/>
          <w:color w:val="1368F1"/>
          <w:lang w:val="en-US"/>
        </w:rPr>
        <w:t xml:space="preserve">Please make a copy before you edit it. </w:t>
      </w:r>
    </w:p>
    <w:p w14:paraId="082A7575" w14:textId="77777777" w:rsidR="008B525C" w:rsidRPr="002C1C74" w:rsidRDefault="004A7EBF">
      <w:pPr>
        <w:numPr>
          <w:ilvl w:val="0"/>
          <w:numId w:val="1"/>
        </w:numPr>
        <w:spacing w:line="360" w:lineRule="auto"/>
        <w:rPr>
          <w:b/>
          <w:color w:val="1368F1"/>
          <w:lang w:val="en-US"/>
        </w:rPr>
      </w:pPr>
      <w:r w:rsidRPr="002C1C74">
        <w:rPr>
          <w:b/>
          <w:color w:val="1368F1"/>
          <w:lang w:val="en-US"/>
        </w:rPr>
        <w:t xml:space="preserve">Please submit the new copy access link in the </w:t>
      </w:r>
      <w:hyperlink r:id="rId7">
        <w:r w:rsidRPr="002C1C74">
          <w:rPr>
            <w:b/>
            <w:color w:val="1155CC"/>
            <w:u w:val="single"/>
            <w:lang w:val="en-US"/>
          </w:rPr>
          <w:t>submission form</w:t>
        </w:r>
      </w:hyperlink>
      <w:r w:rsidRPr="002C1C74">
        <w:rPr>
          <w:b/>
          <w:color w:val="1368F1"/>
          <w:lang w:val="en-US"/>
        </w:rPr>
        <w:t xml:space="preserve">. </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8B525C" w:rsidRPr="006F0EF0" w14:paraId="7F72D1AB" w14:textId="77777777">
        <w:tc>
          <w:tcPr>
            <w:tcW w:w="9029" w:type="dxa"/>
            <w:shd w:val="clear" w:color="auto" w:fill="auto"/>
            <w:tcMar>
              <w:top w:w="100" w:type="dxa"/>
              <w:left w:w="100" w:type="dxa"/>
              <w:bottom w:w="100" w:type="dxa"/>
              <w:right w:w="100" w:type="dxa"/>
            </w:tcMar>
          </w:tcPr>
          <w:p w14:paraId="5FE8C24C" w14:textId="77777777" w:rsidR="008B525C" w:rsidRPr="002C1C74" w:rsidRDefault="004A7EBF">
            <w:pPr>
              <w:spacing w:before="200" w:line="480" w:lineRule="auto"/>
              <w:jc w:val="center"/>
              <w:rPr>
                <w:b/>
                <w:lang w:val="en-US"/>
              </w:rPr>
            </w:pPr>
            <w:r w:rsidRPr="002C1C74">
              <w:rPr>
                <w:b/>
                <w:lang w:val="en-US"/>
              </w:rPr>
              <w:t xml:space="preserve">2020 Google Girl Hackathon VI Semifinal Round Project Submission </w:t>
            </w:r>
          </w:p>
        </w:tc>
      </w:tr>
      <w:tr w:rsidR="008B525C" w14:paraId="7A6842E5" w14:textId="77777777">
        <w:tc>
          <w:tcPr>
            <w:tcW w:w="9029" w:type="dxa"/>
            <w:shd w:val="clear" w:color="auto" w:fill="auto"/>
            <w:tcMar>
              <w:top w:w="100" w:type="dxa"/>
              <w:left w:w="100" w:type="dxa"/>
              <w:bottom w:w="100" w:type="dxa"/>
              <w:right w:w="100" w:type="dxa"/>
            </w:tcMar>
          </w:tcPr>
          <w:p w14:paraId="72E29B2F" w14:textId="0EDB8DD0" w:rsidR="008B525C" w:rsidRDefault="004A7EBF">
            <w:pPr>
              <w:widowControl w:val="0"/>
              <w:spacing w:line="240" w:lineRule="auto"/>
            </w:pPr>
            <w:r>
              <w:t>Project Name:</w:t>
            </w:r>
            <w:r w:rsidR="002C1C74" w:rsidRPr="002C1C74">
              <w:rPr>
                <w:rFonts w:hint="eastAsia"/>
              </w:rPr>
              <w:t>安心出行</w:t>
            </w:r>
          </w:p>
        </w:tc>
      </w:tr>
      <w:tr w:rsidR="008B525C" w:rsidRPr="006F0EF0" w14:paraId="5494ABAD" w14:textId="77777777">
        <w:tc>
          <w:tcPr>
            <w:tcW w:w="9029" w:type="dxa"/>
            <w:shd w:val="clear" w:color="auto" w:fill="auto"/>
            <w:tcMar>
              <w:top w:w="100" w:type="dxa"/>
              <w:left w:w="100" w:type="dxa"/>
              <w:bottom w:w="100" w:type="dxa"/>
              <w:right w:w="100" w:type="dxa"/>
            </w:tcMar>
          </w:tcPr>
          <w:p w14:paraId="0CDB4FE5" w14:textId="40853FFD" w:rsidR="008B525C" w:rsidRPr="002C1C74" w:rsidRDefault="004A7EBF">
            <w:pPr>
              <w:rPr>
                <w:lang w:val="en-US"/>
              </w:rPr>
            </w:pPr>
            <w:r w:rsidRPr="002C1C74">
              <w:rPr>
                <w:lang w:val="en-US"/>
              </w:rPr>
              <w:t>Group Name:</w:t>
            </w:r>
            <w:r w:rsidR="002C1C74" w:rsidRPr="002C1C74">
              <w:rPr>
                <w:rFonts w:hint="eastAsia"/>
                <w:lang w:val="en-US"/>
              </w:rPr>
              <w:t xml:space="preserve"> </w:t>
            </w:r>
            <w:r w:rsidR="002C1C74" w:rsidRPr="002C1C74">
              <w:rPr>
                <w:rFonts w:hint="eastAsia"/>
              </w:rPr>
              <w:t>珍珠奶茶大杯全糖</w:t>
            </w:r>
          </w:p>
        </w:tc>
      </w:tr>
      <w:tr w:rsidR="008B525C" w:rsidRPr="002C1C74" w14:paraId="31FD7344" w14:textId="77777777">
        <w:tc>
          <w:tcPr>
            <w:tcW w:w="9029" w:type="dxa"/>
            <w:shd w:val="clear" w:color="auto" w:fill="auto"/>
            <w:tcMar>
              <w:top w:w="100" w:type="dxa"/>
              <w:left w:w="100" w:type="dxa"/>
              <w:bottom w:w="100" w:type="dxa"/>
              <w:right w:w="100" w:type="dxa"/>
            </w:tcMar>
          </w:tcPr>
          <w:p w14:paraId="668B017C" w14:textId="77777777" w:rsidR="008B525C" w:rsidRPr="002C1C74" w:rsidRDefault="004A7EBF">
            <w:pPr>
              <w:rPr>
                <w:lang w:val="en-US"/>
              </w:rPr>
            </w:pPr>
            <w:r w:rsidRPr="002C1C74">
              <w:rPr>
                <w:lang w:val="en-US"/>
              </w:rPr>
              <w:t>Group Members: Chinese Name/Pinyin Name</w:t>
            </w:r>
          </w:p>
          <w:p w14:paraId="7DC4D2A0" w14:textId="7AE00AAB" w:rsidR="008B525C" w:rsidRPr="002C1C74" w:rsidRDefault="002C1C74">
            <w:pPr>
              <w:rPr>
                <w:lang w:val="en-US"/>
              </w:rPr>
            </w:pPr>
            <w:r w:rsidRPr="002C1C74">
              <w:rPr>
                <w:rFonts w:hint="eastAsia"/>
                <w:lang w:val="en-US"/>
              </w:rPr>
              <w:t>薄德芳/Bo Defang 崔苏苏/Cui Susu 潘海琪/Pan Haiqi 王立岩/Wang Liyan 王明慧/Wang Minghui</w:t>
            </w:r>
          </w:p>
          <w:p w14:paraId="02D14980" w14:textId="77777777" w:rsidR="008B525C" w:rsidRPr="002C1C74" w:rsidRDefault="008B525C">
            <w:pPr>
              <w:rPr>
                <w:lang w:val="en-US"/>
              </w:rPr>
            </w:pPr>
          </w:p>
        </w:tc>
      </w:tr>
      <w:tr w:rsidR="008B525C" w:rsidRPr="002C1C74" w14:paraId="13EE87EA" w14:textId="77777777">
        <w:tc>
          <w:tcPr>
            <w:tcW w:w="9029" w:type="dxa"/>
            <w:shd w:val="clear" w:color="auto" w:fill="auto"/>
            <w:tcMar>
              <w:top w:w="100" w:type="dxa"/>
              <w:left w:w="100" w:type="dxa"/>
              <w:bottom w:w="100" w:type="dxa"/>
              <w:right w:w="100" w:type="dxa"/>
            </w:tcMar>
          </w:tcPr>
          <w:p w14:paraId="633BC149" w14:textId="77777777" w:rsidR="008B525C" w:rsidRPr="002C1C74" w:rsidRDefault="004A7EBF">
            <w:pPr>
              <w:spacing w:line="360" w:lineRule="auto"/>
              <w:rPr>
                <w:lang w:val="en-US"/>
              </w:rPr>
            </w:pPr>
            <w:r w:rsidRPr="002C1C74">
              <w:rPr>
                <w:b/>
                <w:lang w:val="en-US"/>
              </w:rPr>
              <w:t>Group Member Roles &amp; Responsibility</w:t>
            </w:r>
          </w:p>
          <w:p w14:paraId="0672E63D" w14:textId="77777777" w:rsidR="008B525C" w:rsidRPr="002C1C74" w:rsidRDefault="004A7EBF">
            <w:pPr>
              <w:spacing w:line="360" w:lineRule="auto"/>
              <w:rPr>
                <w:lang w:val="en-US"/>
              </w:rPr>
            </w:pPr>
            <w:r w:rsidRPr="002C1C74">
              <w:rPr>
                <w:lang w:val="en-US"/>
              </w:rPr>
              <w:t xml:space="preserve">Please brief introduce the contribution of each group member: the specific tasks or duties that each member complete. </w:t>
            </w:r>
          </w:p>
          <w:p w14:paraId="00F7680A" w14:textId="089B01B3" w:rsidR="008B525C" w:rsidRDefault="002C1C74">
            <w:pPr>
              <w:rPr>
                <w:lang w:val="en-US"/>
              </w:rPr>
            </w:pPr>
            <w:r w:rsidRPr="002C1C74">
              <w:rPr>
                <w:rFonts w:hint="eastAsia"/>
                <w:lang w:val="en-US"/>
              </w:rPr>
              <w:t>薄德芳/Bo Defang</w:t>
            </w:r>
            <w:r w:rsidR="00A617ED">
              <w:rPr>
                <w:rFonts w:hint="eastAsia"/>
                <w:lang w:val="en-US"/>
              </w:rPr>
              <w:t>：</w:t>
            </w:r>
            <w:r>
              <w:rPr>
                <w:rFonts w:hint="eastAsia"/>
                <w:lang w:val="en-US"/>
              </w:rPr>
              <w:t>前后端开发，文档写作</w:t>
            </w:r>
          </w:p>
          <w:p w14:paraId="19C80375" w14:textId="4F1F2226" w:rsidR="002C1C74" w:rsidRDefault="002C1C74">
            <w:pPr>
              <w:rPr>
                <w:lang w:val="en-US"/>
              </w:rPr>
            </w:pPr>
            <w:r w:rsidRPr="002C1C74">
              <w:rPr>
                <w:rFonts w:hint="eastAsia"/>
                <w:lang w:val="en-US"/>
              </w:rPr>
              <w:t>崔苏苏/Cui Susu</w:t>
            </w:r>
            <w:r>
              <w:rPr>
                <w:rFonts w:hint="eastAsia"/>
                <w:lang w:val="en-US"/>
              </w:rPr>
              <w:t>：问答模块开发，文档协作</w:t>
            </w:r>
          </w:p>
          <w:p w14:paraId="786DFD9E" w14:textId="5F1F2B85" w:rsidR="002C1C74" w:rsidRPr="002C1C74" w:rsidRDefault="002C1C74">
            <w:pPr>
              <w:rPr>
                <w:lang w:val="en-US"/>
              </w:rPr>
            </w:pPr>
            <w:r w:rsidRPr="002C1C74">
              <w:rPr>
                <w:rFonts w:hint="eastAsia"/>
                <w:lang w:val="en-US"/>
              </w:rPr>
              <w:t>潘海琪/Pan Haiqi</w:t>
            </w:r>
            <w:r>
              <w:rPr>
                <w:rFonts w:hint="eastAsia"/>
                <w:lang w:val="en-US"/>
              </w:rPr>
              <w:t>：危险指数模块开发，文档写作</w:t>
            </w:r>
          </w:p>
          <w:p w14:paraId="2E5EEBC0" w14:textId="393E4EB2" w:rsidR="008B525C" w:rsidRDefault="002C1C74">
            <w:pPr>
              <w:rPr>
                <w:lang w:val="en-US"/>
              </w:rPr>
            </w:pPr>
            <w:r w:rsidRPr="002C1C74">
              <w:rPr>
                <w:rFonts w:hint="eastAsia"/>
                <w:lang w:val="en-US"/>
              </w:rPr>
              <w:t>王立岩/Wang Liyan</w:t>
            </w:r>
            <w:r>
              <w:rPr>
                <w:rFonts w:hint="eastAsia"/>
                <w:lang w:val="en-US"/>
              </w:rPr>
              <w:t>：前后端开发，数据采集</w:t>
            </w:r>
          </w:p>
          <w:p w14:paraId="25C7B74E" w14:textId="337E608A" w:rsidR="002C1C74" w:rsidRPr="002C1C74" w:rsidRDefault="002C1C74">
            <w:pPr>
              <w:rPr>
                <w:lang w:val="en-US"/>
              </w:rPr>
            </w:pPr>
            <w:r w:rsidRPr="002C1C74">
              <w:rPr>
                <w:rFonts w:hint="eastAsia"/>
                <w:lang w:val="en-US"/>
              </w:rPr>
              <w:t>王明慧/Wang Minghui</w:t>
            </w:r>
            <w:r>
              <w:rPr>
                <w:rFonts w:hint="eastAsia"/>
                <w:lang w:val="en-US"/>
              </w:rPr>
              <w:t>：前后端开发</w:t>
            </w:r>
            <w:r w:rsidR="00504E91">
              <w:rPr>
                <w:rFonts w:hint="eastAsia"/>
                <w:lang w:val="en-US"/>
              </w:rPr>
              <w:t>和交互</w:t>
            </w:r>
          </w:p>
          <w:p w14:paraId="0A86ED5C" w14:textId="77777777" w:rsidR="008B525C" w:rsidRPr="002C1C74" w:rsidRDefault="008B525C">
            <w:pPr>
              <w:rPr>
                <w:lang w:val="en-US"/>
              </w:rPr>
            </w:pPr>
          </w:p>
          <w:p w14:paraId="754CA1C5" w14:textId="77777777" w:rsidR="008B525C" w:rsidRPr="002C1C74" w:rsidRDefault="008B525C">
            <w:pPr>
              <w:rPr>
                <w:lang w:val="en-US"/>
              </w:rPr>
            </w:pPr>
          </w:p>
          <w:p w14:paraId="17E705BB" w14:textId="77777777" w:rsidR="008B525C" w:rsidRPr="002C1C74" w:rsidRDefault="008B525C">
            <w:pPr>
              <w:rPr>
                <w:lang w:val="en-US"/>
              </w:rPr>
            </w:pPr>
          </w:p>
          <w:p w14:paraId="14D39C3F" w14:textId="77777777" w:rsidR="008B525C" w:rsidRPr="002C1C74" w:rsidRDefault="008B525C">
            <w:pPr>
              <w:rPr>
                <w:lang w:val="en-US"/>
              </w:rPr>
            </w:pPr>
          </w:p>
          <w:p w14:paraId="151DD10A" w14:textId="77777777" w:rsidR="008B525C" w:rsidRPr="002C1C74" w:rsidRDefault="008B525C">
            <w:pPr>
              <w:rPr>
                <w:lang w:val="en-US"/>
              </w:rPr>
            </w:pPr>
          </w:p>
          <w:p w14:paraId="33E9304B" w14:textId="77777777" w:rsidR="008B525C" w:rsidRPr="002C1C74" w:rsidRDefault="008B525C">
            <w:pPr>
              <w:rPr>
                <w:lang w:val="en-US"/>
              </w:rPr>
            </w:pPr>
          </w:p>
        </w:tc>
      </w:tr>
      <w:tr w:rsidR="008B525C" w:rsidRPr="002C1C74" w14:paraId="4647FC3D" w14:textId="77777777">
        <w:tc>
          <w:tcPr>
            <w:tcW w:w="9029" w:type="dxa"/>
            <w:shd w:val="clear" w:color="auto" w:fill="auto"/>
            <w:tcMar>
              <w:top w:w="100" w:type="dxa"/>
              <w:left w:w="100" w:type="dxa"/>
              <w:bottom w:w="100" w:type="dxa"/>
              <w:right w:w="100" w:type="dxa"/>
            </w:tcMar>
          </w:tcPr>
          <w:p w14:paraId="40E0C73E" w14:textId="77777777" w:rsidR="008B525C" w:rsidRPr="002C1C74" w:rsidRDefault="004A7EBF">
            <w:pPr>
              <w:spacing w:before="200" w:line="360" w:lineRule="auto"/>
              <w:rPr>
                <w:b/>
                <w:lang w:val="en-US"/>
              </w:rPr>
            </w:pPr>
            <w:r w:rsidRPr="002C1C74">
              <w:rPr>
                <w:b/>
                <w:lang w:val="en-US"/>
              </w:rPr>
              <w:t xml:space="preserve">Brief summary </w:t>
            </w:r>
          </w:p>
          <w:p w14:paraId="0A4867F3" w14:textId="77777777" w:rsidR="008B525C" w:rsidRPr="002C1C74" w:rsidRDefault="004A7EBF">
            <w:pPr>
              <w:spacing w:line="360" w:lineRule="auto"/>
              <w:rPr>
                <w:lang w:val="en-US"/>
              </w:rPr>
            </w:pPr>
            <w:r w:rsidRPr="002C1C74">
              <w:rPr>
                <w:lang w:val="en-US"/>
              </w:rPr>
              <w:t>Please summarize your problem statement and solution in a short paragraph.</w:t>
            </w:r>
          </w:p>
          <w:p w14:paraId="7AC6E5F9" w14:textId="77777777" w:rsidR="002C1C74" w:rsidRPr="002C1C74" w:rsidRDefault="002C1C74" w:rsidP="002C1C74">
            <w:pPr>
              <w:spacing w:line="360" w:lineRule="auto"/>
              <w:ind w:firstLineChars="200" w:firstLine="440"/>
              <w:rPr>
                <w:bCs/>
                <w:lang w:val="en-US"/>
              </w:rPr>
            </w:pPr>
            <w:r w:rsidRPr="002C1C74">
              <w:rPr>
                <w:rFonts w:hint="eastAsia"/>
                <w:bCs/>
                <w:lang w:val="en-US"/>
              </w:rPr>
              <w:t>2020年初新冠肺炎疫情爆发以来，全球贸易往来、经济发展和社会生活均遭受严重影</w:t>
            </w:r>
          </w:p>
          <w:p w14:paraId="3B7176A5" w14:textId="77777777" w:rsidR="002C1C74" w:rsidRPr="002C1C74" w:rsidRDefault="002C1C74" w:rsidP="002C1C74">
            <w:pPr>
              <w:spacing w:line="360" w:lineRule="auto"/>
              <w:rPr>
                <w:bCs/>
                <w:lang w:val="en-US"/>
              </w:rPr>
            </w:pPr>
            <w:r w:rsidRPr="002C1C74">
              <w:rPr>
                <w:rFonts w:hint="eastAsia"/>
                <w:bCs/>
                <w:lang w:val="en-US"/>
              </w:rPr>
              <w:t>响。各国政府实施强制防控政策，人们大都居家隔离,交通出行都受到了极大的限制，但随着疫情防控形势的日渐好转，复工复产的需求日渐上涨,人口流动不可避免。在中国大陆，年初爆发的疫情曾经得到控制，国内大多数地区已较长时间没有本土病例，但是由于新冠病毒可能长时间存在，例如近期北京又出现了新一轮疫情，因此人们亟需得到有效的日常出行</w:t>
            </w:r>
            <w:r w:rsidRPr="002C1C74">
              <w:rPr>
                <w:rFonts w:hint="eastAsia"/>
                <w:bCs/>
                <w:lang w:val="en-US"/>
              </w:rPr>
              <w:lastRenderedPageBreak/>
              <w:t>防护建议来避免疫情高危的地区或针对特定的地区做有针对性的防护,从而降低日渐频繁出行的患病风险。</w:t>
            </w:r>
          </w:p>
          <w:p w14:paraId="0AE17515" w14:textId="77777777" w:rsidR="002C1C74" w:rsidRPr="002C1C74" w:rsidRDefault="002C1C74" w:rsidP="002C1C74">
            <w:pPr>
              <w:spacing w:line="360" w:lineRule="auto"/>
              <w:ind w:firstLineChars="200" w:firstLine="440"/>
              <w:rPr>
                <w:bCs/>
                <w:lang w:val="en-US"/>
              </w:rPr>
            </w:pPr>
            <w:r w:rsidRPr="002C1C74">
              <w:rPr>
                <w:rFonts w:hint="eastAsia"/>
                <w:bCs/>
                <w:lang w:val="en-US"/>
              </w:rPr>
              <w:t>我们选择的主题是帮助人们在疫情期间尽可能多地得到信息。由于新型冠状病毒的人</w:t>
            </w:r>
          </w:p>
          <w:p w14:paraId="065551A4" w14:textId="77777777" w:rsidR="002C1C74" w:rsidRPr="002C1C74" w:rsidRDefault="002C1C74" w:rsidP="002C1C74">
            <w:pPr>
              <w:spacing w:line="360" w:lineRule="auto"/>
              <w:rPr>
                <w:bCs/>
                <w:lang w:val="en-US"/>
              </w:rPr>
            </w:pPr>
            <w:r w:rsidRPr="002C1C74">
              <w:rPr>
                <w:rFonts w:hint="eastAsia"/>
                <w:bCs/>
                <w:lang w:val="en-US"/>
              </w:rPr>
              <w:t>际传播途径为呼吸道飞沫或接触传播，故减少人群聚集和人口流动是最有效的防控疫情和降</w:t>
            </w:r>
          </w:p>
          <w:p w14:paraId="16C88143" w14:textId="57209991" w:rsidR="008B525C" w:rsidRPr="002C1C74" w:rsidRDefault="002C1C74" w:rsidP="002C1C74">
            <w:pPr>
              <w:spacing w:line="360" w:lineRule="auto"/>
              <w:rPr>
                <w:bCs/>
                <w:lang w:val="en-US"/>
              </w:rPr>
            </w:pPr>
            <w:r w:rsidRPr="002C1C74">
              <w:rPr>
                <w:rFonts w:hint="eastAsia"/>
                <w:bCs/>
                <w:lang w:val="en-US"/>
              </w:rPr>
              <w:t>低风险的手段。本作品基于实时人流量和交通信息，区域面积、人口和GDP等数据对一个地区的疫情危险指数进行建模，结合知识图谱以问答系统的形式来为人们的出行提供科学有效的建议。不同于目前中国政府发布的仅与当地确诊病例有关的风险等级和一些机构基于确诊病例时间序列信息构建的风险指数，本作品中的危险指数更多地反映了人群拥挤程度与感染新冠及其他具有类似传播途径的传染病的风险之间的关系。受限于现有数据和国内疫情发展状况，本作品的应用范围目前暂定为北京市，但是本作品可作为一个通用的系统，接入其他城市或者其他类似传染病疫情的数据来拓宽应用范围。</w:t>
            </w:r>
          </w:p>
          <w:p w14:paraId="2513B2B8" w14:textId="77777777" w:rsidR="008B525C" w:rsidRPr="002C1C74" w:rsidRDefault="008B525C">
            <w:pPr>
              <w:widowControl w:val="0"/>
              <w:spacing w:line="240" w:lineRule="auto"/>
              <w:rPr>
                <w:lang w:val="en-US"/>
              </w:rPr>
            </w:pPr>
          </w:p>
          <w:p w14:paraId="7FBC0C57" w14:textId="77777777" w:rsidR="008B525C" w:rsidRPr="002C1C74" w:rsidRDefault="008B525C">
            <w:pPr>
              <w:widowControl w:val="0"/>
              <w:spacing w:line="240" w:lineRule="auto"/>
              <w:rPr>
                <w:lang w:val="en-US"/>
              </w:rPr>
            </w:pPr>
          </w:p>
          <w:p w14:paraId="6C325B17" w14:textId="77777777" w:rsidR="008B525C" w:rsidRPr="002C1C74" w:rsidRDefault="008B525C">
            <w:pPr>
              <w:widowControl w:val="0"/>
              <w:spacing w:line="240" w:lineRule="auto"/>
              <w:rPr>
                <w:lang w:val="en-US"/>
              </w:rPr>
            </w:pPr>
          </w:p>
          <w:p w14:paraId="62DD7A5D" w14:textId="77777777" w:rsidR="008B525C" w:rsidRPr="002C1C74" w:rsidRDefault="008B525C">
            <w:pPr>
              <w:widowControl w:val="0"/>
              <w:spacing w:line="240" w:lineRule="auto"/>
              <w:rPr>
                <w:lang w:val="en-US"/>
              </w:rPr>
            </w:pPr>
          </w:p>
          <w:p w14:paraId="65AC291C" w14:textId="77777777" w:rsidR="008B525C" w:rsidRPr="002C1C74" w:rsidRDefault="008B525C">
            <w:pPr>
              <w:widowControl w:val="0"/>
              <w:spacing w:line="240" w:lineRule="auto"/>
              <w:rPr>
                <w:lang w:val="en-US"/>
              </w:rPr>
            </w:pPr>
          </w:p>
          <w:p w14:paraId="18B20385" w14:textId="77777777" w:rsidR="008B525C" w:rsidRPr="002C1C74" w:rsidRDefault="008B525C">
            <w:pPr>
              <w:widowControl w:val="0"/>
              <w:spacing w:line="240" w:lineRule="auto"/>
              <w:rPr>
                <w:lang w:val="en-US"/>
              </w:rPr>
            </w:pPr>
          </w:p>
          <w:p w14:paraId="003DD1D3" w14:textId="77777777" w:rsidR="008B525C" w:rsidRPr="002C1C74" w:rsidRDefault="008B525C">
            <w:pPr>
              <w:widowControl w:val="0"/>
              <w:spacing w:line="240" w:lineRule="auto"/>
              <w:rPr>
                <w:lang w:val="en-US"/>
              </w:rPr>
            </w:pPr>
          </w:p>
          <w:p w14:paraId="5EA72A39" w14:textId="77777777" w:rsidR="008B525C" w:rsidRPr="002C1C74" w:rsidRDefault="008B525C">
            <w:pPr>
              <w:widowControl w:val="0"/>
              <w:spacing w:line="240" w:lineRule="auto"/>
              <w:rPr>
                <w:lang w:val="en-US"/>
              </w:rPr>
            </w:pPr>
          </w:p>
          <w:p w14:paraId="4E0BAABE" w14:textId="77777777" w:rsidR="008B525C" w:rsidRPr="002C1C74" w:rsidRDefault="008B525C">
            <w:pPr>
              <w:widowControl w:val="0"/>
              <w:spacing w:line="240" w:lineRule="auto"/>
              <w:rPr>
                <w:lang w:val="en-US"/>
              </w:rPr>
            </w:pPr>
          </w:p>
          <w:p w14:paraId="30A221AD" w14:textId="77777777" w:rsidR="008B525C" w:rsidRPr="002C1C74" w:rsidRDefault="008B525C">
            <w:pPr>
              <w:widowControl w:val="0"/>
              <w:spacing w:line="240" w:lineRule="auto"/>
              <w:rPr>
                <w:lang w:val="en-US"/>
              </w:rPr>
            </w:pPr>
          </w:p>
          <w:p w14:paraId="56F2BDD7" w14:textId="77777777" w:rsidR="008B525C" w:rsidRPr="002C1C74" w:rsidRDefault="008B525C">
            <w:pPr>
              <w:widowControl w:val="0"/>
              <w:spacing w:line="240" w:lineRule="auto"/>
              <w:rPr>
                <w:lang w:val="en-US"/>
              </w:rPr>
            </w:pPr>
          </w:p>
          <w:p w14:paraId="3969D2B3" w14:textId="77777777" w:rsidR="008B525C" w:rsidRPr="002C1C74" w:rsidRDefault="008B525C">
            <w:pPr>
              <w:widowControl w:val="0"/>
              <w:spacing w:line="240" w:lineRule="auto"/>
              <w:rPr>
                <w:lang w:val="en-US"/>
              </w:rPr>
            </w:pPr>
          </w:p>
          <w:p w14:paraId="2BC4DE97" w14:textId="77777777" w:rsidR="008B525C" w:rsidRPr="002C1C74" w:rsidRDefault="008B525C">
            <w:pPr>
              <w:widowControl w:val="0"/>
              <w:spacing w:line="240" w:lineRule="auto"/>
              <w:rPr>
                <w:lang w:val="en-US"/>
              </w:rPr>
            </w:pPr>
          </w:p>
          <w:p w14:paraId="3A9C1E39" w14:textId="77777777" w:rsidR="008B525C" w:rsidRPr="002C1C74" w:rsidRDefault="008B525C">
            <w:pPr>
              <w:widowControl w:val="0"/>
              <w:spacing w:line="240" w:lineRule="auto"/>
              <w:rPr>
                <w:lang w:val="en-US"/>
              </w:rPr>
            </w:pPr>
          </w:p>
          <w:p w14:paraId="1240429B" w14:textId="77777777" w:rsidR="008B525C" w:rsidRPr="002C1C74" w:rsidRDefault="008B525C">
            <w:pPr>
              <w:widowControl w:val="0"/>
              <w:spacing w:line="240" w:lineRule="auto"/>
              <w:rPr>
                <w:lang w:val="en-US"/>
              </w:rPr>
            </w:pPr>
          </w:p>
        </w:tc>
      </w:tr>
      <w:tr w:rsidR="008B525C" w14:paraId="2975094D" w14:textId="77777777">
        <w:tc>
          <w:tcPr>
            <w:tcW w:w="9029" w:type="dxa"/>
            <w:shd w:val="clear" w:color="auto" w:fill="auto"/>
            <w:tcMar>
              <w:top w:w="100" w:type="dxa"/>
              <w:left w:w="100" w:type="dxa"/>
              <w:bottom w:w="100" w:type="dxa"/>
              <w:right w:w="100" w:type="dxa"/>
            </w:tcMar>
          </w:tcPr>
          <w:p w14:paraId="52A49862" w14:textId="77777777" w:rsidR="008B525C" w:rsidRPr="002C1C74" w:rsidRDefault="004A7EBF">
            <w:pPr>
              <w:spacing w:line="360" w:lineRule="auto"/>
              <w:rPr>
                <w:b/>
                <w:lang w:val="en-US"/>
              </w:rPr>
            </w:pPr>
            <w:r w:rsidRPr="002C1C74">
              <w:rPr>
                <w:b/>
                <w:lang w:val="en-US"/>
              </w:rPr>
              <w:lastRenderedPageBreak/>
              <w:t>Problem Statement</w:t>
            </w:r>
          </w:p>
          <w:p w14:paraId="0F76DAD8" w14:textId="77777777" w:rsidR="008B525C" w:rsidRPr="002C1C74" w:rsidRDefault="004A7EBF">
            <w:pPr>
              <w:spacing w:line="360" w:lineRule="auto"/>
              <w:rPr>
                <w:lang w:val="en-US"/>
              </w:rPr>
            </w:pPr>
            <w:r w:rsidRPr="002C1C74">
              <w:rPr>
                <w:lang w:val="en-US"/>
              </w:rPr>
              <w:t xml:space="preserve">What's the background of the chosen theme? (brief introduction is enough) </w:t>
            </w:r>
          </w:p>
          <w:p w14:paraId="5DB651E1" w14:textId="77777777" w:rsidR="008B525C" w:rsidRDefault="004A7EBF">
            <w:pPr>
              <w:spacing w:line="360" w:lineRule="auto"/>
            </w:pPr>
            <w:r w:rsidRPr="002C1C74">
              <w:rPr>
                <w:lang w:val="en-US"/>
              </w:rPr>
              <w:t xml:space="preserve">What is the specific problem on the chosen sub theme? Please mention the theme your solution caters to. </w:t>
            </w:r>
            <w:r>
              <w:t>(Multiple selections is acceptable.)</w:t>
            </w:r>
          </w:p>
          <w:p w14:paraId="54CD9573" w14:textId="77777777" w:rsidR="00DA1C26" w:rsidRPr="00DA1C26" w:rsidRDefault="00DA1C26" w:rsidP="00DA1C26">
            <w:pPr>
              <w:spacing w:line="360" w:lineRule="auto"/>
              <w:ind w:firstLineChars="200" w:firstLine="440"/>
              <w:rPr>
                <w:bCs/>
              </w:rPr>
            </w:pPr>
            <w:r w:rsidRPr="00DA1C26">
              <w:rPr>
                <w:rFonts w:hint="eastAsia"/>
                <w:bCs/>
              </w:rPr>
              <w:t>新冠肺炎疫情的爆发彻底改变了人们原有的生活秩序，为防控新冠疫情,各地曾纷纷</w:t>
            </w:r>
          </w:p>
          <w:p w14:paraId="6DEB2ED2" w14:textId="77777777" w:rsidR="00DA1C26" w:rsidRPr="00DA1C26" w:rsidRDefault="00DA1C26" w:rsidP="00DA1C26">
            <w:pPr>
              <w:spacing w:line="360" w:lineRule="auto"/>
              <w:rPr>
                <w:bCs/>
              </w:rPr>
            </w:pPr>
            <w:r w:rsidRPr="00DA1C26">
              <w:rPr>
                <w:rFonts w:hint="eastAsia"/>
                <w:bCs/>
              </w:rPr>
              <w:t>采取“封城”措施,加大对人口流动的限制。严格的人口流动限制使服务业遭受重创，特别</w:t>
            </w:r>
          </w:p>
          <w:p w14:paraId="72702A84" w14:textId="77777777" w:rsidR="00DA1C26" w:rsidRPr="00DA1C26" w:rsidRDefault="00DA1C26" w:rsidP="00DA1C26">
            <w:pPr>
              <w:spacing w:line="360" w:lineRule="auto"/>
              <w:rPr>
                <w:bCs/>
              </w:rPr>
            </w:pPr>
            <w:r w:rsidRPr="00DA1C26">
              <w:rPr>
                <w:rFonts w:hint="eastAsia"/>
                <w:bCs/>
              </w:rPr>
              <w:t>是零售、休闲、酒店、娱乐以及交通运输等需要实体互动的行业。由于这些行业在总体就业</w:t>
            </w:r>
          </w:p>
          <w:p w14:paraId="541C1073" w14:textId="77777777" w:rsidR="00DA1C26" w:rsidRPr="00DA1C26" w:rsidRDefault="00DA1C26" w:rsidP="00DA1C26">
            <w:pPr>
              <w:spacing w:line="360" w:lineRule="auto"/>
              <w:rPr>
                <w:bCs/>
              </w:rPr>
            </w:pPr>
            <w:r w:rsidRPr="00DA1C26">
              <w:rPr>
                <w:rFonts w:hint="eastAsia"/>
                <w:bCs/>
              </w:rPr>
              <w:t>岗位中所占的比重超过四分之一，随着企业营收减少，失业率可能大幅增长,从而使经济供</w:t>
            </w:r>
          </w:p>
          <w:p w14:paraId="53AFE76A" w14:textId="77777777" w:rsidR="00DA1C26" w:rsidRPr="00DA1C26" w:rsidRDefault="00DA1C26" w:rsidP="00DA1C26">
            <w:pPr>
              <w:spacing w:line="360" w:lineRule="auto"/>
              <w:rPr>
                <w:bCs/>
              </w:rPr>
            </w:pPr>
            <w:r w:rsidRPr="00DA1C26">
              <w:rPr>
                <w:rFonts w:hint="eastAsia"/>
                <w:bCs/>
              </w:rPr>
              <w:t>给侧的冲击进一步转变为更大范围的需求侧冲击。因此，为了维护社会稳定,在疫情形势逐</w:t>
            </w:r>
          </w:p>
          <w:p w14:paraId="1E4DACF8" w14:textId="77777777" w:rsidR="00DA1C26" w:rsidRPr="00DA1C26" w:rsidRDefault="00DA1C26" w:rsidP="00DA1C26">
            <w:pPr>
              <w:spacing w:line="360" w:lineRule="auto"/>
              <w:rPr>
                <w:bCs/>
              </w:rPr>
            </w:pPr>
            <w:r w:rsidRPr="00DA1C26">
              <w:rPr>
                <w:rFonts w:hint="eastAsia"/>
                <w:bCs/>
              </w:rPr>
              <w:t>渐好转时,尽快恢复正常的生产生活是必须的。同时，传染病专家称新冠病毒目前仍在全球</w:t>
            </w:r>
          </w:p>
          <w:p w14:paraId="24F1694E" w14:textId="77777777" w:rsidR="00DA1C26" w:rsidRPr="00DA1C26" w:rsidRDefault="00DA1C26" w:rsidP="00DA1C26">
            <w:pPr>
              <w:spacing w:line="360" w:lineRule="auto"/>
              <w:rPr>
                <w:bCs/>
              </w:rPr>
            </w:pPr>
            <w:r w:rsidRPr="00DA1C26">
              <w:rPr>
                <w:rFonts w:hint="eastAsia"/>
                <w:bCs/>
              </w:rPr>
              <w:lastRenderedPageBreak/>
              <w:t>扩散，几乎可以确定它不会消失。事实上在本次比赛初赛提交后，中国大陆的东北和北京相继出现了小规模的疫情爆发。这些事实告诉我们在很长时间内人类不可能恢复不需要任何防护的生活，这就对人们在恢复正常人口流动后的自我防控提出了很高要求。</w:t>
            </w:r>
          </w:p>
          <w:p w14:paraId="5C61AC8D" w14:textId="77777777" w:rsidR="00DA1C26" w:rsidRPr="00DA1C26" w:rsidRDefault="00DA1C26" w:rsidP="00DA1C26">
            <w:pPr>
              <w:spacing w:line="360" w:lineRule="auto"/>
              <w:ind w:firstLineChars="200" w:firstLine="440"/>
              <w:rPr>
                <w:bCs/>
              </w:rPr>
            </w:pPr>
            <w:r w:rsidRPr="00DA1C26">
              <w:rPr>
                <w:rFonts w:hint="eastAsia"/>
                <w:bCs/>
              </w:rPr>
              <w:t>我们选择的主题是帮助人们在疫情期间尽可能多地得到科学有效的信息。具体为帮助</w:t>
            </w:r>
          </w:p>
          <w:p w14:paraId="36701488" w14:textId="18B03402" w:rsidR="008B525C" w:rsidRPr="00DA1C26" w:rsidRDefault="00DA1C26" w:rsidP="00DA1C26">
            <w:pPr>
              <w:spacing w:line="360" w:lineRule="auto"/>
              <w:rPr>
                <w:bCs/>
              </w:rPr>
            </w:pPr>
            <w:r w:rsidRPr="00DA1C26">
              <w:rPr>
                <w:rFonts w:hint="eastAsia"/>
                <w:bCs/>
              </w:rPr>
              <w:t>人们在出行前了解目的地的是否为感染新冠或其他通过飞沫传播的疾病风险较高的地区，以及提供有效的防护建议，从而降低患病风险。我们希望能基于实时人流量和交通信息，人口密度和GDP等数据来评估某个具体的地区的出行危险指数并通过构建知识图谱以问答系统的形式来为普通用户人群提供科学有效的出行建议，从而指导用户针对不同的地区来进行针对性的防护，减少人群的聚集，抑制疫情的发展并降低患病的风险。受限于现有数据和国内疫情发展状况，本作品的应用范围目前暂定为北京市，但是本作品可作为一个通用的系统，接入其他城市或者其他类似传染病疫情的数据来拓宽应用范围。</w:t>
            </w:r>
          </w:p>
          <w:p w14:paraId="04D07F8D" w14:textId="77777777" w:rsidR="008B525C" w:rsidRDefault="008B525C">
            <w:pPr>
              <w:widowControl w:val="0"/>
              <w:spacing w:line="240" w:lineRule="auto"/>
            </w:pPr>
          </w:p>
          <w:p w14:paraId="4DB9E50A" w14:textId="77777777" w:rsidR="008B525C" w:rsidRDefault="008B525C">
            <w:pPr>
              <w:widowControl w:val="0"/>
              <w:spacing w:line="240" w:lineRule="auto"/>
            </w:pPr>
          </w:p>
          <w:p w14:paraId="6F949FE6" w14:textId="77777777" w:rsidR="008B525C" w:rsidRDefault="008B525C">
            <w:pPr>
              <w:widowControl w:val="0"/>
              <w:spacing w:line="240" w:lineRule="auto"/>
            </w:pPr>
          </w:p>
          <w:p w14:paraId="33C730A5" w14:textId="77777777" w:rsidR="008B525C" w:rsidRDefault="008B525C">
            <w:pPr>
              <w:widowControl w:val="0"/>
              <w:spacing w:line="240" w:lineRule="auto"/>
            </w:pPr>
          </w:p>
          <w:p w14:paraId="7BA1E79B" w14:textId="77777777" w:rsidR="008B525C" w:rsidRDefault="008B525C">
            <w:pPr>
              <w:widowControl w:val="0"/>
              <w:spacing w:line="240" w:lineRule="auto"/>
            </w:pPr>
          </w:p>
          <w:p w14:paraId="0D3F11F5" w14:textId="77777777" w:rsidR="008B525C" w:rsidRDefault="008B525C">
            <w:pPr>
              <w:widowControl w:val="0"/>
              <w:spacing w:line="240" w:lineRule="auto"/>
            </w:pPr>
          </w:p>
          <w:p w14:paraId="47A0A62A" w14:textId="77777777" w:rsidR="008B525C" w:rsidRDefault="008B525C">
            <w:pPr>
              <w:widowControl w:val="0"/>
              <w:spacing w:line="240" w:lineRule="auto"/>
            </w:pPr>
          </w:p>
          <w:p w14:paraId="79138201" w14:textId="77777777" w:rsidR="008B525C" w:rsidRDefault="008B525C">
            <w:pPr>
              <w:widowControl w:val="0"/>
              <w:spacing w:line="240" w:lineRule="auto"/>
            </w:pPr>
          </w:p>
          <w:p w14:paraId="7C6F5E04" w14:textId="77777777" w:rsidR="008B525C" w:rsidRDefault="008B525C">
            <w:pPr>
              <w:widowControl w:val="0"/>
              <w:spacing w:line="240" w:lineRule="auto"/>
            </w:pPr>
          </w:p>
          <w:p w14:paraId="5776B0D2" w14:textId="77777777" w:rsidR="008B525C" w:rsidRDefault="008B525C">
            <w:pPr>
              <w:widowControl w:val="0"/>
              <w:spacing w:line="240" w:lineRule="auto"/>
            </w:pPr>
          </w:p>
          <w:p w14:paraId="7F6A3B62" w14:textId="77777777" w:rsidR="008B525C" w:rsidRDefault="008B525C">
            <w:pPr>
              <w:widowControl w:val="0"/>
              <w:spacing w:line="240" w:lineRule="auto"/>
            </w:pPr>
          </w:p>
        </w:tc>
      </w:tr>
      <w:tr w:rsidR="008B525C" w:rsidRPr="002C1C74" w14:paraId="3F9AC712" w14:textId="77777777">
        <w:tc>
          <w:tcPr>
            <w:tcW w:w="9029" w:type="dxa"/>
            <w:shd w:val="clear" w:color="auto" w:fill="auto"/>
            <w:tcMar>
              <w:top w:w="100" w:type="dxa"/>
              <w:left w:w="100" w:type="dxa"/>
              <w:bottom w:w="100" w:type="dxa"/>
              <w:right w:w="100" w:type="dxa"/>
            </w:tcMar>
          </w:tcPr>
          <w:p w14:paraId="09F29BA1" w14:textId="77777777" w:rsidR="008B525C" w:rsidRPr="002C1C74" w:rsidRDefault="004A7EBF">
            <w:pPr>
              <w:spacing w:line="360" w:lineRule="auto"/>
              <w:rPr>
                <w:b/>
                <w:lang w:val="en-US"/>
              </w:rPr>
            </w:pPr>
            <w:r w:rsidRPr="002C1C74">
              <w:rPr>
                <w:b/>
                <w:lang w:val="en-US"/>
              </w:rPr>
              <w:lastRenderedPageBreak/>
              <w:t>Problem Factor</w:t>
            </w:r>
          </w:p>
          <w:p w14:paraId="3B491BFF" w14:textId="77777777" w:rsidR="008B525C" w:rsidRPr="002C1C74" w:rsidRDefault="004A7EBF">
            <w:pPr>
              <w:spacing w:line="360" w:lineRule="auto"/>
              <w:rPr>
                <w:lang w:val="en-US"/>
              </w:rPr>
            </w:pPr>
            <w:r w:rsidRPr="002C1C74">
              <w:rPr>
                <w:lang w:val="en-US"/>
              </w:rPr>
              <w:t>What is the underlying reason behind the problem</w:t>
            </w:r>
          </w:p>
          <w:p w14:paraId="7EC3DB6D" w14:textId="22C98236" w:rsidR="008B525C" w:rsidRPr="00A617ED" w:rsidRDefault="00DA1C26" w:rsidP="00DA1C26">
            <w:pPr>
              <w:spacing w:line="360" w:lineRule="auto"/>
              <w:ind w:firstLineChars="200" w:firstLine="440"/>
              <w:rPr>
                <w:bCs/>
                <w:lang w:val="en-US"/>
              </w:rPr>
            </w:pPr>
            <w:r w:rsidRPr="00A617ED">
              <w:rPr>
                <w:rFonts w:hint="eastAsia"/>
                <w:bCs/>
                <w:lang w:val="en-US"/>
              </w:rPr>
              <w:t>新型冠状病毒和其他很多呼吸道疾病的人际传播主要途径为飞沫传播，人群聚集和人口流动是此类疾病蔓延的重要原因之一。2020年初在中国武汉发生的疫情由于遭遇春运这一人群聚集和人口流动程度极大的时期导致一月底至二月初国内疫情迅速扩散和爆发，而中国政府执行如“武汉封城”等一系列限制人口流动的措施两周（新冠潜伏期）后国内新增确诊病例数开始平稳并阶段性下降。从累计确诊病例数量看，与湖北相邻省份及东南沿海经济发展水平较高、人口密度大和人口流动大的省份累计确诊数在国内排名靠前。基于以上事实，本作品尝试基于实时人流量和交通信息这两种可以一定程度上反映人群聚集程度和人口流动性的数据，结合人口密度和GDP等，参考政府和机构现有的疫情风险评估办法来计算某个具体的地点的出行危险指数并通过构建知识图谱以问答系统的形式来为普通用户人群提供科学有效的出行建议，从而指导用户针对不同的地区来进行针对性的防护，减少不必要的人群聚集和人口流动，抑制疫情的发展并降低患病的风险。不同于目前政府发布的仅与当地确诊病例</w:t>
            </w:r>
            <w:r w:rsidRPr="00A617ED">
              <w:rPr>
                <w:rFonts w:hint="eastAsia"/>
                <w:bCs/>
                <w:lang w:val="en-US"/>
              </w:rPr>
              <w:lastRenderedPageBreak/>
              <w:t>有关的风险等级和一些机构基于确诊病例时间序列信息构建的风险指数，本作品中的危险指数更多地反映了人群拥挤程度与感染新冠及其他具有类似传播途径的传染病的风险之间的关系。受限于现有数据和国内疫情发展状况，本作品的应用范围目前暂定为北京市，但是本作品可作为一个通用的系统，接入其他城市或者其他类似传染病疫情的数据来拓宽应用范围。</w:t>
            </w:r>
          </w:p>
          <w:p w14:paraId="3AC5E3FA" w14:textId="77777777" w:rsidR="008B525C" w:rsidRPr="002C1C74" w:rsidRDefault="008B525C">
            <w:pPr>
              <w:spacing w:line="360" w:lineRule="auto"/>
              <w:rPr>
                <w:lang w:val="en-US"/>
              </w:rPr>
            </w:pPr>
          </w:p>
          <w:p w14:paraId="54C7BF91" w14:textId="77777777" w:rsidR="008B525C" w:rsidRPr="002C1C74" w:rsidRDefault="008B525C">
            <w:pPr>
              <w:spacing w:line="360" w:lineRule="auto"/>
              <w:rPr>
                <w:lang w:val="en-US"/>
              </w:rPr>
            </w:pPr>
          </w:p>
          <w:p w14:paraId="0E0CFE09" w14:textId="77777777" w:rsidR="008B525C" w:rsidRPr="002C1C74" w:rsidRDefault="008B525C">
            <w:pPr>
              <w:spacing w:line="360" w:lineRule="auto"/>
              <w:rPr>
                <w:lang w:val="en-US"/>
              </w:rPr>
            </w:pPr>
          </w:p>
          <w:p w14:paraId="237A6960" w14:textId="77777777" w:rsidR="008B525C" w:rsidRPr="002C1C74" w:rsidRDefault="008B525C">
            <w:pPr>
              <w:spacing w:line="360" w:lineRule="auto"/>
              <w:rPr>
                <w:lang w:val="en-US"/>
              </w:rPr>
            </w:pPr>
          </w:p>
          <w:p w14:paraId="2A295401" w14:textId="77777777" w:rsidR="008B525C" w:rsidRPr="002C1C74" w:rsidRDefault="008B525C">
            <w:pPr>
              <w:spacing w:line="360" w:lineRule="auto"/>
              <w:rPr>
                <w:lang w:val="en-US"/>
              </w:rPr>
            </w:pPr>
          </w:p>
          <w:p w14:paraId="0E8872D3" w14:textId="77777777" w:rsidR="008B525C" w:rsidRPr="002C1C74" w:rsidRDefault="008B525C">
            <w:pPr>
              <w:spacing w:line="360" w:lineRule="auto"/>
              <w:rPr>
                <w:lang w:val="en-US"/>
              </w:rPr>
            </w:pPr>
          </w:p>
          <w:p w14:paraId="23A9AE91" w14:textId="77777777" w:rsidR="008B525C" w:rsidRPr="002C1C74" w:rsidRDefault="008B525C">
            <w:pPr>
              <w:spacing w:line="360" w:lineRule="auto"/>
              <w:rPr>
                <w:lang w:val="en-US"/>
              </w:rPr>
            </w:pPr>
          </w:p>
        </w:tc>
      </w:tr>
      <w:tr w:rsidR="008B525C" w:rsidRPr="002C1C74" w14:paraId="32F40705" w14:textId="77777777">
        <w:tc>
          <w:tcPr>
            <w:tcW w:w="9029" w:type="dxa"/>
            <w:shd w:val="clear" w:color="auto" w:fill="auto"/>
            <w:tcMar>
              <w:top w:w="100" w:type="dxa"/>
              <w:left w:w="100" w:type="dxa"/>
              <w:bottom w:w="100" w:type="dxa"/>
              <w:right w:w="100" w:type="dxa"/>
            </w:tcMar>
          </w:tcPr>
          <w:p w14:paraId="2FD3C193" w14:textId="77777777" w:rsidR="008B525C" w:rsidRPr="002C1C74" w:rsidRDefault="004A7EBF">
            <w:pPr>
              <w:spacing w:line="360" w:lineRule="auto"/>
              <w:rPr>
                <w:b/>
                <w:lang w:val="en-US"/>
              </w:rPr>
            </w:pPr>
            <w:r w:rsidRPr="002C1C74">
              <w:rPr>
                <w:b/>
                <w:lang w:val="en-US"/>
              </w:rPr>
              <w:lastRenderedPageBreak/>
              <w:t>Use Cases</w:t>
            </w:r>
          </w:p>
          <w:p w14:paraId="69B5FB8B" w14:textId="77777777" w:rsidR="008B525C" w:rsidRPr="002C1C74" w:rsidRDefault="004A7EBF">
            <w:pPr>
              <w:spacing w:line="360" w:lineRule="auto"/>
              <w:rPr>
                <w:b/>
                <w:lang w:val="en-US"/>
              </w:rPr>
            </w:pPr>
            <w:r w:rsidRPr="002C1C74">
              <w:rPr>
                <w:lang w:val="en-US"/>
              </w:rPr>
              <w:t>Describe specific use cases that illustrate the problem/opportunity.</w:t>
            </w:r>
          </w:p>
          <w:p w14:paraId="40D8F4B0" w14:textId="3A9A8673" w:rsidR="00DA1C26" w:rsidRPr="00DA1C26" w:rsidRDefault="00DA1C26" w:rsidP="00DA1C26">
            <w:pPr>
              <w:widowControl w:val="0"/>
              <w:spacing w:line="240" w:lineRule="auto"/>
              <w:ind w:firstLineChars="200" w:firstLine="440"/>
              <w:rPr>
                <w:lang w:val="en-US"/>
              </w:rPr>
            </w:pPr>
            <w:r w:rsidRPr="00DA1C26">
              <w:rPr>
                <w:rFonts w:hint="eastAsia"/>
                <w:lang w:val="en-US"/>
              </w:rPr>
              <w:t>本系统根据实时人流量和交通信息，区域面积、人口和GDP等数据，构造了一个危险指数来反映在一个地点感染新冠病毒风险的高低。同时，采集数据并构建面向疫情出行的知识图谱，结合深度学习算法以问答系统的形式为人们的出行提供科学有效的防护建议。本项目以网站形式呈现，我们使用了Google公司的产品</w:t>
            </w:r>
            <w:r w:rsidR="00864624">
              <w:rPr>
                <w:rFonts w:hint="eastAsia"/>
                <w:lang w:val="en-US"/>
              </w:rPr>
              <w:t>Angular</w:t>
            </w:r>
            <w:r w:rsidRPr="00DA1C26">
              <w:rPr>
                <w:rFonts w:hint="eastAsia"/>
                <w:lang w:val="en-US"/>
              </w:rPr>
              <w:t>框架进行</w:t>
            </w:r>
            <w:r w:rsidR="00864624">
              <w:rPr>
                <w:rFonts w:hint="eastAsia"/>
                <w:lang w:val="en-US"/>
              </w:rPr>
              <w:t>前端开发</w:t>
            </w:r>
            <w:r w:rsidR="00FF5724">
              <w:rPr>
                <w:rFonts w:hint="eastAsia"/>
                <w:lang w:val="en-US"/>
              </w:rPr>
              <w:t>（另使用了Google公司的产品TensorFlow框架进行了深度学习</w:t>
            </w:r>
            <w:r w:rsidR="00CB2555">
              <w:rPr>
                <w:rFonts w:hint="eastAsia"/>
                <w:lang w:val="en-US"/>
              </w:rPr>
              <w:t>算法</w:t>
            </w:r>
            <w:r w:rsidR="00FF5724">
              <w:rPr>
                <w:rFonts w:hint="eastAsia"/>
                <w:lang w:val="en-US"/>
              </w:rPr>
              <w:t>开发，完成一个基于</w:t>
            </w:r>
            <w:r w:rsidR="007A0F3F">
              <w:rPr>
                <w:lang w:val="en-US"/>
              </w:rPr>
              <w:t>BERT</w:t>
            </w:r>
            <w:r w:rsidR="00FF5724">
              <w:rPr>
                <w:rFonts w:hint="eastAsia"/>
                <w:lang w:val="en-US"/>
              </w:rPr>
              <w:t>的问答系统，但由于时间原因为整合到系统中，详情见</w:t>
            </w:r>
            <w:r w:rsidR="00FF5724" w:rsidRPr="00FF5724">
              <w:rPr>
                <w:lang w:val="en-US"/>
              </w:rPr>
              <w:t>Caveats</w:t>
            </w:r>
            <w:r w:rsidR="00FF5724">
              <w:rPr>
                <w:rFonts w:hint="eastAsia"/>
                <w:lang w:val="en-US"/>
              </w:rPr>
              <w:t>）</w:t>
            </w:r>
            <w:r w:rsidRPr="00DA1C26">
              <w:rPr>
                <w:rFonts w:hint="eastAsia"/>
                <w:lang w:val="en-US"/>
              </w:rPr>
              <w:t>。</w:t>
            </w:r>
          </w:p>
          <w:p w14:paraId="057FE6DB" w14:textId="5E2FDAC7" w:rsidR="008B525C" w:rsidRPr="002C1C74" w:rsidRDefault="00DA1C26" w:rsidP="007F6FEF">
            <w:pPr>
              <w:widowControl w:val="0"/>
              <w:spacing w:line="240" w:lineRule="auto"/>
              <w:ind w:firstLineChars="200" w:firstLine="440"/>
              <w:rPr>
                <w:lang w:val="en-US"/>
              </w:rPr>
            </w:pPr>
            <w:r w:rsidRPr="00DA1C26">
              <w:rPr>
                <w:rFonts w:hint="eastAsia"/>
                <w:lang w:val="en-US"/>
              </w:rPr>
              <w:t>在本系统中，用户可进行两种操作，一是点击地图选择目标地点并查询出行危险指数，二是输入自然语言问句查询具体的出行防控建议。实例如图1所示。通过这两种操作，用户可评估出行的风险和获取防控措施，保障自身的安全。</w:t>
            </w:r>
          </w:p>
          <w:p w14:paraId="16C80D7E" w14:textId="0233BE56" w:rsidR="008B525C" w:rsidRDefault="00DA1C26" w:rsidP="00DA1C26">
            <w:pPr>
              <w:widowControl w:val="0"/>
              <w:spacing w:line="240" w:lineRule="auto"/>
              <w:jc w:val="center"/>
              <w:rPr>
                <w:lang w:val="en-US"/>
              </w:rPr>
            </w:pPr>
            <w:r>
              <w:rPr>
                <w:noProof/>
                <w:lang w:val="en-US"/>
              </w:rPr>
              <w:drawing>
                <wp:inline distT="0" distB="0" distL="0" distR="0" wp14:anchorId="3BAE50D2" wp14:editId="043091AC">
                  <wp:extent cx="3328670" cy="2828925"/>
                  <wp:effectExtent l="0" t="0" r="508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670" cy="2828925"/>
                          </a:xfrm>
                          <a:prstGeom prst="rect">
                            <a:avLst/>
                          </a:prstGeom>
                          <a:noFill/>
                        </pic:spPr>
                      </pic:pic>
                    </a:graphicData>
                  </a:graphic>
                </wp:inline>
              </w:drawing>
            </w:r>
          </w:p>
          <w:p w14:paraId="16199F1E" w14:textId="00C67441" w:rsidR="00DA1C26" w:rsidRPr="002C1C74" w:rsidRDefault="00DA1C26" w:rsidP="00DA1C26">
            <w:pPr>
              <w:widowControl w:val="0"/>
              <w:spacing w:line="240" w:lineRule="auto"/>
              <w:jc w:val="center"/>
              <w:rPr>
                <w:lang w:val="en-US"/>
              </w:rPr>
            </w:pPr>
            <w:r w:rsidRPr="00DA1C26">
              <w:rPr>
                <w:rFonts w:hint="eastAsia"/>
                <w:lang w:val="en-US"/>
              </w:rPr>
              <w:t>图1实例</w:t>
            </w:r>
          </w:p>
          <w:p w14:paraId="13BA5B84" w14:textId="77777777" w:rsidR="008B525C" w:rsidRPr="002C1C74" w:rsidRDefault="008B525C">
            <w:pPr>
              <w:widowControl w:val="0"/>
              <w:spacing w:line="240" w:lineRule="auto"/>
              <w:rPr>
                <w:lang w:val="en-US"/>
              </w:rPr>
            </w:pPr>
          </w:p>
          <w:p w14:paraId="6F558807" w14:textId="77777777" w:rsidR="008B525C" w:rsidRPr="002C1C74" w:rsidRDefault="008B525C">
            <w:pPr>
              <w:widowControl w:val="0"/>
              <w:spacing w:line="240" w:lineRule="auto"/>
              <w:rPr>
                <w:lang w:val="en-US"/>
              </w:rPr>
            </w:pPr>
          </w:p>
          <w:p w14:paraId="3F5073C6" w14:textId="77777777" w:rsidR="008B525C" w:rsidRPr="002C1C74" w:rsidRDefault="008B525C">
            <w:pPr>
              <w:widowControl w:val="0"/>
              <w:spacing w:line="240" w:lineRule="auto"/>
              <w:rPr>
                <w:lang w:val="en-US"/>
              </w:rPr>
            </w:pPr>
          </w:p>
          <w:p w14:paraId="0C7636E5" w14:textId="77777777" w:rsidR="008B525C" w:rsidRPr="002C1C74" w:rsidRDefault="008B525C">
            <w:pPr>
              <w:widowControl w:val="0"/>
              <w:spacing w:line="240" w:lineRule="auto"/>
              <w:rPr>
                <w:lang w:val="en-US"/>
              </w:rPr>
            </w:pPr>
          </w:p>
          <w:p w14:paraId="2E249901" w14:textId="77777777" w:rsidR="008B525C" w:rsidRPr="002C1C74" w:rsidRDefault="008B525C">
            <w:pPr>
              <w:widowControl w:val="0"/>
              <w:spacing w:line="240" w:lineRule="auto"/>
              <w:rPr>
                <w:lang w:val="en-US"/>
              </w:rPr>
            </w:pPr>
          </w:p>
          <w:p w14:paraId="4D0E7C7A" w14:textId="77777777" w:rsidR="008B525C" w:rsidRPr="002C1C74" w:rsidRDefault="008B525C">
            <w:pPr>
              <w:widowControl w:val="0"/>
              <w:spacing w:line="240" w:lineRule="auto"/>
              <w:rPr>
                <w:lang w:val="en-US"/>
              </w:rPr>
            </w:pPr>
          </w:p>
          <w:p w14:paraId="3FCA283E" w14:textId="77777777" w:rsidR="008B525C" w:rsidRPr="002C1C74" w:rsidRDefault="008B525C">
            <w:pPr>
              <w:widowControl w:val="0"/>
              <w:spacing w:line="240" w:lineRule="auto"/>
              <w:rPr>
                <w:lang w:val="en-US"/>
              </w:rPr>
            </w:pPr>
          </w:p>
          <w:p w14:paraId="497696C8" w14:textId="77777777" w:rsidR="008B525C" w:rsidRPr="002C1C74" w:rsidRDefault="008B525C">
            <w:pPr>
              <w:widowControl w:val="0"/>
              <w:spacing w:line="240" w:lineRule="auto"/>
              <w:rPr>
                <w:lang w:val="en-US"/>
              </w:rPr>
            </w:pPr>
          </w:p>
          <w:p w14:paraId="658362B3" w14:textId="77777777" w:rsidR="008B525C" w:rsidRPr="002C1C74" w:rsidRDefault="008B525C">
            <w:pPr>
              <w:widowControl w:val="0"/>
              <w:spacing w:line="240" w:lineRule="auto"/>
              <w:rPr>
                <w:lang w:val="en-US"/>
              </w:rPr>
            </w:pPr>
          </w:p>
          <w:p w14:paraId="7C6E6A61" w14:textId="77777777" w:rsidR="008B525C" w:rsidRPr="002C1C74" w:rsidRDefault="008B525C">
            <w:pPr>
              <w:widowControl w:val="0"/>
              <w:spacing w:line="240" w:lineRule="auto"/>
              <w:rPr>
                <w:lang w:val="en-US"/>
              </w:rPr>
            </w:pPr>
          </w:p>
        </w:tc>
      </w:tr>
      <w:tr w:rsidR="008B525C" w:rsidRPr="002C1C74" w14:paraId="79448308" w14:textId="77777777">
        <w:tc>
          <w:tcPr>
            <w:tcW w:w="9029" w:type="dxa"/>
            <w:shd w:val="clear" w:color="auto" w:fill="auto"/>
            <w:tcMar>
              <w:top w:w="100" w:type="dxa"/>
              <w:left w:w="100" w:type="dxa"/>
              <w:bottom w:w="100" w:type="dxa"/>
              <w:right w:w="100" w:type="dxa"/>
            </w:tcMar>
          </w:tcPr>
          <w:p w14:paraId="56BE275A" w14:textId="77777777" w:rsidR="008B525C" w:rsidRPr="00A617ED" w:rsidRDefault="004A7EBF">
            <w:pPr>
              <w:spacing w:line="360" w:lineRule="auto"/>
              <w:rPr>
                <w:bCs/>
                <w:lang w:val="en-US"/>
              </w:rPr>
            </w:pPr>
            <w:r w:rsidRPr="00A617ED">
              <w:rPr>
                <w:bCs/>
                <w:lang w:val="en-US"/>
              </w:rPr>
              <w:lastRenderedPageBreak/>
              <w:t>Detailed Design</w:t>
            </w:r>
          </w:p>
          <w:p w14:paraId="57F88E0C" w14:textId="77777777" w:rsidR="008B525C" w:rsidRPr="00A617ED" w:rsidRDefault="004A7EBF">
            <w:pPr>
              <w:spacing w:line="360" w:lineRule="auto"/>
              <w:rPr>
                <w:bCs/>
                <w:lang w:val="en-US"/>
              </w:rPr>
            </w:pPr>
            <w:r w:rsidRPr="00A617ED">
              <w:rPr>
                <w:bCs/>
                <w:lang w:val="en-US"/>
              </w:rPr>
              <w:t>Adapted from front-end design section description and backend design section</w:t>
            </w:r>
          </w:p>
          <w:p w14:paraId="756E40D7" w14:textId="77777777" w:rsidR="008B525C" w:rsidRPr="00A617ED" w:rsidRDefault="004A7EBF">
            <w:pPr>
              <w:spacing w:line="360" w:lineRule="auto"/>
              <w:rPr>
                <w:bCs/>
                <w:lang w:val="en-US"/>
              </w:rPr>
            </w:pPr>
            <w:r w:rsidRPr="00A617ED">
              <w:rPr>
                <w:bCs/>
                <w:lang w:val="en-US"/>
              </w:rPr>
              <w:t xml:space="preserve">Description. How does the overall design work? Details about the algorithms, schemas, encodings, etc., that will be used should be included here. </w:t>
            </w:r>
          </w:p>
          <w:p w14:paraId="21BA7A2F" w14:textId="77777777" w:rsidR="008B525C" w:rsidRPr="00A617ED" w:rsidRDefault="004A7EBF">
            <w:pPr>
              <w:spacing w:line="360" w:lineRule="auto"/>
              <w:rPr>
                <w:bCs/>
                <w:lang w:val="en-US"/>
              </w:rPr>
            </w:pPr>
            <w:r w:rsidRPr="00A617ED">
              <w:rPr>
                <w:bCs/>
                <w:lang w:val="en-US"/>
              </w:rPr>
              <w:t>Guideline: If something's going to be 100 lines of code or more, it should be described here. You should also describe every major data structure and algorithm you use.</w:t>
            </w:r>
          </w:p>
          <w:p w14:paraId="09EE1D24" w14:textId="35D1408F" w:rsidR="008B525C" w:rsidRPr="00864624" w:rsidRDefault="00DA1C26" w:rsidP="00864624">
            <w:pPr>
              <w:spacing w:line="360" w:lineRule="auto"/>
              <w:rPr>
                <w:b/>
                <w:lang w:val="en-US"/>
              </w:rPr>
            </w:pPr>
            <w:r w:rsidRPr="00864624">
              <w:rPr>
                <w:rFonts w:hint="eastAsia"/>
                <w:b/>
                <w:lang w:val="en-US"/>
              </w:rPr>
              <w:t>主要技术路线</w:t>
            </w:r>
          </w:p>
          <w:p w14:paraId="0DE21877" w14:textId="6E35DCD6" w:rsidR="00DA1C26" w:rsidRPr="00A617ED" w:rsidRDefault="00DA1C26" w:rsidP="00DA1C26">
            <w:pPr>
              <w:pStyle w:val="aa"/>
              <w:spacing w:line="360" w:lineRule="auto"/>
              <w:ind w:left="720" w:firstLineChars="0" w:firstLine="0"/>
              <w:rPr>
                <w:bCs/>
                <w:lang w:val="en-US"/>
              </w:rPr>
            </w:pPr>
            <w:r w:rsidRPr="00A617ED">
              <w:rPr>
                <w:rFonts w:hint="eastAsia"/>
                <w:bCs/>
                <w:lang w:val="en-US"/>
              </w:rPr>
              <w:t>本作品主要包含以下部分:</w:t>
            </w:r>
          </w:p>
          <w:p w14:paraId="2365FD33" w14:textId="09DB7C35" w:rsidR="00DA1C26" w:rsidRPr="00A617ED" w:rsidRDefault="00DA1C26" w:rsidP="00DA1C26">
            <w:pPr>
              <w:pStyle w:val="aa"/>
              <w:numPr>
                <w:ilvl w:val="0"/>
                <w:numId w:val="3"/>
              </w:numPr>
              <w:spacing w:line="360" w:lineRule="auto"/>
              <w:ind w:firstLineChars="0"/>
              <w:rPr>
                <w:bCs/>
                <w:lang w:val="en-US"/>
              </w:rPr>
            </w:pPr>
            <w:r w:rsidRPr="00A617ED">
              <w:rPr>
                <w:rFonts w:hint="eastAsia"/>
                <w:bCs/>
                <w:lang w:val="en-US"/>
              </w:rPr>
              <w:t>危险指数计算</w:t>
            </w:r>
          </w:p>
          <w:p w14:paraId="5B30D196" w14:textId="77777777" w:rsidR="00DA1C26" w:rsidRPr="00A617ED" w:rsidRDefault="00DA1C26" w:rsidP="00DA1C26">
            <w:pPr>
              <w:pStyle w:val="aa"/>
              <w:spacing w:line="360" w:lineRule="auto"/>
              <w:ind w:left="1440" w:firstLine="440"/>
              <w:rPr>
                <w:bCs/>
                <w:lang w:val="en-US"/>
              </w:rPr>
            </w:pPr>
            <w:r w:rsidRPr="00A617ED">
              <w:rPr>
                <w:rFonts w:hint="eastAsia"/>
                <w:bCs/>
                <w:lang w:val="en-US"/>
              </w:rPr>
              <w:t>随着新冠肺炎疫情数据的持续发布，我们每日都可以从国家卫生健康委员会和地方卫生健康委员会的渠道获得全国各地确诊的累计人数。如何从现有发布数据中正确看待不同区域的疫情风险，成为公众经常关注的问题。现有的对地区疫情风险进行定性或定量的描述的指标主要有中华人民共和国国家卫生健康委员发布的疫情风险等级[1]和清华大学Aminer团队发布的新冠肺炎病毒区域性风险指标[2]，前者是对地域、时间、疫情数据来对一个地域进行定性的风险评估，后者是使用疫情数据的时序信息进行建模得出具体的数值。此外我们查到了一篇文献以公共安全的“三角形”模型为指导，考虑了突发事件即病毒本身的危险性、承灾载体即易感人群的脆弱性、应急管理的有效性 3个维度因素，建立了综合多个维度的疫情风险评估方法[3]。</w:t>
            </w:r>
          </w:p>
          <w:p w14:paraId="539803ED" w14:textId="32A48953" w:rsidR="00DA1C26" w:rsidRPr="00A617ED" w:rsidRDefault="00DA1C26" w:rsidP="00DA1C26">
            <w:pPr>
              <w:pStyle w:val="aa"/>
              <w:spacing w:line="360" w:lineRule="auto"/>
              <w:ind w:left="1440" w:firstLineChars="0" w:firstLine="0"/>
              <w:rPr>
                <w:bCs/>
                <w:lang w:val="en-US"/>
              </w:rPr>
            </w:pPr>
            <w:r w:rsidRPr="00A617ED">
              <w:rPr>
                <w:rFonts w:hint="eastAsia"/>
                <w:bCs/>
                <w:lang w:val="en-US"/>
              </w:rPr>
              <w:t>然而，以上三种方法均无法实时反映人群聚集带来的感染新冠或其他呼吸道疾病的风险。本作品使用了腾讯位置大数据[4]提供的实时定位数据来反映人群拥挤程度和高德地图WEB服务接口[5]提供的交通路况数据来反映人口流动性，同时结合区域面积、人口和GDP等数据来构造危险指数，具体算法流程如图2所示。</w:t>
            </w:r>
          </w:p>
          <w:p w14:paraId="0FDDD9A6" w14:textId="0D70E9D6" w:rsidR="00DA1C26" w:rsidRPr="00A617ED" w:rsidRDefault="00DA1C26" w:rsidP="00DA1C26">
            <w:pPr>
              <w:pStyle w:val="aa"/>
              <w:spacing w:line="360" w:lineRule="auto"/>
              <w:ind w:left="1440" w:firstLineChars="0" w:firstLine="0"/>
              <w:jc w:val="center"/>
              <w:rPr>
                <w:bCs/>
                <w:lang w:val="en-US"/>
              </w:rPr>
            </w:pPr>
            <w:r w:rsidRPr="00A617ED">
              <w:rPr>
                <w:bCs/>
                <w:noProof/>
                <w:lang w:val="en-US"/>
              </w:rPr>
              <w:lastRenderedPageBreak/>
              <w:drawing>
                <wp:inline distT="0" distB="0" distL="0" distR="0" wp14:anchorId="1EE87B99" wp14:editId="7533E74C">
                  <wp:extent cx="3304540" cy="7327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4540" cy="7327900"/>
                          </a:xfrm>
                          <a:prstGeom prst="rect">
                            <a:avLst/>
                          </a:prstGeom>
                          <a:noFill/>
                        </pic:spPr>
                      </pic:pic>
                    </a:graphicData>
                  </a:graphic>
                </wp:inline>
              </w:drawing>
            </w:r>
          </w:p>
          <w:p w14:paraId="3FC76772" w14:textId="3D34C44D" w:rsidR="008A61ED" w:rsidRPr="00A617ED" w:rsidRDefault="008A61ED" w:rsidP="00DA1C26">
            <w:pPr>
              <w:pStyle w:val="aa"/>
              <w:spacing w:line="360" w:lineRule="auto"/>
              <w:ind w:left="1440" w:firstLineChars="0" w:firstLine="0"/>
              <w:jc w:val="center"/>
              <w:rPr>
                <w:bCs/>
                <w:lang w:val="en-US"/>
              </w:rPr>
            </w:pPr>
            <w:r w:rsidRPr="00A617ED">
              <w:rPr>
                <w:rFonts w:hint="eastAsia"/>
                <w:bCs/>
                <w:lang w:val="en-US"/>
              </w:rPr>
              <w:t>图2 危险指数计算流程</w:t>
            </w:r>
          </w:p>
          <w:p w14:paraId="2C5B909F" w14:textId="1F8D9EB6" w:rsidR="008A61ED" w:rsidRPr="00A617ED" w:rsidRDefault="008A61ED" w:rsidP="008A61ED">
            <w:pPr>
              <w:pStyle w:val="aa"/>
              <w:spacing w:line="360" w:lineRule="auto"/>
              <w:ind w:left="1440" w:firstLineChars="0" w:firstLine="0"/>
              <w:rPr>
                <w:bCs/>
                <w:lang w:val="en-US"/>
              </w:rPr>
            </w:pPr>
            <w:r w:rsidRPr="00A617ED">
              <w:rPr>
                <w:rFonts w:hint="eastAsia"/>
                <w:bCs/>
                <w:lang w:val="en-US"/>
              </w:rPr>
              <w:t>具体算法步骤如下：</w:t>
            </w:r>
          </w:p>
          <w:p w14:paraId="170E75C6" w14:textId="38641F2B" w:rsidR="008A61ED" w:rsidRPr="00A617ED" w:rsidRDefault="008A61ED" w:rsidP="008A61ED">
            <w:pPr>
              <w:pStyle w:val="aa"/>
              <w:numPr>
                <w:ilvl w:val="0"/>
                <w:numId w:val="4"/>
              </w:numPr>
              <w:spacing w:line="360" w:lineRule="auto"/>
              <w:ind w:firstLineChars="0"/>
              <w:rPr>
                <w:bCs/>
                <w:lang w:val="en-US"/>
              </w:rPr>
            </w:pPr>
            <w:r w:rsidRPr="00A617ED">
              <w:rPr>
                <w:rFonts w:hint="eastAsia"/>
                <w:bCs/>
                <w:lang w:val="en-US"/>
              </w:rPr>
              <w:t>计算易感人群的脆弱性</w:t>
            </w:r>
          </w:p>
          <w:p w14:paraId="678D723B" w14:textId="2D2F92ED" w:rsidR="008A61ED" w:rsidRPr="00A617ED" w:rsidRDefault="008A61ED" w:rsidP="008A61ED">
            <w:pPr>
              <w:pStyle w:val="aa"/>
              <w:spacing w:line="360" w:lineRule="auto"/>
              <w:ind w:left="2160" w:firstLineChars="0" w:firstLine="0"/>
              <w:rPr>
                <w:bCs/>
                <w:lang w:val="en-US"/>
              </w:rPr>
            </w:pPr>
            <w:r w:rsidRPr="00A617ED">
              <w:rPr>
                <w:rFonts w:hint="eastAsia"/>
                <w:bCs/>
                <w:lang w:val="en-US"/>
              </w:rPr>
              <w:lastRenderedPageBreak/>
              <w:t>根据上文提到的参考文献，我们认为易感人群指暴露在外的易感染人群，其脆弱性与易感人群的空间密度及暴露程度有关，某一地区的 GDP 越高，人民生活越活跃，人群接触越多。此处计算易感人群的脆弱性计算公式如下：</w:t>
            </w:r>
          </w:p>
          <w:p w14:paraId="152D7FC0" w14:textId="3A64C052" w:rsidR="008A61ED" w:rsidRPr="008A61ED" w:rsidRDefault="00A617ED" w:rsidP="008A61ED">
            <w:pPr>
              <w:spacing w:line="360" w:lineRule="auto"/>
              <w:ind w:left="2010" w:firstLineChars="600" w:firstLine="1386"/>
              <w:rPr>
                <w:rFonts w:ascii="Arial Unicode MS" w:eastAsia="Arial Unicode MS" w:hAnsi="Arial Unicode MS" w:cs="Arial Unicode MS"/>
                <w:bCs/>
                <w:lang w:val="en-US"/>
              </w:rPr>
            </w:pPr>
            <m:oMath>
              <m:r>
                <w:rPr>
                  <w:rFonts w:ascii="Cambria Math" w:eastAsia="Arial Unicode MS" w:hAnsi="Cambria Math" w:cs="Arial Unicode MS" w:hint="eastAsia"/>
                  <w:lang w:val="en-US"/>
                </w:rPr>
                <m:t>易感人群脆弱性=</m:t>
              </m:r>
              <m:r>
                <w:rPr>
                  <w:rFonts w:ascii="Cambria Math" w:eastAsia="Arial Unicode MS" w:hAnsi="Cambria Math" w:cs="Arial Unicode MS"/>
                  <w:lang w:val="en-US"/>
                </w:rPr>
                <m:t xml:space="preserve"> </m:t>
              </m:r>
              <m:f>
                <m:fPr>
                  <m:ctrlPr>
                    <w:rPr>
                      <w:rFonts w:ascii="Cambria Math" w:eastAsia="Arial Unicode MS" w:hAnsi="Cambria Math" w:cs="Arial Unicode MS"/>
                      <w:bCs/>
                      <w:i/>
                      <w:lang w:val="en-US"/>
                    </w:rPr>
                  </m:ctrlPr>
                </m:fPr>
                <m:num>
                  <m:r>
                    <w:rPr>
                      <w:rFonts w:ascii="Cambria Math" w:eastAsia="Arial Unicode MS" w:hAnsi="Cambria Math" w:cs="Arial Unicode MS" w:hint="eastAsia"/>
                      <w:lang w:val="en-US"/>
                    </w:rPr>
                    <m:t xml:space="preserve">地区常住人口数 × </m:t>
                  </m:r>
                  <m:r>
                    <w:rPr>
                      <w:rFonts w:ascii="Cambria Math" w:eastAsia="Arial Unicode MS" w:hAnsi="Cambria Math" w:cs="Cambria Math"/>
                      <w:lang w:val="en-US"/>
                    </w:rPr>
                    <m:t>GDP</m:t>
                  </m:r>
                  <m:r>
                    <w:rPr>
                      <w:rFonts w:ascii="Cambria Math" w:eastAsia="Arial Unicode MS" w:hAnsi="Cambria Math" w:cs="Arial Unicode MS" w:hint="eastAsia"/>
                      <w:lang w:val="en-US"/>
                    </w:rPr>
                    <m:t>总值</m:t>
                  </m:r>
                </m:num>
                <m:den>
                  <m:r>
                    <w:rPr>
                      <w:rFonts w:ascii="Cambria Math" w:eastAsia="Arial Unicode MS" w:hAnsi="Cambria Math" w:cs="Arial Unicode MS" w:hint="eastAsia"/>
                      <w:lang w:val="en-US"/>
                    </w:rPr>
                    <m:t>地区面积</m:t>
                  </m:r>
                </m:den>
              </m:f>
            </m:oMath>
            <w:r w:rsidR="008A61ED" w:rsidRPr="008A61ED">
              <w:rPr>
                <w:rFonts w:ascii="Arial Unicode MS" w:eastAsia="Arial Unicode MS" w:hAnsi="Arial Unicode MS" w:cs="Arial Unicode MS" w:hint="eastAsia"/>
                <w:bCs/>
                <w:lang w:val="en-US"/>
              </w:rPr>
              <w:t xml:space="preserve"> </w:t>
            </w:r>
            <w:r w:rsidR="008A61ED" w:rsidRPr="008A61ED">
              <w:rPr>
                <w:rFonts w:ascii="Arial Unicode MS" w:eastAsia="Arial Unicode MS" w:hAnsi="Arial Unicode MS" w:cs="Arial Unicode MS"/>
                <w:bCs/>
                <w:lang w:val="en-US"/>
              </w:rPr>
              <w:t xml:space="preserve">             </w:t>
            </w:r>
            <w:r w:rsidR="008A61ED" w:rsidRPr="008A61ED">
              <w:rPr>
                <w:rFonts w:ascii="Arial Unicode MS" w:eastAsia="Arial Unicode MS" w:hAnsi="Arial Unicode MS" w:cs="Arial Unicode MS" w:hint="eastAsia"/>
                <w:bCs/>
                <w:lang w:val="en-US"/>
              </w:rPr>
              <w:t>（1），</w:t>
            </w:r>
          </w:p>
          <w:p w14:paraId="152452E3" w14:textId="2ED530B6" w:rsidR="008A61ED" w:rsidRPr="00A617ED" w:rsidRDefault="008A61ED" w:rsidP="008A61ED">
            <w:pPr>
              <w:pStyle w:val="aa"/>
              <w:spacing w:line="360" w:lineRule="auto"/>
              <w:ind w:left="2160" w:firstLineChars="0" w:firstLine="0"/>
              <w:rPr>
                <w:bCs/>
                <w:lang w:val="en-US"/>
              </w:rPr>
            </w:pPr>
            <w:r w:rsidRPr="00A617ED">
              <w:rPr>
                <w:rFonts w:hint="eastAsia"/>
                <w:bCs/>
                <w:lang w:val="en-US"/>
              </w:rPr>
              <w:t>单位为（</w:t>
            </w:r>
            <w:r w:rsidR="00504E91" w:rsidRPr="00B07DA1">
              <w:rPr>
                <w:rFonts w:ascii="Arial Unicode MS" w:eastAsia="Arial Unicode MS" w:hAnsi="Arial Unicode MS" w:cs="Arial Unicode MS" w:hint="eastAsia"/>
                <w:lang w:val="en-US"/>
              </w:rPr>
              <w:t>万人×万亿元/</w:t>
            </w:r>
            <m:oMath>
              <m:sSup>
                <m:sSupPr>
                  <m:ctrlPr>
                    <w:rPr>
                      <w:rFonts w:ascii="Cambria Math" w:eastAsia="Arial Unicode MS" w:hAnsi="Cambria Math" w:cs="Cambria Math"/>
                      <w:i/>
                      <w:lang w:val="en-US"/>
                    </w:rPr>
                  </m:ctrlPr>
                </m:sSupPr>
                <m:e>
                  <m:r>
                    <w:rPr>
                      <w:rFonts w:ascii="Cambria Math" w:eastAsia="Arial Unicode MS" w:hAnsi="Cambria Math" w:cs="Cambria Math"/>
                      <w:lang w:val="en-US"/>
                    </w:rPr>
                    <m:t>km</m:t>
                  </m:r>
                </m:e>
                <m:sup>
                  <m:r>
                    <w:rPr>
                      <w:rFonts w:ascii="Cambria Math" w:eastAsia="Arial Unicode MS" w:hAnsi="Cambria Math" w:cs="Cambria Math"/>
                      <w:lang w:val="en-US"/>
                    </w:rPr>
                    <m:t>2</m:t>
                  </m:r>
                </m:sup>
              </m:sSup>
            </m:oMath>
            <w:r w:rsidRPr="00A617ED">
              <w:rPr>
                <w:rFonts w:hint="eastAsia"/>
                <w:bCs/>
                <w:lang w:val="en-US"/>
              </w:rPr>
              <w:t>），其中地区常住人口数与地区面积的比值为人口密度。本作品从政府网站收集了北京市各区的人口密度和GDP数据进行计算，若未来可获得更多的数据，我们可以对更多的地区进行计算。</w:t>
            </w:r>
          </w:p>
          <w:p w14:paraId="33455B64" w14:textId="32D6A148" w:rsidR="00BB16DD" w:rsidRPr="00A617ED" w:rsidRDefault="00BB16DD" w:rsidP="00BB16DD">
            <w:pPr>
              <w:pStyle w:val="aa"/>
              <w:numPr>
                <w:ilvl w:val="0"/>
                <w:numId w:val="4"/>
              </w:numPr>
              <w:spacing w:line="360" w:lineRule="auto"/>
              <w:ind w:firstLineChars="0"/>
              <w:rPr>
                <w:bCs/>
                <w:lang w:val="en-US"/>
              </w:rPr>
            </w:pPr>
            <w:r w:rsidRPr="00A617ED">
              <w:rPr>
                <w:rFonts w:hint="eastAsia"/>
                <w:bCs/>
                <w:lang w:val="en-US"/>
              </w:rPr>
              <w:t>计算应急管理的有效性</w:t>
            </w:r>
          </w:p>
          <w:p w14:paraId="330DC8A1" w14:textId="12AB5165" w:rsidR="00BB16DD" w:rsidRPr="00A617ED" w:rsidRDefault="00BB16DD" w:rsidP="00BB16DD">
            <w:pPr>
              <w:pStyle w:val="aa"/>
              <w:spacing w:line="360" w:lineRule="auto"/>
              <w:ind w:left="2160" w:firstLineChars="0" w:firstLine="0"/>
              <w:rPr>
                <w:bCs/>
                <w:lang w:val="en-US"/>
              </w:rPr>
            </w:pPr>
            <w:r w:rsidRPr="00A617ED">
              <w:rPr>
                <w:rFonts w:hint="eastAsia"/>
                <w:bCs/>
                <w:lang w:val="en-US"/>
              </w:rPr>
              <w:t>根据上一步提到的参考文献，应急管理的有效性可用医疗资源相关的指标来衡量，在该文献中作者使用了累计治愈率来反映此指标，公式如下：</w:t>
            </w:r>
          </w:p>
          <w:p w14:paraId="30CED7BB" w14:textId="176CDD8E" w:rsidR="00BB16DD" w:rsidRPr="00BB16DD" w:rsidRDefault="00A617ED" w:rsidP="00BB16DD">
            <w:pPr>
              <w:spacing w:line="360" w:lineRule="auto"/>
              <w:ind w:left="2010" w:firstLineChars="600" w:firstLine="1386"/>
              <w:rPr>
                <w:rFonts w:ascii="Arial Unicode MS" w:eastAsia="Arial Unicode MS" w:hAnsi="Arial Unicode MS" w:cs="Arial Unicode MS"/>
                <w:bCs/>
                <w:lang w:val="en-US"/>
              </w:rPr>
            </w:pPr>
            <m:oMath>
              <m:r>
                <w:rPr>
                  <w:rFonts w:ascii="Cambria Math" w:eastAsia="Arial Unicode MS" w:hAnsi="Cambria Math" w:cs="Arial Unicode MS" w:hint="eastAsia"/>
                  <w:lang w:val="en-US"/>
                </w:rPr>
                <m:t>应急管理的有效性 =</m:t>
              </m:r>
              <m:r>
                <w:rPr>
                  <w:rFonts w:ascii="Cambria Math" w:eastAsia="Arial Unicode MS" w:hAnsi="Cambria Math" w:cs="Arial Unicode MS"/>
                  <w:lang w:val="en-US"/>
                </w:rPr>
                <m:t xml:space="preserve"> </m:t>
              </m:r>
              <m:f>
                <m:fPr>
                  <m:ctrlPr>
                    <w:rPr>
                      <w:rFonts w:ascii="Cambria Math" w:eastAsia="Arial Unicode MS" w:hAnsi="Cambria Math" w:cs="Arial Unicode MS"/>
                      <w:bCs/>
                      <w:i/>
                      <w:lang w:val="en-US"/>
                    </w:rPr>
                  </m:ctrlPr>
                </m:fPr>
                <m:num>
                  <m:r>
                    <w:rPr>
                      <w:rFonts w:ascii="Cambria Math" w:eastAsia="Arial Unicode MS" w:hAnsi="Cambria Math" w:cs="Arial Unicode MS" w:hint="eastAsia"/>
                      <w:lang w:val="en-US"/>
                    </w:rPr>
                    <m:t>治愈出院人数</m:t>
                  </m:r>
                </m:num>
                <m:den>
                  <m:r>
                    <w:rPr>
                      <w:rFonts w:ascii="Cambria Math" w:eastAsia="Arial Unicode MS" w:hAnsi="Cambria Math" w:cs="Arial Unicode MS" w:hint="eastAsia"/>
                      <w:lang w:val="en-US"/>
                    </w:rPr>
                    <m:t>累计确诊人数</m:t>
                  </m:r>
                </m:den>
              </m:f>
            </m:oMath>
            <w:r w:rsidR="00BB16DD" w:rsidRPr="00BB16DD">
              <w:rPr>
                <w:rFonts w:ascii="Arial Unicode MS" w:eastAsia="Arial Unicode MS" w:hAnsi="Arial Unicode MS" w:cs="Arial Unicode MS" w:hint="eastAsia"/>
                <w:bCs/>
                <w:lang w:val="en-US"/>
              </w:rPr>
              <w:t xml:space="preserve"> </w:t>
            </w:r>
            <w:r w:rsidR="00BB16DD" w:rsidRPr="00BB16DD">
              <w:rPr>
                <w:rFonts w:ascii="Arial Unicode MS" w:eastAsia="Arial Unicode MS" w:hAnsi="Arial Unicode MS" w:cs="Arial Unicode MS"/>
                <w:bCs/>
                <w:lang w:val="en-US"/>
              </w:rPr>
              <w:t xml:space="preserve">                         </w:t>
            </w:r>
            <w:r w:rsidR="00BB16DD" w:rsidRPr="00BB16DD">
              <w:rPr>
                <w:rFonts w:ascii="Arial Unicode MS" w:eastAsia="Arial Unicode MS" w:hAnsi="Arial Unicode MS" w:cs="Arial Unicode MS" w:hint="eastAsia"/>
                <w:bCs/>
                <w:lang w:val="en-US"/>
              </w:rPr>
              <w:t>（2）。</w:t>
            </w:r>
          </w:p>
          <w:p w14:paraId="515E47E3" w14:textId="6F1D2ACD" w:rsidR="00BB16DD" w:rsidRPr="00A617ED" w:rsidRDefault="00BB16DD" w:rsidP="00BB16DD">
            <w:pPr>
              <w:pStyle w:val="aa"/>
              <w:spacing w:line="360" w:lineRule="auto"/>
              <w:ind w:left="2160" w:firstLineChars="0" w:firstLine="0"/>
              <w:rPr>
                <w:bCs/>
                <w:lang w:val="en-US"/>
              </w:rPr>
            </w:pPr>
            <w:r w:rsidRPr="00A617ED">
              <w:rPr>
                <w:rFonts w:hint="eastAsia"/>
                <w:bCs/>
                <w:lang w:val="en-US"/>
              </w:rPr>
              <w:t>本作品从清华大学提供的API[6]获取了北京市的累计确诊人数、累计死亡人数和现存确诊人数，由此计算出治愈出院人数。受限于数据，应急管理有效性只精确到了北京市，具体限制为北京市的累计死亡人数并没有精确到区级，所以无法计算出精确到各区的治愈出院人数。</w:t>
            </w:r>
          </w:p>
          <w:p w14:paraId="4CFFE9D1" w14:textId="6CFE3999" w:rsidR="00BB16DD" w:rsidRPr="007F6FEF" w:rsidRDefault="00BB16DD" w:rsidP="007F6FEF">
            <w:pPr>
              <w:pStyle w:val="aa"/>
              <w:numPr>
                <w:ilvl w:val="0"/>
                <w:numId w:val="4"/>
              </w:numPr>
              <w:spacing w:line="360" w:lineRule="auto"/>
              <w:ind w:firstLineChars="0"/>
              <w:rPr>
                <w:bCs/>
                <w:lang w:val="en-US"/>
              </w:rPr>
            </w:pPr>
            <w:r w:rsidRPr="007F6FEF">
              <w:rPr>
                <w:rFonts w:hint="eastAsia"/>
                <w:bCs/>
                <w:lang w:val="en-US"/>
              </w:rPr>
              <w:t>获取实时人流量和交通信息</w:t>
            </w:r>
          </w:p>
          <w:p w14:paraId="2454CD2B" w14:textId="77777777" w:rsidR="00BB16DD" w:rsidRPr="00A617ED" w:rsidRDefault="00BB16DD" w:rsidP="00BB16DD">
            <w:pPr>
              <w:pStyle w:val="aa"/>
              <w:spacing w:line="360" w:lineRule="auto"/>
              <w:ind w:left="2160" w:firstLineChars="0" w:firstLine="0"/>
              <w:rPr>
                <w:bCs/>
                <w:lang w:val="en-US"/>
              </w:rPr>
            </w:pPr>
            <w:r w:rsidRPr="00A617ED">
              <w:rPr>
                <w:rFonts w:hint="eastAsia"/>
                <w:bCs/>
                <w:lang w:val="en-US"/>
              </w:rPr>
              <w:t>为了使本作品中的危险指数可以评估人群聚集带来的风险，我们在计算过程中引入了实时人流量和交通路况。本作品中使用的实时人流量为腾讯位置大数据提供的实时定位数据，由于腾讯位置大数据API只对企业开放，故本作品从网页前端获取实时定位数据，从中根据经纬度选择离我们所需要查询的地点最近的区域的定位数据作为实时人流量。</w:t>
            </w:r>
          </w:p>
          <w:p w14:paraId="61067E91" w14:textId="264E83A4" w:rsidR="00C608BE" w:rsidRPr="00A617ED" w:rsidRDefault="00BB16DD" w:rsidP="00C608BE">
            <w:pPr>
              <w:pStyle w:val="aa"/>
              <w:spacing w:line="360" w:lineRule="auto"/>
              <w:ind w:left="2160" w:firstLineChars="0" w:firstLine="0"/>
              <w:rPr>
                <w:bCs/>
                <w:lang w:val="en-US"/>
              </w:rPr>
            </w:pPr>
            <w:r w:rsidRPr="00A617ED">
              <w:rPr>
                <w:rFonts w:hint="eastAsia"/>
                <w:bCs/>
                <w:lang w:val="en-US"/>
              </w:rPr>
              <w:t>关于交通路况，我们查阅了相关文献，认为景区和一些城市公共地点附近的人群聚集程度与其附近的交通拥堵程度是正相关的[7]，而交通拥堵程度的直接反映是道路平均车速，且平均车速与拥堵程度呈反</w:t>
            </w:r>
            <w:r w:rsidRPr="00A617ED">
              <w:rPr>
                <w:rFonts w:hint="eastAsia"/>
                <w:bCs/>
                <w:lang w:val="en-US"/>
              </w:rPr>
              <w:lastRenderedPageBreak/>
              <w:t>比。因此，我们利用高德地图开放平台WEB服务提供的交通路况查询API来获取实时交通路况，具体为所查询地点经纬度为中心，半径为一公里内的路况。该API不仅提供实时道路平均车速，还提供定性的对交通是否拥堵的判断，本作品认为调用该API返回的数据若显示道路畅通，则平均车速视为经验值60（城市道路车速上限通常为60）以排除道路上少数车辆异常车速的干扰。</w:t>
            </w:r>
          </w:p>
          <w:p w14:paraId="17CC3E63" w14:textId="6F206FE7" w:rsidR="00C608BE" w:rsidRPr="00A617ED" w:rsidRDefault="00C608BE" w:rsidP="00C608BE">
            <w:pPr>
              <w:pStyle w:val="aa"/>
              <w:numPr>
                <w:ilvl w:val="0"/>
                <w:numId w:val="3"/>
              </w:numPr>
              <w:ind w:firstLineChars="0"/>
              <w:rPr>
                <w:bCs/>
                <w:lang w:val="en-US"/>
              </w:rPr>
            </w:pPr>
            <w:r w:rsidRPr="00A617ED">
              <w:rPr>
                <w:rFonts w:hint="eastAsia"/>
                <w:bCs/>
                <w:lang w:val="en-US"/>
              </w:rPr>
              <w:t>图谱构建与问答系统</w:t>
            </w:r>
          </w:p>
          <w:p w14:paraId="4604C976" w14:textId="23D3CEFF" w:rsidR="00C608BE" w:rsidRDefault="00C608BE" w:rsidP="00B5232A">
            <w:pPr>
              <w:pStyle w:val="aa"/>
              <w:spacing w:line="360" w:lineRule="auto"/>
              <w:ind w:left="1440" w:firstLineChars="0" w:firstLine="0"/>
              <w:rPr>
                <w:bCs/>
                <w:lang w:val="en-US"/>
              </w:rPr>
            </w:pPr>
            <w:r w:rsidRPr="00A617ED">
              <w:rPr>
                <w:rFonts w:hint="eastAsia"/>
                <w:bCs/>
                <w:lang w:val="en-US"/>
              </w:rPr>
              <w:t>问答系统部分的主要功能是用户可通过输入自然语言问句的方式获取想要的信息，在本系统中主要为出行防控措施，也可查询地址、联系方式等。本模块主要包含图谱构建和问答两部分，主要流程如图3。</w:t>
            </w:r>
          </w:p>
          <w:p w14:paraId="0FB8D8D8" w14:textId="40EE4AE1" w:rsidR="00DC6E13" w:rsidRPr="00B5232A" w:rsidRDefault="00DC6E13" w:rsidP="00B5232A">
            <w:pPr>
              <w:pStyle w:val="aa"/>
              <w:spacing w:line="360" w:lineRule="auto"/>
              <w:ind w:left="1440" w:firstLineChars="0" w:firstLine="0"/>
              <w:rPr>
                <w:bCs/>
                <w:lang w:val="en-US"/>
              </w:rPr>
            </w:pPr>
            <w:r>
              <w:rPr>
                <w:noProof/>
              </w:rPr>
              <w:drawing>
                <wp:inline distT="0" distB="0" distL="0" distR="0" wp14:anchorId="10BB6618" wp14:editId="1C74C2B0">
                  <wp:extent cx="4563127" cy="1441450"/>
                  <wp:effectExtent l="0" t="0" r="889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5330" cy="1445305"/>
                          </a:xfrm>
                          <a:prstGeom prst="rect">
                            <a:avLst/>
                          </a:prstGeom>
                        </pic:spPr>
                      </pic:pic>
                    </a:graphicData>
                  </a:graphic>
                </wp:inline>
              </w:drawing>
            </w:r>
          </w:p>
          <w:p w14:paraId="1C2E46E7" w14:textId="303C0F61" w:rsidR="00C608BE" w:rsidRPr="00A617ED" w:rsidRDefault="00C608BE" w:rsidP="00C608BE">
            <w:pPr>
              <w:pStyle w:val="aa"/>
              <w:spacing w:line="360" w:lineRule="auto"/>
              <w:ind w:left="1440" w:firstLineChars="0" w:firstLine="0"/>
              <w:jc w:val="center"/>
              <w:rPr>
                <w:bCs/>
                <w:lang w:val="en-US"/>
              </w:rPr>
            </w:pPr>
            <w:r w:rsidRPr="00A617ED">
              <w:rPr>
                <w:rFonts w:hint="eastAsia"/>
                <w:bCs/>
                <w:lang w:val="en-US"/>
              </w:rPr>
              <w:t xml:space="preserve">图3 </w:t>
            </w:r>
            <w:r w:rsidR="0050715F">
              <w:rPr>
                <w:rFonts w:hint="eastAsia"/>
                <w:bCs/>
                <w:lang w:val="en-US"/>
              </w:rPr>
              <w:t>基于A</w:t>
            </w:r>
            <w:r w:rsidR="0050715F">
              <w:rPr>
                <w:bCs/>
                <w:lang w:val="en-US"/>
              </w:rPr>
              <w:t>C</w:t>
            </w:r>
            <w:r w:rsidR="0050715F">
              <w:rPr>
                <w:rFonts w:hint="eastAsia"/>
                <w:bCs/>
                <w:lang w:val="en-US"/>
              </w:rPr>
              <w:t>自动机的</w:t>
            </w:r>
            <w:r w:rsidRPr="00A617ED">
              <w:rPr>
                <w:rFonts w:hint="eastAsia"/>
                <w:bCs/>
                <w:lang w:val="en-US"/>
              </w:rPr>
              <w:t>问答系统流程</w:t>
            </w:r>
          </w:p>
          <w:p w14:paraId="5D8185DE" w14:textId="7050E1FE" w:rsidR="00C608BE" w:rsidRPr="00A617ED" w:rsidRDefault="00C608BE" w:rsidP="00C608BE">
            <w:pPr>
              <w:pStyle w:val="aa"/>
              <w:numPr>
                <w:ilvl w:val="0"/>
                <w:numId w:val="5"/>
              </w:numPr>
              <w:spacing w:line="360" w:lineRule="auto"/>
              <w:ind w:firstLineChars="0"/>
              <w:rPr>
                <w:bCs/>
                <w:lang w:val="en-US"/>
              </w:rPr>
            </w:pPr>
            <w:r w:rsidRPr="00A617ED">
              <w:rPr>
                <w:rFonts w:hint="eastAsia"/>
                <w:bCs/>
                <w:lang w:val="en-US"/>
              </w:rPr>
              <w:t>面向疫情出行的知识图谱构建</w:t>
            </w:r>
          </w:p>
          <w:p w14:paraId="14B1492C" w14:textId="06653DD3" w:rsidR="00C608BE" w:rsidRPr="00A617ED" w:rsidRDefault="00C608BE" w:rsidP="00C608BE">
            <w:pPr>
              <w:pStyle w:val="aa"/>
              <w:spacing w:line="360" w:lineRule="auto"/>
              <w:ind w:left="2160" w:firstLineChars="0" w:firstLine="0"/>
              <w:rPr>
                <w:bCs/>
                <w:lang w:val="en-US"/>
              </w:rPr>
            </w:pPr>
            <w:r w:rsidRPr="00A617ED">
              <w:rPr>
                <w:rFonts w:hint="eastAsia"/>
                <w:bCs/>
                <w:lang w:val="en-US"/>
              </w:rPr>
              <w:t>本作品构建知识图谱所需数据使用了高德地图POI查询API进行采集，从高德地图POI分类中选择了餐饮服务、购物服务、生活服务、医疗保健服务、住宿服务、风景名胜、交通设施服务、公司企业共8类场所，获取了约十万条数据，并将以上类别的所有地点信息进行融合， 通过</w:t>
            </w:r>
            <w:r w:rsidRPr="00A617ED">
              <w:rPr>
                <w:bCs/>
                <w:lang w:val="en-US"/>
              </w:rPr>
              <w:t>JSON</w:t>
            </w:r>
            <w:r w:rsidRPr="00A617ED">
              <w:rPr>
                <w:rFonts w:hint="eastAsia"/>
                <w:bCs/>
                <w:lang w:val="en-US"/>
              </w:rPr>
              <w:t>进行数据规范化。同时，本系统根据网络上能查到的各类防控建议对将八大地点类型划分了三级防控建议，该数据同样进行</w:t>
            </w:r>
            <w:r w:rsidRPr="00A617ED">
              <w:rPr>
                <w:bCs/>
                <w:lang w:val="en-US"/>
              </w:rPr>
              <w:t>JSON</w:t>
            </w:r>
            <w:r w:rsidRPr="00A617ED">
              <w:rPr>
                <w:rFonts w:hint="eastAsia"/>
                <w:bCs/>
                <w:lang w:val="en-US"/>
              </w:rPr>
              <w:t>数据规范化。</w:t>
            </w:r>
          </w:p>
          <w:p w14:paraId="28BBA752" w14:textId="4714D4FB" w:rsidR="00936604" w:rsidRDefault="00C608BE" w:rsidP="00936604">
            <w:pPr>
              <w:pStyle w:val="aa"/>
              <w:spacing w:line="360" w:lineRule="auto"/>
              <w:ind w:left="2160" w:firstLineChars="0" w:firstLine="0"/>
              <w:rPr>
                <w:bCs/>
                <w:lang w:val="en-US"/>
              </w:rPr>
            </w:pPr>
            <w:r w:rsidRPr="00A617ED">
              <w:rPr>
                <w:rFonts w:hint="eastAsia"/>
                <w:bCs/>
                <w:lang w:val="en-US"/>
              </w:rPr>
              <w:t>本系统利用上述数据进行图谱构建，其中包括8类节点，具体指地点、类别、商圈、三级防控建议；4个地点属性，具体指经度、纬度、地址和电话；5个实体关系，具体指地点与类别关系、地点与商圈关系、类别与三级防控措施关系。本系统利用</w:t>
            </w:r>
            <w:r w:rsidR="00936604">
              <w:rPr>
                <w:bCs/>
                <w:lang w:val="en-US"/>
              </w:rPr>
              <w:t>N</w:t>
            </w:r>
            <w:r w:rsidRPr="00A617ED">
              <w:rPr>
                <w:rFonts w:hint="eastAsia"/>
                <w:bCs/>
                <w:lang w:val="en-US"/>
              </w:rPr>
              <w:t>eo4j进行图谱存储。</w:t>
            </w:r>
          </w:p>
          <w:p w14:paraId="79E305C4" w14:textId="60245188" w:rsidR="00936604" w:rsidRDefault="00936604" w:rsidP="00936604">
            <w:pPr>
              <w:pStyle w:val="aa"/>
              <w:numPr>
                <w:ilvl w:val="0"/>
                <w:numId w:val="17"/>
              </w:numPr>
              <w:spacing w:line="360" w:lineRule="auto"/>
              <w:ind w:firstLineChars="0"/>
              <w:rPr>
                <w:bCs/>
                <w:lang w:val="en-US"/>
              </w:rPr>
            </w:pPr>
            <w:r>
              <w:rPr>
                <w:rFonts w:hint="eastAsia"/>
                <w:bCs/>
                <w:lang w:val="en-US"/>
              </w:rPr>
              <w:t>字典匹配</w:t>
            </w:r>
          </w:p>
          <w:p w14:paraId="6C58CA1C" w14:textId="77777777" w:rsidR="00090643" w:rsidRDefault="00090643" w:rsidP="00090643">
            <w:pPr>
              <w:pStyle w:val="aa"/>
              <w:spacing w:line="360" w:lineRule="auto"/>
              <w:ind w:left="2160" w:firstLineChars="0" w:firstLine="0"/>
              <w:rPr>
                <w:bCs/>
                <w:lang w:val="en-US"/>
              </w:rPr>
            </w:pPr>
          </w:p>
          <w:p w14:paraId="76CFC158" w14:textId="4DBC20A6" w:rsidR="00A60544" w:rsidRPr="00BB3A75" w:rsidRDefault="00A60544" w:rsidP="00BB3A75">
            <w:pPr>
              <w:pStyle w:val="aa"/>
              <w:numPr>
                <w:ilvl w:val="0"/>
                <w:numId w:val="3"/>
              </w:numPr>
              <w:ind w:firstLineChars="0"/>
              <w:rPr>
                <w:bCs/>
                <w:lang w:val="en-US"/>
              </w:rPr>
            </w:pPr>
            <w:r w:rsidRPr="00A617ED">
              <w:rPr>
                <w:rFonts w:hint="eastAsia"/>
                <w:bCs/>
                <w:lang w:val="en-US"/>
              </w:rPr>
              <w:lastRenderedPageBreak/>
              <w:t>W</w:t>
            </w:r>
            <w:r w:rsidRPr="00A617ED">
              <w:rPr>
                <w:bCs/>
                <w:lang w:val="en-US"/>
              </w:rPr>
              <w:t>EB</w:t>
            </w:r>
            <w:r w:rsidRPr="00A617ED">
              <w:rPr>
                <w:rFonts w:hint="eastAsia"/>
                <w:bCs/>
                <w:lang w:val="en-US"/>
              </w:rPr>
              <w:t>前后端</w:t>
            </w:r>
          </w:p>
          <w:p w14:paraId="4ABC3CEA" w14:textId="66617D0E" w:rsidR="00A60544" w:rsidRPr="00A107F4" w:rsidRDefault="00BB3A75" w:rsidP="00A107F4">
            <w:pPr>
              <w:pStyle w:val="aa"/>
              <w:ind w:left="1440" w:firstLine="440"/>
              <w:rPr>
                <w:bCs/>
                <w:lang w:val="en-US"/>
              </w:rPr>
            </w:pPr>
            <w:r w:rsidRPr="00BB3A75">
              <w:rPr>
                <w:rFonts w:hint="eastAsia"/>
                <w:bCs/>
                <w:lang w:val="en-US"/>
              </w:rPr>
              <w:t>本作品以网站形式展现，网站采取前后端分离的开发模式，为人们提供出行目的地的危险指数查询和出行防护措施建议的功能。前端使用Angular进行开发，后端使用了</w:t>
            </w:r>
            <w:r w:rsidRPr="00BB3A75">
              <w:rPr>
                <w:bCs/>
                <w:lang w:val="en-US"/>
              </w:rPr>
              <w:t>P</w:t>
            </w:r>
            <w:r w:rsidRPr="00BB3A75">
              <w:rPr>
                <w:rFonts w:hint="eastAsia"/>
                <w:bCs/>
                <w:lang w:val="en-US"/>
              </w:rPr>
              <w:t>ython语言和Django框架，前后端交互通过R</w:t>
            </w:r>
            <w:r w:rsidRPr="00BB3A75">
              <w:rPr>
                <w:bCs/>
                <w:lang w:val="en-US"/>
              </w:rPr>
              <w:t>estful</w:t>
            </w:r>
            <w:r w:rsidRPr="00BB3A75">
              <w:rPr>
                <w:rFonts w:hint="eastAsia"/>
                <w:bCs/>
                <w:lang w:val="en-US"/>
              </w:rPr>
              <w:t xml:space="preserve"> API</w:t>
            </w:r>
            <w:r w:rsidRPr="00BB3A75">
              <w:rPr>
                <w:bCs/>
                <w:lang w:val="en-US"/>
              </w:rPr>
              <w:t>实现，</w:t>
            </w:r>
            <w:r w:rsidRPr="00BB3A75">
              <w:rPr>
                <w:rFonts w:hint="eastAsia"/>
                <w:bCs/>
                <w:lang w:val="en-US"/>
              </w:rPr>
              <w:t>存储部分使用的是Neo</w:t>
            </w:r>
            <w:r w:rsidRPr="00BB3A75">
              <w:rPr>
                <w:bCs/>
                <w:lang w:val="en-US"/>
              </w:rPr>
              <w:t>4</w:t>
            </w:r>
            <w:r w:rsidRPr="00BB3A75">
              <w:rPr>
                <w:rFonts w:hint="eastAsia"/>
                <w:bCs/>
                <w:lang w:val="en-US"/>
              </w:rPr>
              <w:t>j数据库。前端部分实现了点击地图查询和用户手动输入查询，主要使用了高德地图的JavaScript脚本，调用高德地图的一些原生的API来获取地址信息。同时为了用户的隐私安全，本系统不会收集用户的个人信息，用户无需登录便可直接使用网站的相关功能。</w:t>
            </w:r>
            <w:r w:rsidR="00A107F4">
              <w:rPr>
                <w:rFonts w:hint="eastAsia"/>
                <w:bCs/>
                <w:lang w:val="en-US"/>
              </w:rPr>
              <w:t>网站架构如图4所示。</w:t>
            </w:r>
          </w:p>
          <w:p w14:paraId="12B6B658" w14:textId="450770C1" w:rsidR="00184193" w:rsidRDefault="00A107F4" w:rsidP="00A107F4">
            <w:pPr>
              <w:spacing w:line="360" w:lineRule="auto"/>
              <w:jc w:val="center"/>
              <w:rPr>
                <w:bCs/>
                <w:lang w:val="en-US"/>
              </w:rPr>
            </w:pPr>
            <w:r>
              <w:rPr>
                <w:noProof/>
              </w:rPr>
              <w:drawing>
                <wp:inline distT="0" distB="0" distL="0" distR="0" wp14:anchorId="504475EE" wp14:editId="1C64406B">
                  <wp:extent cx="3415665" cy="1939374"/>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1222" cy="1942529"/>
                          </a:xfrm>
                          <a:prstGeom prst="rect">
                            <a:avLst/>
                          </a:prstGeom>
                        </pic:spPr>
                      </pic:pic>
                    </a:graphicData>
                  </a:graphic>
                </wp:inline>
              </w:drawing>
            </w:r>
          </w:p>
          <w:p w14:paraId="497D80D1" w14:textId="7690666C" w:rsidR="00A107F4" w:rsidRPr="00A617ED" w:rsidRDefault="00A107F4" w:rsidP="00A107F4">
            <w:pPr>
              <w:spacing w:line="360" w:lineRule="auto"/>
              <w:jc w:val="center"/>
              <w:rPr>
                <w:bCs/>
                <w:lang w:val="en-US"/>
              </w:rPr>
            </w:pPr>
            <w:r>
              <w:rPr>
                <w:rFonts w:hint="eastAsia"/>
                <w:bCs/>
                <w:lang w:val="en-US"/>
              </w:rPr>
              <w:t>图</w:t>
            </w:r>
            <w:r>
              <w:rPr>
                <w:bCs/>
                <w:lang w:val="en-US"/>
              </w:rPr>
              <w:t xml:space="preserve">4 </w:t>
            </w:r>
            <w:r w:rsidRPr="00A107F4">
              <w:rPr>
                <w:rFonts w:hint="eastAsia"/>
                <w:bCs/>
                <w:lang w:val="en-US"/>
              </w:rPr>
              <w:t>网站整体架构</w:t>
            </w:r>
          </w:p>
          <w:p w14:paraId="78CC89F0" w14:textId="77777777" w:rsidR="00184193" w:rsidRPr="00A617ED" w:rsidRDefault="00184193" w:rsidP="00184193">
            <w:pPr>
              <w:spacing w:line="360" w:lineRule="auto"/>
              <w:rPr>
                <w:bCs/>
                <w:lang w:val="en-US"/>
              </w:rPr>
            </w:pPr>
          </w:p>
          <w:p w14:paraId="0EE0AD2C" w14:textId="77777777" w:rsidR="008B525C" w:rsidRPr="00A617ED" w:rsidRDefault="008B525C">
            <w:pPr>
              <w:spacing w:line="360" w:lineRule="auto"/>
              <w:rPr>
                <w:bCs/>
                <w:lang w:val="en-US"/>
              </w:rPr>
            </w:pPr>
          </w:p>
          <w:p w14:paraId="5C602236" w14:textId="77777777" w:rsidR="008B525C" w:rsidRPr="00A617ED" w:rsidRDefault="008B525C">
            <w:pPr>
              <w:spacing w:line="360" w:lineRule="auto"/>
              <w:rPr>
                <w:bCs/>
                <w:lang w:val="en-US"/>
              </w:rPr>
            </w:pPr>
          </w:p>
          <w:p w14:paraId="6F0D586B" w14:textId="77777777" w:rsidR="008B525C" w:rsidRPr="00A617ED" w:rsidRDefault="008B525C">
            <w:pPr>
              <w:spacing w:line="360" w:lineRule="auto"/>
              <w:rPr>
                <w:bCs/>
                <w:lang w:val="en-US"/>
              </w:rPr>
            </w:pPr>
          </w:p>
          <w:p w14:paraId="6E05E2CD" w14:textId="77777777" w:rsidR="008B525C" w:rsidRPr="00A617ED" w:rsidRDefault="008B525C">
            <w:pPr>
              <w:spacing w:line="360" w:lineRule="auto"/>
              <w:rPr>
                <w:bCs/>
                <w:lang w:val="en-US"/>
              </w:rPr>
            </w:pPr>
          </w:p>
          <w:p w14:paraId="72DABBE5" w14:textId="77777777" w:rsidR="008B525C" w:rsidRPr="00A617ED" w:rsidRDefault="008B525C">
            <w:pPr>
              <w:spacing w:line="360" w:lineRule="auto"/>
              <w:rPr>
                <w:bCs/>
                <w:lang w:val="en-US"/>
              </w:rPr>
            </w:pPr>
          </w:p>
          <w:p w14:paraId="4C672FE9" w14:textId="77777777" w:rsidR="008B525C" w:rsidRPr="00A617ED" w:rsidRDefault="008B525C">
            <w:pPr>
              <w:spacing w:line="360" w:lineRule="auto"/>
              <w:rPr>
                <w:bCs/>
                <w:lang w:val="en-US"/>
              </w:rPr>
            </w:pPr>
          </w:p>
          <w:p w14:paraId="2DA5D0E4" w14:textId="77777777" w:rsidR="008B525C" w:rsidRPr="00A617ED" w:rsidRDefault="008B525C">
            <w:pPr>
              <w:spacing w:line="360" w:lineRule="auto"/>
              <w:rPr>
                <w:bCs/>
                <w:lang w:val="en-US"/>
              </w:rPr>
            </w:pPr>
          </w:p>
          <w:p w14:paraId="4D4B8D19" w14:textId="77777777" w:rsidR="008B525C" w:rsidRPr="00A617ED" w:rsidRDefault="008B525C">
            <w:pPr>
              <w:spacing w:line="360" w:lineRule="auto"/>
              <w:rPr>
                <w:bCs/>
                <w:lang w:val="en-US"/>
              </w:rPr>
            </w:pPr>
          </w:p>
          <w:p w14:paraId="6670E2DA" w14:textId="77777777" w:rsidR="008B525C" w:rsidRPr="00A617ED" w:rsidRDefault="008B525C">
            <w:pPr>
              <w:spacing w:line="360" w:lineRule="auto"/>
              <w:rPr>
                <w:bCs/>
                <w:lang w:val="en-US"/>
              </w:rPr>
            </w:pPr>
          </w:p>
          <w:p w14:paraId="13BBBF2E" w14:textId="77777777" w:rsidR="008B525C" w:rsidRPr="00A617ED" w:rsidRDefault="008B525C">
            <w:pPr>
              <w:spacing w:line="360" w:lineRule="auto"/>
              <w:rPr>
                <w:bCs/>
                <w:lang w:val="en-US"/>
              </w:rPr>
            </w:pPr>
          </w:p>
          <w:p w14:paraId="24A21676" w14:textId="77777777" w:rsidR="008B525C" w:rsidRPr="00A617ED" w:rsidRDefault="008B525C">
            <w:pPr>
              <w:spacing w:line="360" w:lineRule="auto"/>
              <w:rPr>
                <w:bCs/>
                <w:lang w:val="en-US"/>
              </w:rPr>
            </w:pPr>
          </w:p>
        </w:tc>
      </w:tr>
      <w:tr w:rsidR="008B525C" w14:paraId="5D342452" w14:textId="77777777">
        <w:tc>
          <w:tcPr>
            <w:tcW w:w="9029" w:type="dxa"/>
            <w:shd w:val="clear" w:color="auto" w:fill="auto"/>
            <w:tcMar>
              <w:top w:w="100" w:type="dxa"/>
              <w:left w:w="100" w:type="dxa"/>
              <w:bottom w:w="100" w:type="dxa"/>
              <w:right w:w="100" w:type="dxa"/>
            </w:tcMar>
          </w:tcPr>
          <w:p w14:paraId="5463C5C3" w14:textId="77777777" w:rsidR="008B525C" w:rsidRPr="002C1C74" w:rsidRDefault="004A7EBF">
            <w:pPr>
              <w:spacing w:line="360" w:lineRule="auto"/>
              <w:rPr>
                <w:lang w:val="en-US"/>
              </w:rPr>
            </w:pPr>
            <w:r w:rsidRPr="002C1C74">
              <w:rPr>
                <w:b/>
                <w:lang w:val="en-US"/>
              </w:rPr>
              <w:lastRenderedPageBreak/>
              <w:t>Caveats</w:t>
            </w:r>
          </w:p>
          <w:p w14:paraId="4F9B7243" w14:textId="254E901B" w:rsidR="00A60544" w:rsidRPr="00090643" w:rsidRDefault="004A7EBF" w:rsidP="00A60544">
            <w:pPr>
              <w:spacing w:line="360" w:lineRule="auto"/>
            </w:pPr>
            <w:r w:rsidRPr="002C1C74">
              <w:rPr>
                <w:lang w:val="en-US"/>
              </w:rPr>
              <w:t xml:space="preserve">You may need to describe what you did not do or why simpler approaches don't work. </w:t>
            </w:r>
            <w:r>
              <w:t>Mention other things to watch out for (if any).</w:t>
            </w:r>
          </w:p>
          <w:p w14:paraId="197B5B72" w14:textId="49FEC592" w:rsidR="00A60544" w:rsidRPr="00864624" w:rsidRDefault="00A60544" w:rsidP="00864624">
            <w:pPr>
              <w:pStyle w:val="aa"/>
              <w:numPr>
                <w:ilvl w:val="0"/>
                <w:numId w:val="11"/>
              </w:numPr>
              <w:spacing w:line="360" w:lineRule="auto"/>
              <w:ind w:firstLineChars="0"/>
              <w:rPr>
                <w:bCs/>
              </w:rPr>
            </w:pPr>
            <w:r w:rsidRPr="00864624">
              <w:rPr>
                <w:rFonts w:hint="eastAsia"/>
                <w:bCs/>
              </w:rPr>
              <w:t>危险指数计算及等级划分准确性</w:t>
            </w:r>
          </w:p>
          <w:p w14:paraId="2C6FD57E" w14:textId="77777777" w:rsidR="00A60544" w:rsidRPr="00BB3A75" w:rsidRDefault="00A60544" w:rsidP="00A60544">
            <w:pPr>
              <w:spacing w:line="360" w:lineRule="auto"/>
              <w:rPr>
                <w:bCs/>
              </w:rPr>
            </w:pPr>
            <w:r w:rsidRPr="00BB3A75">
              <w:rPr>
                <w:rFonts w:hint="eastAsia"/>
                <w:bCs/>
              </w:rPr>
              <w:lastRenderedPageBreak/>
              <w:t>本作品中的危险指数计算尝试引入实时人流量和交通拥堵情况来反映人群聚集带来的新冠及其他具有类似传播方式的疾病的感染风险，但是囿于医学和社会学知识及数据，我们设计的计算方法略显简单，且没有足够的数据和时间去验证其准确性。同理本作品中的危险等级划分由于缺乏参考的标准，划分的阈值主要依靠的还是直观上的经验判断，难以做到非常精确。但是本作品引入实时人流量和交通路况来计算实时新冠危险指数的方法可为政府和其他拥有足够的数据的机构提供参考思路，帮助他们建立更好的疫情风险评估方式。</w:t>
            </w:r>
          </w:p>
          <w:p w14:paraId="595E1BA3" w14:textId="0469C193" w:rsidR="00A60544" w:rsidRPr="00864624" w:rsidRDefault="00A60544" w:rsidP="00864624">
            <w:pPr>
              <w:pStyle w:val="aa"/>
              <w:numPr>
                <w:ilvl w:val="0"/>
                <w:numId w:val="11"/>
              </w:numPr>
              <w:spacing w:line="360" w:lineRule="auto"/>
              <w:ind w:firstLineChars="0"/>
              <w:rPr>
                <w:bCs/>
              </w:rPr>
            </w:pPr>
            <w:r w:rsidRPr="00864624">
              <w:rPr>
                <w:rFonts w:hint="eastAsia"/>
                <w:bCs/>
              </w:rPr>
              <w:t>构建问答系统的必要性</w:t>
            </w:r>
          </w:p>
          <w:p w14:paraId="0A572664" w14:textId="77777777" w:rsidR="00A60544" w:rsidRPr="00BB3A75" w:rsidRDefault="00A60544" w:rsidP="00A60544">
            <w:pPr>
              <w:spacing w:line="360" w:lineRule="auto"/>
              <w:rPr>
                <w:bCs/>
              </w:rPr>
            </w:pPr>
            <w:r w:rsidRPr="00BB3A75">
              <w:rPr>
                <w:rFonts w:hint="eastAsia"/>
                <w:bCs/>
              </w:rPr>
              <w:t>由于目前数据暂时不足，本系统中的知识图谱存放的实体和属性数量有限，目前问答系统的对话效果与用户自行选择给定地点进行数据库查询效果类似，但是本作品的目标是构建一个通用的系统，当能获取更多的数据和信息时，采用对话系统效果更佳。</w:t>
            </w:r>
          </w:p>
          <w:p w14:paraId="4C688C90" w14:textId="7BBDB410" w:rsidR="00A60544" w:rsidRPr="00864624" w:rsidRDefault="00A60544" w:rsidP="00864624">
            <w:pPr>
              <w:pStyle w:val="aa"/>
              <w:numPr>
                <w:ilvl w:val="0"/>
                <w:numId w:val="11"/>
              </w:numPr>
              <w:spacing w:line="360" w:lineRule="auto"/>
              <w:ind w:firstLineChars="0"/>
              <w:rPr>
                <w:bCs/>
              </w:rPr>
            </w:pPr>
            <w:r w:rsidRPr="00864624">
              <w:rPr>
                <w:rFonts w:hint="eastAsia"/>
                <w:bCs/>
              </w:rPr>
              <w:t>高德地图开放平台API额度限制</w:t>
            </w:r>
          </w:p>
          <w:p w14:paraId="61E56007" w14:textId="77777777" w:rsidR="00A60544" w:rsidRPr="00BB3A75" w:rsidRDefault="00A60544" w:rsidP="00A60544">
            <w:pPr>
              <w:spacing w:line="360" w:lineRule="auto"/>
              <w:rPr>
                <w:bCs/>
              </w:rPr>
            </w:pPr>
            <w:r w:rsidRPr="00BB3A75">
              <w:rPr>
                <w:rFonts w:hint="eastAsia"/>
                <w:bCs/>
              </w:rPr>
              <w:t>本系统使用的经纬度查询、交通路况查询等模块均使用了高德地图开放平台WEB服务API，然而高德地图API免费额度有限，故我们上传的源代码中没有包括调用这些API需使用的key，也没有部署以提供公网访问，防止盗用和恶意查询。此处提供一个key供评委运行系统时使用：</w:t>
            </w:r>
          </w:p>
          <w:p w14:paraId="37A1E614" w14:textId="5D313148" w:rsidR="00A60544" w:rsidRPr="00BB3A75" w:rsidRDefault="00A60544" w:rsidP="00A60544">
            <w:pPr>
              <w:pStyle w:val="aa"/>
              <w:numPr>
                <w:ilvl w:val="0"/>
                <w:numId w:val="8"/>
              </w:numPr>
              <w:spacing w:line="360" w:lineRule="auto"/>
              <w:ind w:firstLineChars="0"/>
              <w:rPr>
                <w:bCs/>
              </w:rPr>
            </w:pPr>
            <w:r w:rsidRPr="00BB3A75">
              <w:rPr>
                <w:bCs/>
              </w:rPr>
              <w:t></w:t>
            </w:r>
            <w:r w:rsidRPr="00BB3A75">
              <w:rPr>
                <w:bCs/>
              </w:rPr>
              <w:tab/>
              <w:t>e5927609d1b678ae42bd7d6bfb9c4687</w:t>
            </w:r>
          </w:p>
          <w:p w14:paraId="59045891" w14:textId="7137F723" w:rsidR="00A60544" w:rsidRPr="00864624" w:rsidRDefault="00A60544" w:rsidP="00864624">
            <w:pPr>
              <w:pStyle w:val="aa"/>
              <w:numPr>
                <w:ilvl w:val="0"/>
                <w:numId w:val="11"/>
              </w:numPr>
              <w:spacing w:line="360" w:lineRule="auto"/>
              <w:ind w:firstLineChars="0"/>
              <w:rPr>
                <w:bCs/>
              </w:rPr>
            </w:pPr>
            <w:r w:rsidRPr="00864624">
              <w:rPr>
                <w:rFonts w:hint="eastAsia"/>
                <w:bCs/>
              </w:rPr>
              <w:t>代码命名规范</w:t>
            </w:r>
          </w:p>
          <w:p w14:paraId="1F57CB13" w14:textId="5E34D335" w:rsidR="008B525C" w:rsidRDefault="00A60544" w:rsidP="00A60544">
            <w:pPr>
              <w:spacing w:line="360" w:lineRule="auto"/>
              <w:rPr>
                <w:bCs/>
              </w:rPr>
            </w:pPr>
            <w:r w:rsidRPr="00BB3A75">
              <w:rPr>
                <w:rFonts w:hint="eastAsia"/>
                <w:bCs/>
              </w:rPr>
              <w:t>由于开发时间仓促，多人参与，故代码没有统一命名规范，现主要有下划线命名和大驼峰命名法。</w:t>
            </w:r>
          </w:p>
          <w:p w14:paraId="2B976DD3" w14:textId="25526B3F" w:rsidR="003A1A23" w:rsidRDefault="003A1A23" w:rsidP="003A1A23">
            <w:pPr>
              <w:pStyle w:val="aa"/>
              <w:numPr>
                <w:ilvl w:val="0"/>
                <w:numId w:val="11"/>
              </w:numPr>
              <w:spacing w:line="360" w:lineRule="auto"/>
              <w:ind w:firstLineChars="0"/>
              <w:rPr>
                <w:bCs/>
              </w:rPr>
            </w:pPr>
            <w:r>
              <w:rPr>
                <w:rFonts w:hint="eastAsia"/>
                <w:bCs/>
              </w:rPr>
              <w:t>问答系统模型</w:t>
            </w:r>
          </w:p>
          <w:p w14:paraId="65E917D1" w14:textId="1018BA65" w:rsidR="003A1A23" w:rsidRDefault="003A1A23" w:rsidP="003A1A23">
            <w:pPr>
              <w:pStyle w:val="aa"/>
              <w:spacing w:line="360" w:lineRule="auto"/>
              <w:ind w:left="420" w:firstLineChars="0" w:firstLine="0"/>
              <w:rPr>
                <w:bCs/>
              </w:rPr>
            </w:pPr>
            <w:r>
              <w:rPr>
                <w:rFonts w:hint="eastAsia"/>
                <w:bCs/>
              </w:rPr>
              <w:t>由于时间原因，我们只完成了基于</w:t>
            </w:r>
            <w:r w:rsidR="00B5232A">
              <w:rPr>
                <w:bCs/>
              </w:rPr>
              <w:t>AC</w:t>
            </w:r>
            <w:r>
              <w:rPr>
                <w:rFonts w:hint="eastAsia"/>
                <w:bCs/>
              </w:rPr>
              <w:t>自动机的问答</w:t>
            </w:r>
            <w:r w:rsidR="00B5232A">
              <w:rPr>
                <w:rFonts w:hint="eastAsia"/>
                <w:bCs/>
              </w:rPr>
              <w:t>系统</w:t>
            </w:r>
            <w:r>
              <w:rPr>
                <w:rFonts w:hint="eastAsia"/>
                <w:bCs/>
              </w:rPr>
              <w:t>与web前后端的连接。我们另外单独完成了一个基于深度学习模型的</w:t>
            </w:r>
            <w:r w:rsidR="00B5232A">
              <w:rPr>
                <w:rFonts w:hint="eastAsia"/>
                <w:bCs/>
              </w:rPr>
              <w:t>问答系统，尝试解决</w:t>
            </w:r>
            <w:r w:rsidR="00B5232A" w:rsidRPr="00B5232A">
              <w:rPr>
                <w:rFonts w:hint="eastAsia"/>
                <w:bCs/>
              </w:rPr>
              <w:t>基于AC自动机的问答系统</w:t>
            </w:r>
            <w:r w:rsidR="003D6311">
              <w:rPr>
                <w:rFonts w:hint="eastAsia"/>
                <w:bCs/>
              </w:rPr>
              <w:t>存在的用户输入的</w:t>
            </w:r>
            <w:r w:rsidR="00B5232A">
              <w:rPr>
                <w:rFonts w:hint="eastAsia"/>
                <w:bCs/>
              </w:rPr>
              <w:t>地名需要与数据库中完全一致</w:t>
            </w:r>
            <w:r w:rsidR="003D6311">
              <w:rPr>
                <w:rFonts w:hint="eastAsia"/>
                <w:bCs/>
              </w:rPr>
              <w:t>才能得到结果的问题</w:t>
            </w:r>
            <w:r w:rsidR="00B5232A">
              <w:rPr>
                <w:rFonts w:hint="eastAsia"/>
                <w:bCs/>
              </w:rPr>
              <w:t>。该系统与上述基于A</w:t>
            </w:r>
            <w:r w:rsidR="00B5232A">
              <w:rPr>
                <w:bCs/>
              </w:rPr>
              <w:t>C</w:t>
            </w:r>
            <w:r w:rsidR="00B5232A">
              <w:rPr>
                <w:rFonts w:hint="eastAsia"/>
                <w:bCs/>
              </w:rPr>
              <w:t>自动机的问答系统在图谱构建环节完全一致，流程如图</w:t>
            </w:r>
            <w:r w:rsidR="00170572">
              <w:rPr>
                <w:rFonts w:hint="eastAsia"/>
                <w:bCs/>
              </w:rPr>
              <w:t>5</w:t>
            </w:r>
            <w:r w:rsidR="00B5232A">
              <w:rPr>
                <w:rFonts w:hint="eastAsia"/>
                <w:bCs/>
              </w:rPr>
              <w:t>所示，区别之处在于增加了实体识别</w:t>
            </w:r>
            <w:r w:rsidR="00AF57C0">
              <w:rPr>
                <w:rFonts w:hint="eastAsia"/>
                <w:bCs/>
              </w:rPr>
              <w:t>和属性链接，并增加了</w:t>
            </w:r>
            <w:r w:rsidR="00B5232A">
              <w:rPr>
                <w:rFonts w:hint="eastAsia"/>
                <w:bCs/>
              </w:rPr>
              <w:t>地名校正环节。</w:t>
            </w:r>
          </w:p>
          <w:p w14:paraId="59230363" w14:textId="4B64466C" w:rsidR="00B5232A" w:rsidRDefault="00B5232A" w:rsidP="003A1A23">
            <w:pPr>
              <w:pStyle w:val="aa"/>
              <w:spacing w:line="360" w:lineRule="auto"/>
              <w:ind w:left="420" w:firstLineChars="0" w:firstLine="0"/>
              <w:rPr>
                <w:bCs/>
              </w:rPr>
            </w:pPr>
            <w:r>
              <w:rPr>
                <w:bCs/>
                <w:noProof/>
              </w:rPr>
              <w:drawing>
                <wp:inline distT="0" distB="0" distL="0" distR="0" wp14:anchorId="236CD890" wp14:editId="7DDBCD84">
                  <wp:extent cx="5175988" cy="1631950"/>
                  <wp:effectExtent l="0" t="0" r="571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5595" cy="1634979"/>
                          </a:xfrm>
                          <a:prstGeom prst="rect">
                            <a:avLst/>
                          </a:prstGeom>
                          <a:noFill/>
                        </pic:spPr>
                      </pic:pic>
                    </a:graphicData>
                  </a:graphic>
                </wp:inline>
              </w:drawing>
            </w:r>
          </w:p>
          <w:p w14:paraId="60EE8ADA" w14:textId="1486BD4C" w:rsidR="00233678" w:rsidRPr="00233678" w:rsidRDefault="00233678" w:rsidP="00233678">
            <w:pPr>
              <w:pStyle w:val="aa"/>
              <w:spacing w:line="360" w:lineRule="auto"/>
              <w:ind w:left="420" w:firstLineChars="0" w:firstLine="0"/>
              <w:jc w:val="center"/>
              <w:rPr>
                <w:bCs/>
                <w:lang w:val="en-US"/>
              </w:rPr>
            </w:pPr>
            <w:r>
              <w:rPr>
                <w:rFonts w:hint="eastAsia"/>
                <w:bCs/>
                <w:lang w:val="en-US"/>
              </w:rPr>
              <w:lastRenderedPageBreak/>
              <w:t>图</w:t>
            </w:r>
            <w:r w:rsidR="00170572">
              <w:rPr>
                <w:bCs/>
                <w:lang w:val="en-US"/>
              </w:rPr>
              <w:t>5</w:t>
            </w:r>
            <w:r w:rsidR="0050715F">
              <w:rPr>
                <w:bCs/>
                <w:lang w:val="en-US"/>
              </w:rPr>
              <w:t xml:space="preserve"> </w:t>
            </w:r>
            <w:r w:rsidR="0050715F">
              <w:rPr>
                <w:rFonts w:hint="eastAsia"/>
                <w:bCs/>
                <w:lang w:val="en-US"/>
              </w:rPr>
              <w:t>基于</w:t>
            </w:r>
            <w:r w:rsidR="00E61B39">
              <w:rPr>
                <w:bCs/>
                <w:lang w:val="en-US"/>
              </w:rPr>
              <w:t>BERT</w:t>
            </w:r>
            <w:r w:rsidR="00E61B39">
              <w:rPr>
                <w:rFonts w:hint="eastAsia"/>
                <w:bCs/>
                <w:lang w:val="en-US"/>
              </w:rPr>
              <w:t>的问答系统流程</w:t>
            </w:r>
          </w:p>
          <w:p w14:paraId="693345F3" w14:textId="77777777" w:rsidR="003A1A23" w:rsidRDefault="003A1A23" w:rsidP="00A60544">
            <w:pPr>
              <w:spacing w:line="360" w:lineRule="auto"/>
              <w:rPr>
                <w:bCs/>
              </w:rPr>
            </w:pPr>
          </w:p>
          <w:p w14:paraId="5871BFF8" w14:textId="77777777" w:rsidR="003A1A23" w:rsidRPr="00AF57C0" w:rsidRDefault="003A1A23" w:rsidP="00AF57C0">
            <w:pPr>
              <w:pStyle w:val="aa"/>
              <w:numPr>
                <w:ilvl w:val="0"/>
                <w:numId w:val="8"/>
              </w:numPr>
              <w:ind w:firstLineChars="0"/>
              <w:rPr>
                <w:bCs/>
                <w:lang w:val="en-US"/>
              </w:rPr>
            </w:pPr>
            <w:r w:rsidRPr="00AF57C0">
              <w:rPr>
                <w:rFonts w:hint="eastAsia"/>
                <w:bCs/>
                <w:lang w:val="en-US"/>
              </w:rPr>
              <w:t xml:space="preserve">实体识别 </w:t>
            </w:r>
          </w:p>
          <w:p w14:paraId="1EDE6AAE" w14:textId="2A798DED" w:rsidR="003A1A23" w:rsidRPr="00AF57C0" w:rsidRDefault="003A1A23" w:rsidP="00AF57C0">
            <w:pPr>
              <w:spacing w:line="360" w:lineRule="auto"/>
              <w:ind w:firstLineChars="200" w:firstLine="440"/>
              <w:rPr>
                <w:bCs/>
                <w:lang w:val="en-US"/>
              </w:rPr>
            </w:pPr>
            <w:r w:rsidRPr="00AF57C0">
              <w:rPr>
                <w:rFonts w:hint="eastAsia"/>
                <w:bCs/>
                <w:lang w:val="en-US"/>
              </w:rPr>
              <w:t>由于地点类实体是用户容易输入不规范的实体，基于字典的实体检索容易导致检索失败，从而直接影响实体识别效果，因此本系统采用基于</w:t>
            </w:r>
            <w:r w:rsidR="00E61B39">
              <w:rPr>
                <w:bCs/>
                <w:lang w:val="en-US"/>
              </w:rPr>
              <w:t>BERT</w:t>
            </w:r>
            <w:r w:rsidRPr="00AF57C0">
              <w:rPr>
                <w:rFonts w:hint="eastAsia"/>
                <w:bCs/>
                <w:lang w:val="en-US"/>
              </w:rPr>
              <w:t>的方式进行实体识别来弥补字典方法的弊端。基于</w:t>
            </w:r>
            <w:r w:rsidR="00E61B39">
              <w:rPr>
                <w:bCs/>
                <w:lang w:val="en-US"/>
              </w:rPr>
              <w:t>BERT</w:t>
            </w:r>
            <w:r w:rsidRPr="00AF57C0">
              <w:rPr>
                <w:rFonts w:hint="eastAsia"/>
                <w:bCs/>
                <w:lang w:val="en-US"/>
              </w:rPr>
              <w:t>的实体识别旨在找到问句中询问的实体名称，也就是各类别地点名称。</w:t>
            </w:r>
          </w:p>
          <w:p w14:paraId="55AF6A07" w14:textId="5FD20A9D" w:rsidR="003A1A23" w:rsidRPr="00AF57C0" w:rsidRDefault="003A1A23" w:rsidP="00AF57C0">
            <w:pPr>
              <w:spacing w:line="360" w:lineRule="auto"/>
              <w:ind w:firstLineChars="200" w:firstLine="440"/>
              <w:rPr>
                <w:bCs/>
                <w:lang w:val="en-US"/>
              </w:rPr>
            </w:pPr>
            <w:r w:rsidRPr="00AF57C0">
              <w:rPr>
                <w:rFonts w:hint="eastAsia"/>
                <w:bCs/>
                <w:lang w:val="en-US"/>
              </w:rPr>
              <w:t>由于本系统属于特定领域内的问答，缺失公开可用的语料库，因此，我们基于规则构造语料库，用于</w:t>
            </w:r>
            <w:r w:rsidR="00E61B39">
              <w:rPr>
                <w:bCs/>
                <w:lang w:val="en-US"/>
              </w:rPr>
              <w:t>BERT</w:t>
            </w:r>
            <w:r w:rsidRPr="00AF57C0">
              <w:rPr>
                <w:rFonts w:hint="eastAsia"/>
                <w:bCs/>
                <w:lang w:val="en-US"/>
              </w:rPr>
              <w:t>地点实体训练。具体构造语料库的规则为：通过收集的北京市地点实体添加前缀、后缀的方式，构造问句、三元组和答案。通过此方式构造了33498组问答对。问答对样例如图</w:t>
            </w:r>
            <w:r w:rsidR="00170572">
              <w:rPr>
                <w:bCs/>
                <w:lang w:val="en-US"/>
              </w:rPr>
              <w:t>6</w:t>
            </w:r>
            <w:r w:rsidRPr="00AF57C0">
              <w:rPr>
                <w:rFonts w:hint="eastAsia"/>
                <w:bCs/>
                <w:lang w:val="en-US"/>
              </w:rPr>
              <w:t>。</w:t>
            </w:r>
          </w:p>
          <w:p w14:paraId="4583800F" w14:textId="77777777" w:rsidR="003A1A23" w:rsidRPr="00AF57C0" w:rsidRDefault="003A1A23" w:rsidP="00AF57C0">
            <w:pPr>
              <w:spacing w:line="360" w:lineRule="auto"/>
              <w:ind w:firstLineChars="200" w:firstLine="440"/>
              <w:rPr>
                <w:bCs/>
                <w:lang w:val="en-US"/>
              </w:rPr>
            </w:pPr>
            <w:r w:rsidRPr="00AF57C0">
              <w:rPr>
                <w:rFonts w:hint="eastAsia"/>
                <w:bCs/>
                <w:lang w:val="en-US"/>
              </w:rPr>
              <w:t>本系统构造实体识别数据集部分根据三元组-实体反向标注问题，给数据集中的问题打标签。本系统采用BIO的标注方式，用B-LOC, I-LOC标注问题中的地点实体。</w:t>
            </w:r>
          </w:p>
          <w:p w14:paraId="60D4A068" w14:textId="3387A2E5" w:rsidR="003A1A23" w:rsidRPr="00AF57C0" w:rsidRDefault="003A1A23" w:rsidP="00AF57C0">
            <w:pPr>
              <w:spacing w:line="360" w:lineRule="auto"/>
              <w:ind w:firstLineChars="200" w:firstLine="440"/>
              <w:rPr>
                <w:bCs/>
                <w:lang w:val="en-US"/>
              </w:rPr>
            </w:pPr>
            <w:r w:rsidRPr="00AF57C0">
              <w:rPr>
                <w:rFonts w:hint="eastAsia"/>
                <w:bCs/>
                <w:lang w:val="en-US"/>
              </w:rPr>
              <w:t>本系统使用了</w:t>
            </w:r>
            <w:r w:rsidR="00E61B39">
              <w:rPr>
                <w:bCs/>
                <w:lang w:val="en-US"/>
              </w:rPr>
              <w:t>BERT</w:t>
            </w:r>
            <w:r w:rsidRPr="00AF57C0">
              <w:rPr>
                <w:rFonts w:hint="eastAsia"/>
                <w:bCs/>
                <w:lang w:val="en-US"/>
              </w:rPr>
              <w:t>模型进行实体识别。BERT中蕴含了大量的通用知识，本系统利用预训练好的BERT模型，再通过上述构造的标注数据进行微调，从而获得此特定领域下的NER模型。在构造属性链接数据集时，由于问答关系只有三个，本作品采用NLPCC ICCPOL 2016 KBQA数据集实现</w:t>
            </w:r>
            <w:r w:rsidR="00E61B39">
              <w:rPr>
                <w:bCs/>
                <w:lang w:val="en-US"/>
              </w:rPr>
              <w:t>BERT</w:t>
            </w:r>
            <w:r w:rsidRPr="00AF57C0">
              <w:rPr>
                <w:rFonts w:hint="eastAsia"/>
                <w:bCs/>
                <w:lang w:val="en-US"/>
              </w:rPr>
              <w:t>的文本相似度匹配，从而实现属性链接。首先从数据集中获得 4373 个关系 RelationList；然后通过语料库中的问题及三元组构造样本，一个样本由“问题+关系+Label”构成，原始数据中的关系值置为 1；从 RelationList 中随机抽取五个属性作为 Negative Samples。</w:t>
            </w:r>
          </w:p>
          <w:p w14:paraId="581A9144" w14:textId="5E81B3FD" w:rsidR="003A1A23" w:rsidRPr="00A617ED" w:rsidRDefault="003A1A23" w:rsidP="00AF57C0">
            <w:pPr>
              <w:spacing w:line="360" w:lineRule="auto"/>
              <w:jc w:val="center"/>
              <w:rPr>
                <w:bCs/>
                <w:lang w:val="en-US"/>
              </w:rPr>
            </w:pPr>
            <w:r w:rsidRPr="00A617ED">
              <w:rPr>
                <w:bCs/>
                <w:noProof/>
                <w:lang w:val="en-US"/>
              </w:rPr>
              <w:drawing>
                <wp:inline distT="0" distB="0" distL="0" distR="0" wp14:anchorId="6E922C84" wp14:editId="78C2B910">
                  <wp:extent cx="2755900" cy="174371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5900" cy="1743710"/>
                          </a:xfrm>
                          <a:prstGeom prst="rect">
                            <a:avLst/>
                          </a:prstGeom>
                          <a:noFill/>
                        </pic:spPr>
                      </pic:pic>
                    </a:graphicData>
                  </a:graphic>
                </wp:inline>
              </w:drawing>
            </w:r>
          </w:p>
          <w:p w14:paraId="0E43D597" w14:textId="40962C75" w:rsidR="003A1A23" w:rsidRPr="00A617ED" w:rsidRDefault="003A1A23" w:rsidP="00AF57C0">
            <w:pPr>
              <w:spacing w:line="360" w:lineRule="auto"/>
              <w:jc w:val="center"/>
              <w:rPr>
                <w:bCs/>
                <w:lang w:val="en-US"/>
              </w:rPr>
            </w:pPr>
            <w:r w:rsidRPr="00A617ED">
              <w:rPr>
                <w:rFonts w:hint="eastAsia"/>
                <w:bCs/>
                <w:lang w:val="en-US"/>
              </w:rPr>
              <w:t>图</w:t>
            </w:r>
            <w:r w:rsidR="00170572">
              <w:rPr>
                <w:bCs/>
                <w:lang w:val="en-US"/>
              </w:rPr>
              <w:t>6</w:t>
            </w:r>
            <w:r w:rsidRPr="00A617ED">
              <w:rPr>
                <w:rFonts w:hint="eastAsia"/>
                <w:bCs/>
                <w:lang w:val="en-US"/>
              </w:rPr>
              <w:t xml:space="preserve"> 问答样例</w:t>
            </w:r>
          </w:p>
          <w:p w14:paraId="5B65CD4F" w14:textId="77777777" w:rsidR="003A1A23" w:rsidRPr="00AF57C0" w:rsidRDefault="003A1A23" w:rsidP="00AF57C0">
            <w:pPr>
              <w:pStyle w:val="aa"/>
              <w:numPr>
                <w:ilvl w:val="0"/>
                <w:numId w:val="8"/>
              </w:numPr>
              <w:spacing w:line="360" w:lineRule="auto"/>
              <w:ind w:firstLineChars="0"/>
              <w:rPr>
                <w:bCs/>
                <w:lang w:val="en-US"/>
              </w:rPr>
            </w:pPr>
            <w:r w:rsidRPr="00AF57C0">
              <w:rPr>
                <w:rFonts w:hint="eastAsia"/>
                <w:bCs/>
                <w:lang w:val="en-US"/>
              </w:rPr>
              <w:t>地名校正</w:t>
            </w:r>
          </w:p>
          <w:p w14:paraId="6B82262A" w14:textId="77777777" w:rsidR="003A1A23" w:rsidRPr="00AF57C0" w:rsidRDefault="003A1A23" w:rsidP="00AF57C0">
            <w:pPr>
              <w:spacing w:line="360" w:lineRule="auto"/>
              <w:jc w:val="center"/>
              <w:rPr>
                <w:bCs/>
                <w:lang w:val="en-US"/>
              </w:rPr>
            </w:pPr>
            <w:r w:rsidRPr="00A617ED">
              <w:rPr>
                <w:noProof/>
                <w:lang w:val="en-US"/>
              </w:rPr>
              <w:lastRenderedPageBreak/>
              <w:drawing>
                <wp:inline distT="0" distB="0" distL="0" distR="0" wp14:anchorId="6142976B" wp14:editId="52B7C068">
                  <wp:extent cx="3926205" cy="72485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205" cy="7248525"/>
                          </a:xfrm>
                          <a:prstGeom prst="rect">
                            <a:avLst/>
                          </a:prstGeom>
                          <a:noFill/>
                        </pic:spPr>
                      </pic:pic>
                    </a:graphicData>
                  </a:graphic>
                </wp:inline>
              </w:drawing>
            </w:r>
          </w:p>
          <w:p w14:paraId="7AFF0A9F" w14:textId="23949EA8" w:rsidR="003A1A23" w:rsidRPr="00AF57C0" w:rsidRDefault="003A1A23" w:rsidP="00AF57C0">
            <w:pPr>
              <w:spacing w:line="360" w:lineRule="auto"/>
              <w:jc w:val="center"/>
              <w:rPr>
                <w:bCs/>
                <w:lang w:val="en-US"/>
              </w:rPr>
            </w:pPr>
            <w:r w:rsidRPr="00AF57C0">
              <w:rPr>
                <w:rFonts w:hint="eastAsia"/>
                <w:bCs/>
                <w:lang w:val="en-US"/>
              </w:rPr>
              <w:t>图</w:t>
            </w:r>
            <w:r w:rsidR="00170572">
              <w:rPr>
                <w:bCs/>
                <w:lang w:val="en-US"/>
              </w:rPr>
              <w:t>7</w:t>
            </w:r>
            <w:r w:rsidRPr="00AF57C0">
              <w:rPr>
                <w:rFonts w:hint="eastAsia"/>
                <w:bCs/>
                <w:lang w:val="en-US"/>
              </w:rPr>
              <w:t xml:space="preserve"> 地名校正流程图</w:t>
            </w:r>
          </w:p>
          <w:p w14:paraId="25476F39" w14:textId="25BFE9A1" w:rsidR="003A1A23" w:rsidRPr="00AF57C0" w:rsidRDefault="003A1A23" w:rsidP="00AF57C0">
            <w:pPr>
              <w:spacing w:line="360" w:lineRule="auto"/>
              <w:ind w:firstLineChars="200" w:firstLine="440"/>
              <w:rPr>
                <w:bCs/>
                <w:lang w:val="en-US"/>
              </w:rPr>
            </w:pPr>
            <w:r w:rsidRPr="00AF57C0">
              <w:rPr>
                <w:rFonts w:hint="eastAsia"/>
                <w:bCs/>
                <w:lang w:val="en-US"/>
              </w:rPr>
              <w:t>在开发过程中我们发现知识图谱中存储的地名通常为全称，且地点过于详细，例如人们常说的“天安门”，数据库中存储的是“天安门广场”及若干景区附近的相关地点如“天安门服务部”、“天安门国际旅行社”等，而用户输入时通常只会输入口语中的俗称，这给地名查询增加了很大难度，无法完全对应并返回唯一值。若简单地选择经纬度最近的地点，则</w:t>
            </w:r>
            <w:r w:rsidRPr="00AF57C0">
              <w:rPr>
                <w:rFonts w:hint="eastAsia"/>
                <w:bCs/>
                <w:lang w:val="en-US"/>
              </w:rPr>
              <w:lastRenderedPageBreak/>
              <w:t>在一些特殊情况下可能出现错误，例如我们发现数据库中与“谷歌北京”经纬度最近的地点是不相关的“拜博口腔”，原因是仅根据经纬度只能计算地表距离，无法计算空间距离，而商业写字楼通常为多层建筑且有不同公司进驻，所以可能出现经纬度相近而完全不是同一个地点的情况。因此我们设计了一种结合经纬度和地名设计了一个校正流程，算法流程图如图</w:t>
            </w:r>
            <w:r w:rsidR="00170572">
              <w:rPr>
                <w:bCs/>
                <w:lang w:val="en-US"/>
              </w:rPr>
              <w:t>7</w:t>
            </w:r>
            <w:r w:rsidRPr="00AF57C0">
              <w:rPr>
                <w:rFonts w:hint="eastAsia"/>
                <w:bCs/>
                <w:lang w:val="en-US"/>
              </w:rPr>
              <w:t>。</w:t>
            </w:r>
          </w:p>
          <w:p w14:paraId="4082A21E" w14:textId="77777777" w:rsidR="003A1A23" w:rsidRPr="00AF57C0" w:rsidRDefault="003A1A23" w:rsidP="00AF57C0">
            <w:pPr>
              <w:spacing w:line="360" w:lineRule="auto"/>
              <w:ind w:firstLineChars="200" w:firstLine="440"/>
              <w:rPr>
                <w:bCs/>
                <w:lang w:val="en-US"/>
              </w:rPr>
            </w:pPr>
            <w:r w:rsidRPr="00AF57C0">
              <w:rPr>
                <w:rFonts w:hint="eastAsia"/>
                <w:bCs/>
                <w:lang w:val="en-US"/>
              </w:rPr>
              <w:t>该校正流程首先使用经纬度对地点进行范围缩小，保证备选地点在用户查询的地点附近，然后使用编辑距离算法对用户查询的地名与备选地点的编辑距离值并进行排序，选择最小值对应的地名，若最小值对应的地名只有一个，则直接返回，否则再次通过经纬度选择距离最近的地点。编辑距离算法[8]是一种动态规划算法，它可用于计算两个字符串经过插入、添加、删除操作变成相同字符串所需的操作次数。该算法可解决地名简称与全称的匹配，例如用户输入的问句中只包含“天安门”，数据库中存放的只有“天安门广场”、“天安门服务部”、“天安门国际旅行社”、“时光漫步怀旧主题酒店(天安门广场店)”等，通过编辑距离算法计算“天安门”与其它字符串的编辑距离，选出最小值对应的字符串即可选择出“天安门广场”。然而数据库中包含“天安门”的地点数量庞多，为了减少计算量，我们选择在计算编辑距离前先通过经纬度缩小范围，范围设定为10个地点。</w:t>
            </w:r>
          </w:p>
          <w:p w14:paraId="1322D216" w14:textId="77777777" w:rsidR="003A1A23" w:rsidRPr="003A1A23" w:rsidRDefault="003A1A23" w:rsidP="00A60544">
            <w:pPr>
              <w:spacing w:line="360" w:lineRule="auto"/>
              <w:rPr>
                <w:bCs/>
                <w:lang w:val="en-US"/>
              </w:rPr>
            </w:pPr>
          </w:p>
          <w:p w14:paraId="06164C48" w14:textId="77777777" w:rsidR="008B525C" w:rsidRDefault="008B525C">
            <w:pPr>
              <w:spacing w:line="360" w:lineRule="auto"/>
            </w:pPr>
          </w:p>
          <w:p w14:paraId="2079185C" w14:textId="77777777" w:rsidR="008B525C" w:rsidRDefault="008B525C"/>
          <w:p w14:paraId="60A84FB8" w14:textId="77777777" w:rsidR="008B525C" w:rsidRDefault="008B525C"/>
          <w:p w14:paraId="34073EEE" w14:textId="77777777" w:rsidR="008B525C" w:rsidRDefault="008B525C"/>
          <w:p w14:paraId="1505F852" w14:textId="77777777" w:rsidR="008B525C" w:rsidRDefault="008B525C"/>
          <w:p w14:paraId="21141CAF" w14:textId="77777777" w:rsidR="008B525C" w:rsidRDefault="008B525C"/>
          <w:p w14:paraId="1B9D3693" w14:textId="77777777" w:rsidR="008B525C" w:rsidRDefault="008B525C"/>
          <w:p w14:paraId="79436670" w14:textId="77777777" w:rsidR="008B525C" w:rsidRDefault="008B525C"/>
          <w:p w14:paraId="29BDCA01" w14:textId="77777777" w:rsidR="008B525C" w:rsidRDefault="008B525C"/>
          <w:p w14:paraId="70FB50D1" w14:textId="77777777" w:rsidR="008B525C" w:rsidRDefault="008B525C"/>
          <w:p w14:paraId="74585490" w14:textId="77777777" w:rsidR="008B525C" w:rsidRDefault="008B525C"/>
          <w:p w14:paraId="7BB11537" w14:textId="77777777" w:rsidR="008B525C" w:rsidRDefault="008B525C"/>
          <w:p w14:paraId="5387D764" w14:textId="77777777" w:rsidR="008B525C" w:rsidRDefault="008B525C"/>
          <w:p w14:paraId="1D5EED46" w14:textId="77777777" w:rsidR="008B525C" w:rsidRDefault="008B525C"/>
          <w:p w14:paraId="5DC15704" w14:textId="77777777" w:rsidR="008B525C" w:rsidRDefault="008B525C"/>
        </w:tc>
      </w:tr>
      <w:tr w:rsidR="008B525C" w:rsidRPr="006F0EF0" w14:paraId="2DCC8A7D" w14:textId="77777777">
        <w:tc>
          <w:tcPr>
            <w:tcW w:w="9029" w:type="dxa"/>
            <w:shd w:val="clear" w:color="auto" w:fill="auto"/>
            <w:tcMar>
              <w:top w:w="100" w:type="dxa"/>
              <w:left w:w="100" w:type="dxa"/>
              <w:bottom w:w="100" w:type="dxa"/>
              <w:right w:w="100" w:type="dxa"/>
            </w:tcMar>
          </w:tcPr>
          <w:p w14:paraId="34623EE6" w14:textId="77777777" w:rsidR="008B525C" w:rsidRPr="002C1C74" w:rsidRDefault="004A7EBF">
            <w:pPr>
              <w:spacing w:line="360" w:lineRule="auto"/>
              <w:rPr>
                <w:b/>
                <w:lang w:val="en-US"/>
              </w:rPr>
            </w:pPr>
            <w:r w:rsidRPr="002C1C74">
              <w:rPr>
                <w:b/>
                <w:lang w:val="en-US"/>
              </w:rPr>
              <w:lastRenderedPageBreak/>
              <w:t>Final Result</w:t>
            </w:r>
          </w:p>
          <w:p w14:paraId="3813C09E" w14:textId="77777777" w:rsidR="008B525C" w:rsidRPr="002C1C74" w:rsidRDefault="004A7EBF">
            <w:pPr>
              <w:spacing w:line="360" w:lineRule="auto"/>
              <w:rPr>
                <w:lang w:val="en-US"/>
              </w:rPr>
            </w:pPr>
            <w:r w:rsidRPr="002C1C74">
              <w:rPr>
                <w:lang w:val="en-US"/>
              </w:rPr>
              <w:t>Please share what you achieve in this project.</w:t>
            </w:r>
          </w:p>
          <w:p w14:paraId="68D136AD" w14:textId="77777777" w:rsidR="008B525C" w:rsidRPr="002C1C74" w:rsidRDefault="008B525C">
            <w:pPr>
              <w:spacing w:line="360" w:lineRule="auto"/>
              <w:rPr>
                <w:lang w:val="en-US"/>
              </w:rPr>
            </w:pPr>
          </w:p>
          <w:p w14:paraId="3D2B7D6A" w14:textId="77777777" w:rsidR="008B525C" w:rsidRPr="002C1C74" w:rsidRDefault="008B525C">
            <w:pPr>
              <w:spacing w:line="360" w:lineRule="auto"/>
              <w:rPr>
                <w:lang w:val="en-US"/>
              </w:rPr>
            </w:pPr>
          </w:p>
          <w:p w14:paraId="48771AEE" w14:textId="77777777" w:rsidR="008B525C" w:rsidRPr="002C1C74" w:rsidRDefault="008B525C">
            <w:pPr>
              <w:spacing w:line="360" w:lineRule="auto"/>
              <w:rPr>
                <w:lang w:val="en-US"/>
              </w:rPr>
            </w:pPr>
          </w:p>
          <w:p w14:paraId="1C510AFC" w14:textId="77777777" w:rsidR="008B525C" w:rsidRPr="002C1C74" w:rsidRDefault="008B525C">
            <w:pPr>
              <w:spacing w:line="360" w:lineRule="auto"/>
              <w:rPr>
                <w:lang w:val="en-US"/>
              </w:rPr>
            </w:pPr>
          </w:p>
          <w:p w14:paraId="6C1F15F3" w14:textId="77777777" w:rsidR="008B525C" w:rsidRPr="002C1C74" w:rsidRDefault="008B525C">
            <w:pPr>
              <w:rPr>
                <w:lang w:val="en-US"/>
              </w:rPr>
            </w:pPr>
          </w:p>
          <w:p w14:paraId="7F99F226" w14:textId="77777777" w:rsidR="008B525C" w:rsidRPr="002C1C74" w:rsidRDefault="008B525C">
            <w:pPr>
              <w:rPr>
                <w:lang w:val="en-US"/>
              </w:rPr>
            </w:pPr>
          </w:p>
          <w:p w14:paraId="4FEBAB24" w14:textId="77777777" w:rsidR="008B525C" w:rsidRPr="002C1C74" w:rsidRDefault="008B525C">
            <w:pPr>
              <w:rPr>
                <w:lang w:val="en-US"/>
              </w:rPr>
            </w:pPr>
          </w:p>
          <w:p w14:paraId="1F11705A" w14:textId="77777777" w:rsidR="008B525C" w:rsidRPr="002C1C74" w:rsidRDefault="008B525C">
            <w:pPr>
              <w:rPr>
                <w:lang w:val="en-US"/>
              </w:rPr>
            </w:pPr>
          </w:p>
          <w:p w14:paraId="7B0FF23A" w14:textId="77777777" w:rsidR="008B525C" w:rsidRPr="002C1C74" w:rsidRDefault="008B525C">
            <w:pPr>
              <w:spacing w:line="360" w:lineRule="auto"/>
              <w:rPr>
                <w:b/>
                <w:lang w:val="en-US"/>
              </w:rPr>
            </w:pPr>
          </w:p>
        </w:tc>
      </w:tr>
      <w:tr w:rsidR="008B525C" w:rsidRPr="002C1C74" w14:paraId="5ACEBA40" w14:textId="77777777">
        <w:tc>
          <w:tcPr>
            <w:tcW w:w="9029" w:type="dxa"/>
            <w:shd w:val="clear" w:color="auto" w:fill="auto"/>
            <w:tcMar>
              <w:top w:w="100" w:type="dxa"/>
              <w:left w:w="100" w:type="dxa"/>
              <w:bottom w:w="100" w:type="dxa"/>
              <w:right w:w="100" w:type="dxa"/>
            </w:tcMar>
          </w:tcPr>
          <w:p w14:paraId="1AE9BB26" w14:textId="77777777" w:rsidR="008B525C" w:rsidRPr="002C1C74" w:rsidRDefault="004A7EBF">
            <w:pPr>
              <w:spacing w:line="360" w:lineRule="auto"/>
              <w:rPr>
                <w:b/>
                <w:lang w:val="en-US"/>
              </w:rPr>
            </w:pPr>
            <w:r w:rsidRPr="002C1C74">
              <w:rPr>
                <w:b/>
                <w:lang w:val="en-US"/>
              </w:rPr>
              <w:lastRenderedPageBreak/>
              <w:t>References and appendices</w:t>
            </w:r>
          </w:p>
          <w:p w14:paraId="13BD5D33" w14:textId="77777777" w:rsidR="008B525C" w:rsidRPr="002C1C74" w:rsidRDefault="004A7EBF">
            <w:pPr>
              <w:spacing w:line="360" w:lineRule="auto"/>
              <w:rPr>
                <w:lang w:val="en-US"/>
              </w:rPr>
            </w:pPr>
            <w:r w:rsidRPr="002C1C74">
              <w:rPr>
                <w:lang w:val="en-US"/>
              </w:rPr>
              <w:t>Any supporting references, diagrams or demos that help depict your solution.</w:t>
            </w:r>
          </w:p>
          <w:p w14:paraId="62AD3070" w14:textId="77777777" w:rsidR="008B525C" w:rsidRPr="002C1C74" w:rsidRDefault="004A7EBF">
            <w:pPr>
              <w:spacing w:line="360" w:lineRule="auto"/>
              <w:rPr>
                <w:lang w:val="en-US"/>
              </w:rPr>
            </w:pPr>
            <w:r w:rsidRPr="002C1C74">
              <w:rPr>
                <w:lang w:val="en-US"/>
              </w:rPr>
              <w:t>Any public datasets you use to predict or solve your problem.</w:t>
            </w:r>
          </w:p>
          <w:p w14:paraId="1824B7DD" w14:textId="77777777" w:rsidR="00A60544" w:rsidRPr="00A60544" w:rsidRDefault="00A60544" w:rsidP="00A60544">
            <w:pPr>
              <w:spacing w:line="360" w:lineRule="auto"/>
              <w:rPr>
                <w:lang w:val="en-US"/>
              </w:rPr>
            </w:pPr>
          </w:p>
          <w:p w14:paraId="53AE486A" w14:textId="77777777" w:rsidR="00A60544" w:rsidRPr="00A60544" w:rsidRDefault="00A60544" w:rsidP="00A60544">
            <w:pPr>
              <w:numPr>
                <w:ilvl w:val="0"/>
                <w:numId w:val="9"/>
              </w:numPr>
              <w:spacing w:line="360" w:lineRule="auto"/>
              <w:rPr>
                <w:lang w:val="en-US"/>
              </w:rPr>
            </w:pPr>
            <w:r w:rsidRPr="00A60544">
              <w:rPr>
                <w:rFonts w:hint="eastAsia"/>
                <w:lang w:val="en-US"/>
              </w:rPr>
              <w:t>卫生健康委.疫情风险等级查询[EB/OL].http://bmfw.www.gov.cn/yqfxdjcx/index.html.</w:t>
            </w:r>
          </w:p>
          <w:p w14:paraId="601CEE03" w14:textId="77777777" w:rsidR="00A60544" w:rsidRPr="00A60544" w:rsidRDefault="00A60544" w:rsidP="00A60544">
            <w:pPr>
              <w:numPr>
                <w:ilvl w:val="0"/>
                <w:numId w:val="9"/>
              </w:numPr>
              <w:spacing w:line="360" w:lineRule="auto"/>
              <w:rPr>
                <w:lang w:val="en-US"/>
              </w:rPr>
            </w:pPr>
            <w:r w:rsidRPr="00A60544">
              <w:rPr>
                <w:rFonts w:hint="eastAsia"/>
                <w:lang w:val="en-US"/>
              </w:rPr>
              <w:t>AMiner.新冠肺炎病毒区域性风险指标[EB/OL].https://covid-dashboard.aminer.cn/algorithm/?lang=zh.</w:t>
            </w:r>
          </w:p>
          <w:p w14:paraId="50E3CB52" w14:textId="77777777" w:rsidR="00A60544" w:rsidRPr="00A60544" w:rsidRDefault="00A60544" w:rsidP="00A60544">
            <w:pPr>
              <w:numPr>
                <w:ilvl w:val="0"/>
                <w:numId w:val="9"/>
              </w:numPr>
              <w:spacing w:line="360" w:lineRule="auto"/>
              <w:rPr>
                <w:lang w:val="en-US"/>
              </w:rPr>
            </w:pPr>
            <w:r w:rsidRPr="00A60544">
              <w:rPr>
                <w:rFonts w:hint="eastAsia"/>
                <w:lang w:val="en-US"/>
              </w:rPr>
              <w:t>袁宏永, 陈涛, 黄丽达,等. 全国及湖北省新冠肺炎综合风险指数分析及比较[J]. 科技导报, 2020(4):21-28.</w:t>
            </w:r>
          </w:p>
          <w:p w14:paraId="4DFBE7A6" w14:textId="77777777" w:rsidR="00A60544" w:rsidRPr="00A60544" w:rsidRDefault="00B977E2" w:rsidP="00A60544">
            <w:pPr>
              <w:numPr>
                <w:ilvl w:val="0"/>
                <w:numId w:val="9"/>
              </w:numPr>
              <w:spacing w:line="360" w:lineRule="auto"/>
              <w:rPr>
                <w:lang w:val="en-US"/>
              </w:rPr>
            </w:pPr>
            <w:hyperlink r:id="rId15" w:history="1">
              <w:r w:rsidR="00A60544" w:rsidRPr="00A60544">
                <w:rPr>
                  <w:color w:val="0000FF" w:themeColor="hyperlink"/>
                  <w:u w:val="single"/>
                  <w:lang w:val="en-US"/>
                </w:rPr>
                <w:t>https://heat.qq.com/</w:t>
              </w:r>
            </w:hyperlink>
          </w:p>
          <w:p w14:paraId="53F2A37F" w14:textId="77777777" w:rsidR="00A60544" w:rsidRPr="00A60544" w:rsidRDefault="00B977E2" w:rsidP="00A60544">
            <w:pPr>
              <w:numPr>
                <w:ilvl w:val="0"/>
                <w:numId w:val="9"/>
              </w:numPr>
              <w:spacing w:line="360" w:lineRule="auto"/>
              <w:rPr>
                <w:lang w:val="en-US"/>
              </w:rPr>
            </w:pPr>
            <w:hyperlink r:id="rId16" w:history="1">
              <w:r w:rsidR="00A60544" w:rsidRPr="00A60544">
                <w:rPr>
                  <w:color w:val="0000FF" w:themeColor="hyperlink"/>
                  <w:u w:val="single"/>
                  <w:lang w:val="en-US"/>
                </w:rPr>
                <w:t>https://lbs.amap.com/api/webservice/summary/</w:t>
              </w:r>
            </w:hyperlink>
          </w:p>
          <w:p w14:paraId="1E7710F6" w14:textId="77777777" w:rsidR="00A60544" w:rsidRPr="00A60544" w:rsidRDefault="00B977E2" w:rsidP="00A60544">
            <w:pPr>
              <w:numPr>
                <w:ilvl w:val="0"/>
                <w:numId w:val="9"/>
              </w:numPr>
              <w:spacing w:line="360" w:lineRule="auto"/>
              <w:rPr>
                <w:lang w:val="en-US"/>
              </w:rPr>
            </w:pPr>
            <w:hyperlink r:id="rId17" w:history="1">
              <w:r w:rsidR="00A60544" w:rsidRPr="00A60544">
                <w:rPr>
                  <w:color w:val="0000FF" w:themeColor="hyperlink"/>
                  <w:u w:val="single"/>
                  <w:lang w:val="en-US"/>
                </w:rPr>
                <w:t>https://github.com/AMinerOpen/covid_dashboard/blob/master/API.md</w:t>
              </w:r>
            </w:hyperlink>
          </w:p>
          <w:p w14:paraId="58D26E54" w14:textId="77777777" w:rsidR="00A60544" w:rsidRPr="00A60544" w:rsidRDefault="00A60544" w:rsidP="00A60544">
            <w:pPr>
              <w:numPr>
                <w:ilvl w:val="0"/>
                <w:numId w:val="9"/>
              </w:numPr>
              <w:spacing w:line="360" w:lineRule="auto"/>
              <w:rPr>
                <w:lang w:val="en-US"/>
              </w:rPr>
            </w:pPr>
            <w:r w:rsidRPr="00A60544">
              <w:rPr>
                <w:rFonts w:hint="eastAsia"/>
                <w:lang w:val="en-US"/>
              </w:rPr>
              <w:t>基于景区周边交通指数和区域客流饱和度指引智能交通出行决策的应用.基于景区周边交通指数和区域客流饱和度指引智能交通出行决策的应用[EB/OL].https://www.doc88.com/p-41799098719690.html,2018-06-29.</w:t>
            </w:r>
          </w:p>
          <w:p w14:paraId="1BDF78DD" w14:textId="77777777" w:rsidR="00A60544" w:rsidRPr="00A60544" w:rsidRDefault="00A60544" w:rsidP="00A60544">
            <w:pPr>
              <w:numPr>
                <w:ilvl w:val="0"/>
                <w:numId w:val="9"/>
              </w:numPr>
              <w:spacing w:line="360" w:lineRule="auto"/>
              <w:rPr>
                <w:b/>
                <w:lang w:val="en-US"/>
              </w:rPr>
            </w:pPr>
            <w:r w:rsidRPr="00A60544">
              <w:rPr>
                <w:rFonts w:hint="eastAsia"/>
                <w:lang w:val="en-US"/>
              </w:rPr>
              <w:t>百度百科.编辑距离[EB/OL].https://baike.baidu.com/item/%E7%BC%96%E8%BE%91%E8%B7%9D%E7%A6%BB.</w:t>
            </w:r>
          </w:p>
          <w:p w14:paraId="29281A65" w14:textId="77777777" w:rsidR="008B525C" w:rsidRPr="00A60544" w:rsidRDefault="008B525C">
            <w:pPr>
              <w:spacing w:line="360" w:lineRule="auto"/>
              <w:rPr>
                <w:b/>
                <w:lang w:val="en-US"/>
              </w:rPr>
            </w:pPr>
          </w:p>
          <w:p w14:paraId="02896924" w14:textId="77777777" w:rsidR="008B525C" w:rsidRPr="002C1C74" w:rsidRDefault="008B525C">
            <w:pPr>
              <w:spacing w:line="360" w:lineRule="auto"/>
              <w:rPr>
                <w:b/>
                <w:lang w:val="en-US"/>
              </w:rPr>
            </w:pPr>
          </w:p>
          <w:p w14:paraId="6C933263" w14:textId="77777777" w:rsidR="008B525C" w:rsidRPr="002C1C74" w:rsidRDefault="008B525C">
            <w:pPr>
              <w:spacing w:line="360" w:lineRule="auto"/>
              <w:rPr>
                <w:b/>
                <w:lang w:val="en-US"/>
              </w:rPr>
            </w:pPr>
          </w:p>
          <w:p w14:paraId="6600F587" w14:textId="77777777" w:rsidR="008B525C" w:rsidRPr="002C1C74" w:rsidRDefault="008B525C">
            <w:pPr>
              <w:spacing w:line="360" w:lineRule="auto"/>
              <w:rPr>
                <w:b/>
                <w:lang w:val="en-US"/>
              </w:rPr>
            </w:pPr>
          </w:p>
          <w:p w14:paraId="4DD82CA9" w14:textId="77777777" w:rsidR="008B525C" w:rsidRPr="002C1C74" w:rsidRDefault="008B525C">
            <w:pPr>
              <w:spacing w:line="360" w:lineRule="auto"/>
              <w:rPr>
                <w:b/>
                <w:lang w:val="en-US"/>
              </w:rPr>
            </w:pPr>
          </w:p>
          <w:p w14:paraId="79362975" w14:textId="77777777" w:rsidR="008B525C" w:rsidRPr="002C1C74" w:rsidRDefault="008B525C">
            <w:pPr>
              <w:spacing w:line="360" w:lineRule="auto"/>
              <w:rPr>
                <w:b/>
                <w:lang w:val="en-US"/>
              </w:rPr>
            </w:pPr>
          </w:p>
          <w:p w14:paraId="2DE15415" w14:textId="77777777" w:rsidR="008B525C" w:rsidRPr="002C1C74" w:rsidRDefault="008B525C">
            <w:pPr>
              <w:spacing w:line="360" w:lineRule="auto"/>
              <w:rPr>
                <w:b/>
                <w:lang w:val="en-US"/>
              </w:rPr>
            </w:pPr>
          </w:p>
          <w:p w14:paraId="386376BB" w14:textId="77777777" w:rsidR="008B525C" w:rsidRPr="002C1C74" w:rsidRDefault="008B525C">
            <w:pPr>
              <w:spacing w:line="360" w:lineRule="auto"/>
              <w:rPr>
                <w:b/>
                <w:lang w:val="en-US"/>
              </w:rPr>
            </w:pPr>
          </w:p>
        </w:tc>
      </w:tr>
      <w:tr w:rsidR="008B525C" w:rsidRPr="006F0EF0" w14:paraId="0CB6D32E" w14:textId="77777777">
        <w:tc>
          <w:tcPr>
            <w:tcW w:w="9029" w:type="dxa"/>
            <w:shd w:val="clear" w:color="auto" w:fill="auto"/>
            <w:tcMar>
              <w:top w:w="100" w:type="dxa"/>
              <w:left w:w="100" w:type="dxa"/>
              <w:bottom w:w="100" w:type="dxa"/>
              <w:right w:w="100" w:type="dxa"/>
            </w:tcMar>
          </w:tcPr>
          <w:p w14:paraId="47CC0CAE" w14:textId="77777777" w:rsidR="008B525C" w:rsidRPr="002C1C74" w:rsidRDefault="004A7EBF">
            <w:pPr>
              <w:spacing w:line="360" w:lineRule="auto"/>
              <w:rPr>
                <w:b/>
                <w:lang w:val="en-US"/>
              </w:rPr>
            </w:pPr>
            <w:r w:rsidRPr="002C1C74">
              <w:rPr>
                <w:b/>
                <w:lang w:val="en-US"/>
              </w:rPr>
              <w:lastRenderedPageBreak/>
              <w:t>Appendix: Instructions</w:t>
            </w:r>
          </w:p>
          <w:p w14:paraId="7A0F4A78" w14:textId="77777777" w:rsidR="008B525C" w:rsidRPr="002C1C74" w:rsidRDefault="004A7EBF">
            <w:pPr>
              <w:spacing w:line="360" w:lineRule="auto"/>
              <w:rPr>
                <w:lang w:val="en-US"/>
              </w:rPr>
            </w:pPr>
            <w:r w:rsidRPr="002C1C74">
              <w:rPr>
                <w:lang w:val="en-US"/>
              </w:rPr>
              <w:t xml:space="preserve">Please provide a user guide for your source code and give instructions to implement your demo. </w:t>
            </w:r>
          </w:p>
          <w:p w14:paraId="41DB2C88" w14:textId="77777777" w:rsidR="001977AB" w:rsidRPr="001977AB" w:rsidRDefault="001977AB" w:rsidP="001977AB">
            <w:pPr>
              <w:spacing w:line="360" w:lineRule="auto"/>
              <w:rPr>
                <w:lang w:val="en-US"/>
              </w:rPr>
            </w:pPr>
            <w:r w:rsidRPr="001977AB">
              <w:rPr>
                <w:lang w:val="en-US"/>
              </w:rPr>
              <w:t>代码</w:t>
            </w:r>
            <w:r w:rsidRPr="001977AB">
              <w:rPr>
                <w:rFonts w:hint="eastAsia"/>
                <w:lang w:val="en-US"/>
              </w:rPr>
              <w:t>目录及主要文件</w:t>
            </w:r>
            <w:r w:rsidRPr="001977AB">
              <w:rPr>
                <w:lang w:val="en-US"/>
              </w:rPr>
              <w:t>说明：</w:t>
            </w:r>
          </w:p>
          <w:p w14:paraId="10483F31" w14:textId="77777777" w:rsidR="001977AB" w:rsidRPr="001977AB" w:rsidRDefault="001977AB" w:rsidP="001977AB">
            <w:pPr>
              <w:numPr>
                <w:ilvl w:val="0"/>
                <w:numId w:val="10"/>
              </w:numPr>
              <w:spacing w:line="360" w:lineRule="auto"/>
              <w:rPr>
                <w:lang w:val="en-US"/>
              </w:rPr>
            </w:pPr>
            <w:r w:rsidRPr="001977AB">
              <w:rPr>
                <w:rFonts w:hint="eastAsia"/>
                <w:lang w:val="en-US"/>
              </w:rPr>
              <w:t>问答系统部分</w:t>
            </w:r>
          </w:p>
          <w:p w14:paraId="3EACEFDA" w14:textId="77777777" w:rsidR="001977AB" w:rsidRPr="001977AB" w:rsidRDefault="001977AB" w:rsidP="001977AB">
            <w:pPr>
              <w:spacing w:line="360" w:lineRule="auto"/>
              <w:ind w:left="420"/>
              <w:rPr>
                <w:lang w:val="en-US"/>
              </w:rPr>
            </w:pPr>
            <w:r w:rsidRPr="001977AB">
              <w:rPr>
                <w:rFonts w:hint="eastAsia"/>
                <w:lang w:val="en-US"/>
              </w:rPr>
              <w:t>https://github.com/Estherbdf/SafeGo/KBQA_Bert/</w:t>
            </w:r>
          </w:p>
          <w:p w14:paraId="0B7A48C1" w14:textId="77777777" w:rsidR="001977AB" w:rsidRPr="001977AB" w:rsidRDefault="001977AB" w:rsidP="001977AB">
            <w:pPr>
              <w:spacing w:line="360" w:lineRule="auto"/>
              <w:ind w:firstLineChars="200" w:firstLine="440"/>
              <w:rPr>
                <w:lang w:val="en-US"/>
              </w:rPr>
            </w:pPr>
            <w:r w:rsidRPr="001977AB">
              <w:rPr>
                <w:rFonts w:hint="eastAsia"/>
                <w:lang w:val="en-US"/>
              </w:rPr>
              <w:t>b</w:t>
            </w:r>
            <w:r w:rsidRPr="001977AB">
              <w:rPr>
                <w:lang w:val="en-US"/>
              </w:rPr>
              <w:t>ert</w:t>
            </w:r>
            <w:r w:rsidRPr="001977AB">
              <w:rPr>
                <w:rFonts w:hint="eastAsia"/>
                <w:lang w:val="en-US"/>
              </w:rPr>
              <w:t>\</w:t>
            </w:r>
          </w:p>
          <w:p w14:paraId="6D45BD52" w14:textId="77777777" w:rsidR="001977AB" w:rsidRPr="001977AB" w:rsidRDefault="001977AB" w:rsidP="001977AB">
            <w:pPr>
              <w:spacing w:line="360" w:lineRule="auto"/>
              <w:ind w:firstLineChars="400" w:firstLine="880"/>
              <w:rPr>
                <w:lang w:val="en-US"/>
              </w:rPr>
            </w:pPr>
            <w:r w:rsidRPr="001977AB">
              <w:rPr>
                <w:rFonts w:hint="eastAsia"/>
                <w:lang w:val="en-US"/>
              </w:rPr>
              <w:t>bert程序代码，里边是python文件</w:t>
            </w:r>
          </w:p>
          <w:p w14:paraId="277CEF3F"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Data</w:t>
            </w:r>
            <w:r w:rsidRPr="001977AB">
              <w:rPr>
                <w:rFonts w:hint="eastAsia"/>
                <w:lang w:val="en-US"/>
              </w:rPr>
              <w:t>\</w:t>
            </w:r>
          </w:p>
          <w:p w14:paraId="7EF3127C"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NLPCC\   原始语料库（问题、三元组、答案）</w:t>
            </w:r>
          </w:p>
          <w:p w14:paraId="4E190DA4"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NER_Data\    NER任务数据集</w:t>
            </w:r>
          </w:p>
          <w:p w14:paraId="322D2A51"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Sim_Data\    属性链接任务数据集</w:t>
            </w:r>
          </w:p>
          <w:p w14:paraId="09BD21D2"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xml:space="preserve"> </w:t>
            </w:r>
            <w:r w:rsidRPr="001977AB">
              <w:rPr>
                <w:lang w:val="en-US"/>
              </w:rPr>
              <w:t>- construct_dataset.py</w:t>
            </w:r>
            <w:r w:rsidRPr="001977AB">
              <w:rPr>
                <w:rFonts w:hint="eastAsia"/>
                <w:lang w:val="en-US"/>
              </w:rPr>
              <w:t xml:space="preserve">  生成NER_Data的数据</w:t>
            </w:r>
          </w:p>
          <w:p w14:paraId="37C73833"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 construct_dataset_attribute.py</w:t>
            </w:r>
            <w:r w:rsidRPr="001977AB">
              <w:rPr>
                <w:rFonts w:hint="eastAsia"/>
                <w:lang w:val="en-US"/>
              </w:rPr>
              <w:t xml:space="preserve">    生成Sim_Data的数据</w:t>
            </w:r>
          </w:p>
          <w:p w14:paraId="70C3DE3B"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ModelParams</w:t>
            </w:r>
            <w:r w:rsidRPr="001977AB">
              <w:rPr>
                <w:rFonts w:hint="eastAsia"/>
                <w:lang w:val="en-US"/>
              </w:rPr>
              <w:t>\</w:t>
            </w:r>
          </w:p>
          <w:p w14:paraId="2531783E"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cased_L12_H768_A12</w:t>
            </w:r>
            <w:r w:rsidRPr="001977AB">
              <w:rPr>
                <w:rFonts w:hint="eastAsia"/>
                <w:lang w:val="en-US"/>
              </w:rPr>
              <w:t>\    bert预训练模型</w:t>
            </w:r>
          </w:p>
          <w:p w14:paraId="75DEB145"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Output</w:t>
            </w:r>
            <w:r w:rsidRPr="001977AB">
              <w:rPr>
                <w:rFonts w:hint="eastAsia"/>
                <w:lang w:val="en-US"/>
              </w:rPr>
              <w:t>\</w:t>
            </w:r>
          </w:p>
          <w:p w14:paraId="7B43A098"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TensorFlow训练模型输出文件夹</w:t>
            </w:r>
          </w:p>
          <w:p w14:paraId="6C74E339" w14:textId="77777777" w:rsidR="001977AB" w:rsidRPr="001977AB" w:rsidRDefault="001977AB" w:rsidP="001977AB">
            <w:pPr>
              <w:spacing w:line="360" w:lineRule="auto"/>
              <w:rPr>
                <w:lang w:val="en-US"/>
              </w:rPr>
            </w:pPr>
            <w:r w:rsidRPr="001977AB">
              <w:rPr>
                <w:rFonts w:hint="eastAsia"/>
                <w:lang w:val="en-US"/>
              </w:rPr>
              <w:t xml:space="preserve">        以下是基于Bert的实体识别模块代码</w:t>
            </w:r>
          </w:p>
          <w:p w14:paraId="5B3DF339"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run_ner.py</w:t>
            </w:r>
            <w:r w:rsidRPr="001977AB">
              <w:rPr>
                <w:rFonts w:hint="eastAsia"/>
                <w:lang w:val="en-US"/>
              </w:rPr>
              <w:t xml:space="preserve">    main函数</w:t>
            </w:r>
          </w:p>
          <w:p w14:paraId="72A8B2BD"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lstm_crf_layer.py</w:t>
            </w:r>
          </w:p>
          <w:p w14:paraId="4CDDDF1E"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conlleval.py</w:t>
            </w:r>
          </w:p>
          <w:p w14:paraId="76C54F72"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colleval.pl</w:t>
            </w:r>
          </w:p>
          <w:p w14:paraId="0A85C88C"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run_ner.sh</w:t>
            </w:r>
          </w:p>
          <w:p w14:paraId="496B4759"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以下是</w:t>
            </w:r>
            <w:r w:rsidRPr="001977AB">
              <w:rPr>
                <w:rFonts w:hint="eastAsia"/>
                <w:lang w:val="en-US"/>
              </w:rPr>
              <w:t>基于Bert的属性链接（句子相似度）的代码</w:t>
            </w:r>
          </w:p>
          <w:p w14:paraId="339D0CC8"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run_similarity.py main函数</w:t>
            </w:r>
          </w:p>
          <w:p w14:paraId="2B001A44"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args.py   run_similarity配置</w:t>
            </w:r>
          </w:p>
          <w:p w14:paraId="3DFC72BA"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以下是</w:t>
            </w:r>
            <w:r w:rsidRPr="001977AB">
              <w:rPr>
                <w:rFonts w:hint="eastAsia"/>
                <w:lang w:val="en-US"/>
              </w:rPr>
              <w:t>问答模块的代码</w:t>
            </w:r>
          </w:p>
          <w:p w14:paraId="18CA231D"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kbqa_predict.py   问答main函数</w:t>
            </w:r>
          </w:p>
          <w:p w14:paraId="1DB1C556" w14:textId="77777777" w:rsidR="001977AB" w:rsidRPr="001977AB" w:rsidRDefault="001977AB" w:rsidP="001977AB">
            <w:pPr>
              <w:spacing w:line="360" w:lineRule="auto"/>
              <w:rPr>
                <w:lang w:val="en-US"/>
              </w:rPr>
            </w:pPr>
            <w:r w:rsidRPr="001977AB">
              <w:rPr>
                <w:rFonts w:hint="eastAsia"/>
                <w:lang w:val="en-US"/>
              </w:rPr>
              <w:lastRenderedPageBreak/>
              <w:t xml:space="preserve"> </w:t>
            </w:r>
            <w:r w:rsidRPr="001977AB">
              <w:rPr>
                <w:lang w:val="en-US"/>
              </w:rPr>
              <w:t xml:space="preserve">       </w:t>
            </w:r>
            <w:r w:rsidRPr="001977AB">
              <w:rPr>
                <w:rFonts w:hint="eastAsia"/>
                <w:lang w:val="en-US"/>
              </w:rPr>
              <w:t>- answer_search.py  根据question和entity进行cypher查询</w:t>
            </w:r>
          </w:p>
          <w:p w14:paraId="47EC37C1"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min_distance.py   编辑距离算法，实体间最小距离计算</w:t>
            </w:r>
          </w:p>
          <w:p w14:paraId="4C23B3D7" w14:textId="77777777" w:rsidR="001977AB" w:rsidRPr="001977AB" w:rsidRDefault="001977AB" w:rsidP="001977AB">
            <w:pPr>
              <w:numPr>
                <w:ilvl w:val="0"/>
                <w:numId w:val="10"/>
              </w:numPr>
              <w:spacing w:line="360" w:lineRule="auto"/>
              <w:rPr>
                <w:lang w:val="en-US"/>
              </w:rPr>
            </w:pPr>
            <w:r w:rsidRPr="001977AB">
              <w:rPr>
                <w:rFonts w:hint="eastAsia"/>
                <w:lang w:val="en-US"/>
              </w:rPr>
              <w:t>危险指数计算部分</w:t>
            </w:r>
          </w:p>
          <w:p w14:paraId="10B718F3" w14:textId="77777777" w:rsidR="001977AB" w:rsidRPr="001977AB" w:rsidRDefault="00B977E2" w:rsidP="001977AB">
            <w:pPr>
              <w:spacing w:line="360" w:lineRule="auto"/>
              <w:ind w:left="420"/>
              <w:rPr>
                <w:lang w:val="en-US"/>
              </w:rPr>
            </w:pPr>
            <w:hyperlink r:id="rId18" w:history="1">
              <w:r w:rsidR="001977AB" w:rsidRPr="001977AB">
                <w:rPr>
                  <w:color w:val="0000FF" w:themeColor="hyperlink"/>
                  <w:u w:val="single"/>
                  <w:lang w:val="en-US"/>
                </w:rPr>
                <w:t>https://github.com/Estherbdf/SafeGo/cal_risk/</w:t>
              </w:r>
            </w:hyperlink>
          </w:p>
          <w:p w14:paraId="5B44CD96"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cal_risk.py       计算危险指数main函数</w:t>
            </w:r>
          </w:p>
          <w:p w14:paraId="798FCCE1"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get_area.py       获取区域面积（限北京市）</w:t>
            </w:r>
          </w:p>
          <w:p w14:paraId="1CB3C854"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get_district.py   获取所在区域（限北京市）</w:t>
            </w:r>
          </w:p>
          <w:p w14:paraId="38190A45"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get_gdp.py        获取所在区域GDP值（限北京市）</w:t>
            </w:r>
          </w:p>
          <w:p w14:paraId="33ABC50B"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get_population.py 获取区域常住人口数（限北京市）</w:t>
            </w:r>
          </w:p>
          <w:p w14:paraId="5FB317E0"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get_key.py        获取高德WEB服务key（暂未上传至github，需要在引号中手动填入）</w:t>
            </w:r>
          </w:p>
          <w:p w14:paraId="74A7E741"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get_location.py   获取经纬度</w:t>
            </w:r>
          </w:p>
          <w:p w14:paraId="685FA49E"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get_speed.py      获取实时平均车速</w:t>
            </w:r>
          </w:p>
          <w:p w14:paraId="383B32EA"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get_visitors.py   获取实时人流量</w:t>
            </w:r>
          </w:p>
          <w:p w14:paraId="521D1BF7"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load_cases.py     读入北京市累计确诊、治愈、死亡病例数</w:t>
            </w:r>
          </w:p>
          <w:p w14:paraId="41C6AE38"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update_cases.py   每日更新累计确诊、治愈、死亡病例数</w:t>
            </w:r>
          </w:p>
          <w:p w14:paraId="7E166BDD" w14:textId="77777777" w:rsidR="001977AB" w:rsidRPr="001977AB" w:rsidRDefault="001977AB" w:rsidP="001977AB">
            <w:pPr>
              <w:spacing w:line="360" w:lineRule="auto"/>
              <w:rPr>
                <w:lang w:val="en-US"/>
              </w:rPr>
            </w:pPr>
            <w:r w:rsidRPr="001977AB">
              <w:rPr>
                <w:rFonts w:hint="eastAsia"/>
                <w:lang w:val="en-US"/>
              </w:rPr>
              <w:t xml:space="preserve">    </w:t>
            </w:r>
            <w:r w:rsidRPr="001977AB">
              <w:rPr>
                <w:lang w:val="en-US"/>
              </w:rPr>
              <w:t xml:space="preserve">   </w:t>
            </w:r>
            <w:r w:rsidRPr="001977AB">
              <w:rPr>
                <w:rFonts w:hint="eastAsia"/>
                <w:lang w:val="en-US"/>
              </w:rPr>
              <w:t>- cases.json        北京市累计确诊、治愈、死亡病例数等数值，每日更新</w:t>
            </w:r>
          </w:p>
          <w:p w14:paraId="6C576B62" w14:textId="52DEA990" w:rsidR="00F96BD5" w:rsidRPr="00F96BD5" w:rsidRDefault="00F96BD5" w:rsidP="00F96BD5">
            <w:pPr>
              <w:numPr>
                <w:ilvl w:val="0"/>
                <w:numId w:val="10"/>
              </w:numPr>
              <w:spacing w:line="360" w:lineRule="auto"/>
              <w:rPr>
                <w:lang w:val="en-US"/>
              </w:rPr>
            </w:pPr>
            <w:r>
              <w:rPr>
                <w:rFonts w:hint="eastAsia"/>
                <w:lang w:val="en-US"/>
              </w:rPr>
              <w:t>网站前端部分</w:t>
            </w:r>
          </w:p>
          <w:p w14:paraId="70BF6E35" w14:textId="7339B45E" w:rsidR="00F96BD5" w:rsidRPr="001977AB" w:rsidRDefault="00F96BD5" w:rsidP="00F96BD5">
            <w:pPr>
              <w:spacing w:line="360" w:lineRule="auto"/>
              <w:ind w:left="420"/>
              <w:rPr>
                <w:lang w:val="en-US"/>
              </w:rPr>
            </w:pPr>
            <w:r w:rsidRPr="001977AB">
              <w:rPr>
                <w:color w:val="0000FF" w:themeColor="hyperlink"/>
                <w:u w:val="single"/>
                <w:lang w:val="en-US"/>
              </w:rPr>
              <w:t>https://github.com/Estherbdf/SafeGo/</w:t>
            </w:r>
          </w:p>
          <w:p w14:paraId="4A4959C2" w14:textId="69C4709C" w:rsidR="00F96BD5" w:rsidRDefault="00F96BD5" w:rsidP="008456A2">
            <w:pPr>
              <w:spacing w:line="360" w:lineRule="auto"/>
              <w:ind w:firstLine="436"/>
              <w:rPr>
                <w:lang w:val="en-US"/>
              </w:rPr>
            </w:pPr>
            <w:r>
              <w:rPr>
                <w:rFonts w:hint="eastAsia"/>
                <w:lang w:val="en-US"/>
              </w:rPr>
              <w:t>webapp/</w:t>
            </w:r>
          </w:p>
          <w:p w14:paraId="321BA701" w14:textId="30641211" w:rsidR="008456A2" w:rsidRPr="001977AB" w:rsidRDefault="008456A2" w:rsidP="008456A2">
            <w:pPr>
              <w:spacing w:line="360" w:lineRule="auto"/>
              <w:rPr>
                <w:lang w:val="en-US"/>
              </w:rPr>
            </w:pPr>
            <w:r>
              <w:rPr>
                <w:rFonts w:hint="eastAsia"/>
                <w:lang w:val="en-US"/>
              </w:rPr>
              <w:t xml:space="preserve">        </w:t>
            </w:r>
            <w:r w:rsidRPr="001977AB">
              <w:rPr>
                <w:lang w:val="en-US"/>
              </w:rPr>
              <w:t xml:space="preserve">- </w:t>
            </w:r>
            <w:r>
              <w:rPr>
                <w:rFonts w:hint="eastAsia"/>
                <w:lang w:val="en-US"/>
              </w:rPr>
              <w:t>setiings.py</w:t>
            </w:r>
            <w:r w:rsidRPr="001977AB">
              <w:rPr>
                <w:rFonts w:hint="eastAsia"/>
                <w:lang w:val="en-US"/>
              </w:rPr>
              <w:t xml:space="preserve">    </w:t>
            </w:r>
            <w:r w:rsidR="00FC715D">
              <w:rPr>
                <w:rFonts w:hint="eastAsia"/>
                <w:lang w:val="en-US"/>
              </w:rPr>
              <w:t>项目的配置文件</w:t>
            </w:r>
          </w:p>
          <w:p w14:paraId="69E29193" w14:textId="38B2DBC7" w:rsidR="008456A2" w:rsidRDefault="008456A2" w:rsidP="008456A2">
            <w:pPr>
              <w:spacing w:line="360" w:lineRule="auto"/>
              <w:rPr>
                <w:lang w:val="en-US"/>
              </w:rPr>
            </w:pPr>
            <w:r w:rsidRPr="001977AB">
              <w:rPr>
                <w:rFonts w:hint="eastAsia"/>
                <w:lang w:val="en-US"/>
              </w:rPr>
              <w:t xml:space="preserve">        </w:t>
            </w:r>
            <w:r w:rsidRPr="001977AB">
              <w:rPr>
                <w:lang w:val="en-US"/>
              </w:rPr>
              <w:t xml:space="preserve">- </w:t>
            </w:r>
            <w:r>
              <w:rPr>
                <w:rFonts w:hint="eastAsia"/>
                <w:lang w:val="en-US"/>
              </w:rPr>
              <w:t>urls</w:t>
            </w:r>
            <w:r w:rsidRPr="001977AB">
              <w:rPr>
                <w:lang w:val="en-US"/>
              </w:rPr>
              <w:t>.py</w:t>
            </w:r>
            <w:r w:rsidR="00FC715D">
              <w:rPr>
                <w:rFonts w:hint="eastAsia"/>
                <w:lang w:val="en-US"/>
              </w:rPr>
              <w:t xml:space="preserve">        URL配置文件</w:t>
            </w:r>
          </w:p>
          <w:p w14:paraId="6013D3DE" w14:textId="4DB62235" w:rsidR="002C5C53" w:rsidRPr="001977AB" w:rsidRDefault="002C5C53" w:rsidP="008456A2">
            <w:pPr>
              <w:spacing w:line="360" w:lineRule="auto"/>
              <w:rPr>
                <w:lang w:val="en-US"/>
              </w:rPr>
            </w:pPr>
            <w:r>
              <w:rPr>
                <w:rFonts w:hint="eastAsia"/>
                <w:lang w:val="en-US"/>
              </w:rPr>
              <w:t xml:space="preserve">    safego/</w:t>
            </w:r>
          </w:p>
          <w:p w14:paraId="33F7A7CB" w14:textId="2828EB17" w:rsidR="008456A2" w:rsidRPr="001977AB" w:rsidRDefault="008456A2" w:rsidP="008456A2">
            <w:pPr>
              <w:spacing w:line="360" w:lineRule="auto"/>
              <w:rPr>
                <w:lang w:val="en-US"/>
              </w:rPr>
            </w:pPr>
            <w:r w:rsidRPr="001977AB">
              <w:rPr>
                <w:rFonts w:hint="eastAsia"/>
                <w:lang w:val="en-US"/>
              </w:rPr>
              <w:t xml:space="preserve">        </w:t>
            </w:r>
            <w:r w:rsidRPr="001977AB">
              <w:rPr>
                <w:lang w:val="en-US"/>
              </w:rPr>
              <w:t xml:space="preserve">- </w:t>
            </w:r>
            <w:r w:rsidR="002C5C53">
              <w:rPr>
                <w:rFonts w:hint="eastAsia"/>
                <w:lang w:val="en-US"/>
              </w:rPr>
              <w:t>search</w:t>
            </w:r>
            <w:r w:rsidRPr="001977AB">
              <w:rPr>
                <w:lang w:val="en-US"/>
              </w:rPr>
              <w:t>.py</w:t>
            </w:r>
            <w:r w:rsidR="00FC715D">
              <w:rPr>
                <w:rFonts w:hint="eastAsia"/>
                <w:lang w:val="en-US"/>
              </w:rPr>
              <w:t xml:space="preserve">      风险查询和措施查询的逻辑代码，项目主要代码</w:t>
            </w:r>
          </w:p>
          <w:p w14:paraId="3EECE618" w14:textId="7E5936CB" w:rsidR="008456A2" w:rsidRPr="001977AB" w:rsidRDefault="008456A2" w:rsidP="008456A2">
            <w:pPr>
              <w:spacing w:line="360" w:lineRule="auto"/>
              <w:rPr>
                <w:lang w:val="en-US"/>
              </w:rPr>
            </w:pPr>
            <w:r w:rsidRPr="001977AB">
              <w:rPr>
                <w:rFonts w:hint="eastAsia"/>
                <w:lang w:val="en-US"/>
              </w:rPr>
              <w:t xml:space="preserve">        </w:t>
            </w:r>
            <w:r w:rsidRPr="001977AB">
              <w:rPr>
                <w:lang w:val="en-US"/>
              </w:rPr>
              <w:t xml:space="preserve">- </w:t>
            </w:r>
            <w:r w:rsidR="002C5C53">
              <w:rPr>
                <w:rFonts w:hint="eastAsia"/>
                <w:lang w:val="en-US"/>
              </w:rPr>
              <w:t>urls</w:t>
            </w:r>
            <w:r w:rsidRPr="001977AB">
              <w:rPr>
                <w:lang w:val="en-US"/>
              </w:rPr>
              <w:t>.p</w:t>
            </w:r>
            <w:r w:rsidR="002C5C53">
              <w:rPr>
                <w:rFonts w:hint="eastAsia"/>
                <w:lang w:val="en-US"/>
              </w:rPr>
              <w:t>y</w:t>
            </w:r>
            <w:r w:rsidR="00FC715D">
              <w:rPr>
                <w:rFonts w:hint="eastAsia"/>
                <w:lang w:val="en-US"/>
              </w:rPr>
              <w:t xml:space="preserve">        URL配置文件</w:t>
            </w:r>
          </w:p>
          <w:p w14:paraId="47DB390B" w14:textId="32807632" w:rsidR="002C5C53" w:rsidRDefault="008456A2">
            <w:pPr>
              <w:spacing w:line="360" w:lineRule="auto"/>
              <w:rPr>
                <w:lang w:val="en-US"/>
              </w:rPr>
            </w:pPr>
            <w:r w:rsidRPr="001977AB">
              <w:rPr>
                <w:rFonts w:hint="eastAsia"/>
                <w:lang w:val="en-US"/>
              </w:rPr>
              <w:t xml:space="preserve">    </w:t>
            </w:r>
            <w:r w:rsidR="002C5C53" w:rsidRPr="002C5C53">
              <w:rPr>
                <w:lang w:val="en-US"/>
              </w:rPr>
              <w:t>templates</w:t>
            </w:r>
            <w:r w:rsidR="002C5C53">
              <w:rPr>
                <w:rFonts w:hint="eastAsia"/>
                <w:lang w:val="en-US"/>
              </w:rPr>
              <w:t>/</w:t>
            </w:r>
          </w:p>
          <w:p w14:paraId="6DE16976" w14:textId="5BAE0E9B" w:rsidR="008B525C" w:rsidRDefault="008456A2" w:rsidP="002C5C53">
            <w:pPr>
              <w:spacing w:line="360" w:lineRule="auto"/>
              <w:ind w:firstLineChars="400" w:firstLine="880"/>
              <w:rPr>
                <w:lang w:val="en-US"/>
              </w:rPr>
            </w:pPr>
            <w:r w:rsidRPr="001977AB">
              <w:rPr>
                <w:lang w:val="en-US"/>
              </w:rPr>
              <w:t xml:space="preserve">- </w:t>
            </w:r>
            <w:r w:rsidR="002C5C53" w:rsidRPr="002C5C53">
              <w:rPr>
                <w:lang w:val="en-US"/>
              </w:rPr>
              <w:t>search_form.html</w:t>
            </w:r>
            <w:r w:rsidR="00FC715D">
              <w:rPr>
                <w:rFonts w:hint="eastAsia"/>
                <w:lang w:val="en-US"/>
              </w:rPr>
              <w:t xml:space="preserve">  首页页面</w:t>
            </w:r>
          </w:p>
          <w:p w14:paraId="2ABA5B18" w14:textId="5B7F58A8" w:rsidR="002C5C53" w:rsidRDefault="002C5C53" w:rsidP="002C5C53">
            <w:pPr>
              <w:spacing w:line="360" w:lineRule="auto"/>
              <w:ind w:firstLineChars="400" w:firstLine="880"/>
              <w:rPr>
                <w:lang w:val="en-US"/>
              </w:rPr>
            </w:pPr>
            <w:r>
              <w:rPr>
                <w:rFonts w:hint="eastAsia"/>
                <w:lang w:val="en-US"/>
              </w:rPr>
              <w:t xml:space="preserve">- </w:t>
            </w:r>
            <w:r w:rsidRPr="002C5C53">
              <w:rPr>
                <w:lang w:val="en-US"/>
              </w:rPr>
              <w:t>map-geo.html</w:t>
            </w:r>
            <w:r w:rsidR="00FC715D">
              <w:rPr>
                <w:rFonts w:hint="eastAsia"/>
                <w:lang w:val="en-US"/>
              </w:rPr>
              <w:t xml:space="preserve">      按地图查询的页面</w:t>
            </w:r>
          </w:p>
          <w:p w14:paraId="3F790551" w14:textId="4AFDC129" w:rsidR="009E06B1" w:rsidRPr="002C1C74" w:rsidRDefault="009E06B1" w:rsidP="009E06B1">
            <w:pPr>
              <w:spacing w:line="360" w:lineRule="auto"/>
              <w:rPr>
                <w:lang w:val="en-US"/>
              </w:rPr>
            </w:pPr>
            <w:r>
              <w:rPr>
                <w:rFonts w:hint="eastAsia"/>
                <w:lang w:val="en-US"/>
              </w:rPr>
              <w:t xml:space="preserve">    </w:t>
            </w:r>
            <w:r w:rsidRPr="009E06B1">
              <w:rPr>
                <w:lang w:val="en-US"/>
              </w:rPr>
              <w:t>statics</w:t>
            </w:r>
            <w:r>
              <w:rPr>
                <w:rFonts w:hint="eastAsia"/>
                <w:lang w:val="en-US"/>
              </w:rPr>
              <w:t>/             存放img,css,js等静态文件</w:t>
            </w:r>
          </w:p>
          <w:p w14:paraId="7B97D4D1" w14:textId="77777777" w:rsidR="008B525C" w:rsidRPr="002C1C74" w:rsidRDefault="008B525C">
            <w:pPr>
              <w:spacing w:line="360" w:lineRule="auto"/>
              <w:rPr>
                <w:lang w:val="en-US"/>
              </w:rPr>
            </w:pPr>
          </w:p>
          <w:p w14:paraId="34DAC248" w14:textId="3D0B75AD" w:rsidR="006F0EF0" w:rsidRDefault="006F0EF0" w:rsidP="006F0EF0">
            <w:pPr>
              <w:numPr>
                <w:ilvl w:val="0"/>
                <w:numId w:val="10"/>
              </w:numPr>
              <w:spacing w:line="360" w:lineRule="auto"/>
              <w:rPr>
                <w:lang w:val="en-US"/>
              </w:rPr>
            </w:pPr>
            <w:r>
              <w:rPr>
                <w:rFonts w:hint="eastAsia"/>
                <w:lang w:val="en-US"/>
              </w:rPr>
              <w:t>系统部署流程</w:t>
            </w:r>
          </w:p>
          <w:p w14:paraId="2F5B6DDC" w14:textId="77777777" w:rsidR="006F0EF0" w:rsidRPr="006F0EF0" w:rsidRDefault="006F0EF0" w:rsidP="006F0EF0">
            <w:pPr>
              <w:spacing w:line="360" w:lineRule="auto"/>
              <w:ind w:left="420"/>
              <w:rPr>
                <w:rFonts w:hint="eastAsia"/>
                <w:lang w:val="en-US"/>
              </w:rPr>
            </w:pPr>
            <w:r w:rsidRPr="006F0EF0">
              <w:rPr>
                <w:rFonts w:hint="eastAsia"/>
                <w:lang w:val="en-US"/>
              </w:rPr>
              <w:t>这是一个为人们在新冠疫情期间提供出行建议的网站</w:t>
            </w:r>
          </w:p>
          <w:p w14:paraId="61925B96" w14:textId="77777777" w:rsidR="006F0EF0" w:rsidRPr="006F0EF0" w:rsidRDefault="006F0EF0" w:rsidP="006F0EF0">
            <w:pPr>
              <w:spacing w:line="360" w:lineRule="auto"/>
              <w:ind w:left="420"/>
              <w:rPr>
                <w:rFonts w:hint="eastAsia"/>
                <w:lang w:val="en-US"/>
              </w:rPr>
            </w:pPr>
            <w:r w:rsidRPr="006F0EF0">
              <w:rPr>
                <w:rFonts w:hint="eastAsia"/>
                <w:lang w:val="en-US"/>
              </w:rPr>
              <w:lastRenderedPageBreak/>
              <w:t>## 环境需要</w:t>
            </w:r>
          </w:p>
          <w:p w14:paraId="46D076B3" w14:textId="77777777" w:rsidR="006F0EF0" w:rsidRPr="006F0EF0" w:rsidRDefault="006F0EF0" w:rsidP="006F0EF0">
            <w:pPr>
              <w:spacing w:line="360" w:lineRule="auto"/>
              <w:ind w:left="420"/>
              <w:rPr>
                <w:rFonts w:hint="eastAsia"/>
                <w:lang w:val="en-US"/>
              </w:rPr>
            </w:pPr>
            <w:r w:rsidRPr="006F0EF0">
              <w:rPr>
                <w:rFonts w:hint="eastAsia"/>
                <w:lang w:val="en-US"/>
              </w:rPr>
              <w:t>neo4j-4.1.0， python3.x</w:t>
            </w:r>
          </w:p>
          <w:p w14:paraId="46669415" w14:textId="77777777" w:rsidR="006F0EF0" w:rsidRPr="006F0EF0" w:rsidRDefault="006F0EF0" w:rsidP="006F0EF0">
            <w:pPr>
              <w:spacing w:line="360" w:lineRule="auto"/>
              <w:ind w:left="420"/>
              <w:rPr>
                <w:rFonts w:hint="eastAsia"/>
                <w:lang w:val="en-US"/>
              </w:rPr>
            </w:pPr>
            <w:r w:rsidRPr="006F0EF0">
              <w:rPr>
                <w:rFonts w:hint="eastAsia"/>
                <w:lang w:val="en-US"/>
              </w:rPr>
              <w:t>## 运行说明</w:t>
            </w:r>
          </w:p>
          <w:p w14:paraId="684BC869" w14:textId="77777777" w:rsidR="006F0EF0" w:rsidRPr="006F0EF0" w:rsidRDefault="006F0EF0" w:rsidP="006F0EF0">
            <w:pPr>
              <w:spacing w:line="360" w:lineRule="auto"/>
              <w:ind w:left="420"/>
              <w:rPr>
                <w:rFonts w:hint="eastAsia"/>
                <w:lang w:val="en-US"/>
              </w:rPr>
            </w:pPr>
            <w:r w:rsidRPr="006F0EF0">
              <w:rPr>
                <w:rFonts w:hint="eastAsia"/>
                <w:lang w:val="en-US"/>
              </w:rPr>
              <w:t>1.在webapp根目录下安装所需的依赖</w:t>
            </w:r>
          </w:p>
          <w:p w14:paraId="3E545BBB" w14:textId="77777777" w:rsidR="006F0EF0" w:rsidRPr="006F0EF0" w:rsidRDefault="006F0EF0" w:rsidP="006F0EF0">
            <w:pPr>
              <w:spacing w:line="360" w:lineRule="auto"/>
              <w:ind w:left="420"/>
              <w:rPr>
                <w:lang w:val="en-US"/>
              </w:rPr>
            </w:pPr>
            <w:r w:rsidRPr="006F0EF0">
              <w:rPr>
                <w:lang w:val="en-US"/>
              </w:rPr>
              <w:t>```</w:t>
            </w:r>
          </w:p>
          <w:p w14:paraId="454FEAE0" w14:textId="77777777" w:rsidR="006F0EF0" w:rsidRPr="006F0EF0" w:rsidRDefault="006F0EF0" w:rsidP="006F0EF0">
            <w:pPr>
              <w:spacing w:line="360" w:lineRule="auto"/>
              <w:ind w:left="420"/>
              <w:rPr>
                <w:lang w:val="en-US"/>
              </w:rPr>
            </w:pPr>
            <w:r w:rsidRPr="006F0EF0">
              <w:rPr>
                <w:lang w:val="en-US"/>
              </w:rPr>
              <w:t>pip install -r requirements.txt</w:t>
            </w:r>
          </w:p>
          <w:p w14:paraId="25F27A54" w14:textId="77777777" w:rsidR="006F0EF0" w:rsidRPr="006F0EF0" w:rsidRDefault="006F0EF0" w:rsidP="006F0EF0">
            <w:pPr>
              <w:spacing w:line="360" w:lineRule="auto"/>
              <w:ind w:left="420"/>
              <w:rPr>
                <w:lang w:val="en-US"/>
              </w:rPr>
            </w:pPr>
            <w:r w:rsidRPr="006F0EF0">
              <w:rPr>
                <w:lang w:val="en-US"/>
              </w:rPr>
              <w:t>```</w:t>
            </w:r>
          </w:p>
          <w:p w14:paraId="624BB205" w14:textId="77777777" w:rsidR="006F0EF0" w:rsidRPr="006F0EF0" w:rsidRDefault="006F0EF0" w:rsidP="006F0EF0">
            <w:pPr>
              <w:spacing w:line="360" w:lineRule="auto"/>
              <w:ind w:left="420"/>
              <w:rPr>
                <w:rFonts w:hint="eastAsia"/>
                <w:lang w:val="en-US"/>
              </w:rPr>
            </w:pPr>
            <w:r w:rsidRPr="006F0EF0">
              <w:rPr>
                <w:rFonts w:hint="eastAsia"/>
                <w:lang w:val="en-US"/>
              </w:rPr>
              <w:t>2.在cal_risk目录下的get_key.py中加入高德开发者key</w:t>
            </w:r>
          </w:p>
          <w:p w14:paraId="0CF94AED" w14:textId="77777777" w:rsidR="006F0EF0" w:rsidRPr="006F0EF0" w:rsidRDefault="006F0EF0" w:rsidP="006F0EF0">
            <w:pPr>
              <w:spacing w:line="360" w:lineRule="auto"/>
              <w:ind w:left="420"/>
              <w:rPr>
                <w:lang w:val="en-US"/>
              </w:rPr>
            </w:pPr>
            <w:r w:rsidRPr="006F0EF0">
              <w:rPr>
                <w:lang w:val="en-US"/>
              </w:rPr>
              <w:t>```</w:t>
            </w:r>
          </w:p>
          <w:p w14:paraId="52BC2928" w14:textId="77777777" w:rsidR="006F0EF0" w:rsidRPr="006F0EF0" w:rsidRDefault="006F0EF0" w:rsidP="006F0EF0">
            <w:pPr>
              <w:spacing w:line="360" w:lineRule="auto"/>
              <w:ind w:left="420"/>
              <w:rPr>
                <w:lang w:val="en-US"/>
              </w:rPr>
            </w:pPr>
            <w:r w:rsidRPr="006F0EF0">
              <w:rPr>
                <w:lang w:val="en-US"/>
              </w:rPr>
              <w:t>def get_key():</w:t>
            </w:r>
          </w:p>
          <w:p w14:paraId="1783D32D" w14:textId="77777777" w:rsidR="006F0EF0" w:rsidRPr="006F0EF0" w:rsidRDefault="006F0EF0" w:rsidP="006F0EF0">
            <w:pPr>
              <w:spacing w:line="360" w:lineRule="auto"/>
              <w:ind w:left="420"/>
              <w:rPr>
                <w:lang w:val="en-US"/>
              </w:rPr>
            </w:pPr>
            <w:r w:rsidRPr="006F0EF0">
              <w:rPr>
                <w:lang w:val="en-US"/>
              </w:rPr>
              <w:t xml:space="preserve">    return 'key'</w:t>
            </w:r>
          </w:p>
          <w:p w14:paraId="3749318D" w14:textId="77777777" w:rsidR="006F0EF0" w:rsidRPr="006F0EF0" w:rsidRDefault="006F0EF0" w:rsidP="006F0EF0">
            <w:pPr>
              <w:spacing w:line="360" w:lineRule="auto"/>
              <w:ind w:left="420"/>
              <w:rPr>
                <w:lang w:val="en-US"/>
              </w:rPr>
            </w:pPr>
            <w:r w:rsidRPr="006F0EF0">
              <w:rPr>
                <w:lang w:val="en-US"/>
              </w:rPr>
              <w:t>```</w:t>
            </w:r>
          </w:p>
          <w:p w14:paraId="0DFEBDA6" w14:textId="77777777" w:rsidR="006F0EF0" w:rsidRPr="006F0EF0" w:rsidRDefault="006F0EF0" w:rsidP="006F0EF0">
            <w:pPr>
              <w:spacing w:line="360" w:lineRule="auto"/>
              <w:ind w:left="420"/>
              <w:rPr>
                <w:rFonts w:hint="eastAsia"/>
                <w:lang w:val="en-US"/>
              </w:rPr>
            </w:pPr>
            <w:r w:rsidRPr="006F0EF0">
              <w:rPr>
                <w:rFonts w:hint="eastAsia"/>
                <w:lang w:val="en-US"/>
              </w:rPr>
              <w:t>3.在KBQA_AC目录下，对answer_search.py和build_graph.py修改neo4j的数据库和密码</w:t>
            </w:r>
          </w:p>
          <w:p w14:paraId="00BE5177" w14:textId="77777777" w:rsidR="006F0EF0" w:rsidRPr="006F0EF0" w:rsidRDefault="006F0EF0" w:rsidP="006F0EF0">
            <w:pPr>
              <w:spacing w:line="360" w:lineRule="auto"/>
              <w:ind w:left="420"/>
              <w:rPr>
                <w:rFonts w:hint="eastAsia"/>
                <w:lang w:val="en-US"/>
              </w:rPr>
            </w:pPr>
            <w:r w:rsidRPr="006F0EF0">
              <w:rPr>
                <w:rFonts w:hint="eastAsia"/>
                <w:lang w:val="en-US"/>
              </w:rPr>
              <w:t>4.将数据库graph.db.dump导入到本地neo4j中</w:t>
            </w:r>
          </w:p>
          <w:p w14:paraId="2047F2A3" w14:textId="77777777" w:rsidR="006F0EF0" w:rsidRPr="006F0EF0" w:rsidRDefault="006F0EF0" w:rsidP="006F0EF0">
            <w:pPr>
              <w:spacing w:line="360" w:lineRule="auto"/>
              <w:ind w:left="420"/>
              <w:rPr>
                <w:rFonts w:hint="eastAsia"/>
                <w:lang w:val="en-US"/>
              </w:rPr>
            </w:pPr>
            <w:r w:rsidRPr="006F0EF0">
              <w:rPr>
                <w:rFonts w:hint="eastAsia"/>
                <w:lang w:val="en-US"/>
              </w:rPr>
              <w:t>a.首先关闭neo4j服务，将data/databases目录下的neo4j目录删除</w:t>
            </w:r>
          </w:p>
          <w:p w14:paraId="033417BC" w14:textId="77777777" w:rsidR="006F0EF0" w:rsidRPr="006F0EF0" w:rsidRDefault="006F0EF0" w:rsidP="006F0EF0">
            <w:pPr>
              <w:spacing w:line="360" w:lineRule="auto"/>
              <w:ind w:left="420"/>
              <w:rPr>
                <w:rFonts w:hint="eastAsia"/>
                <w:lang w:val="en-US"/>
              </w:rPr>
            </w:pPr>
            <w:r w:rsidRPr="006F0EF0">
              <w:rPr>
                <w:rFonts w:hint="eastAsia"/>
                <w:lang w:val="en-US"/>
              </w:rPr>
              <w:t>b.然后执行一下命令导入数据库</w:t>
            </w:r>
          </w:p>
          <w:p w14:paraId="007F2EFA" w14:textId="77777777" w:rsidR="006F0EF0" w:rsidRPr="006F0EF0" w:rsidRDefault="006F0EF0" w:rsidP="006F0EF0">
            <w:pPr>
              <w:spacing w:line="360" w:lineRule="auto"/>
              <w:ind w:left="420"/>
              <w:rPr>
                <w:lang w:val="en-US"/>
              </w:rPr>
            </w:pPr>
            <w:r w:rsidRPr="006F0EF0">
              <w:rPr>
                <w:lang w:val="en-US"/>
              </w:rPr>
              <w:t>```</w:t>
            </w:r>
          </w:p>
          <w:p w14:paraId="2A39D3F9" w14:textId="77777777" w:rsidR="006F0EF0" w:rsidRPr="006F0EF0" w:rsidRDefault="006F0EF0" w:rsidP="006F0EF0">
            <w:pPr>
              <w:spacing w:line="360" w:lineRule="auto"/>
              <w:ind w:left="420"/>
              <w:rPr>
                <w:lang w:val="en-US"/>
              </w:rPr>
            </w:pPr>
            <w:r w:rsidRPr="006F0EF0">
              <w:rPr>
                <w:lang w:val="en-US"/>
              </w:rPr>
              <w:t>neo4j-admin load --from=PATHFORgraph.db.dump --database=neo4j --force</w:t>
            </w:r>
          </w:p>
          <w:p w14:paraId="0785D18E" w14:textId="77777777" w:rsidR="006F0EF0" w:rsidRPr="006F0EF0" w:rsidRDefault="006F0EF0" w:rsidP="006F0EF0">
            <w:pPr>
              <w:spacing w:line="360" w:lineRule="auto"/>
              <w:ind w:left="420"/>
              <w:rPr>
                <w:lang w:val="en-US"/>
              </w:rPr>
            </w:pPr>
            <w:r w:rsidRPr="006F0EF0">
              <w:rPr>
                <w:lang w:val="en-US"/>
              </w:rPr>
              <w:t>```</w:t>
            </w:r>
          </w:p>
          <w:p w14:paraId="33C4F852" w14:textId="77777777" w:rsidR="006F0EF0" w:rsidRPr="006F0EF0" w:rsidRDefault="006F0EF0" w:rsidP="006F0EF0">
            <w:pPr>
              <w:spacing w:line="360" w:lineRule="auto"/>
              <w:ind w:left="420"/>
              <w:rPr>
                <w:rFonts w:hint="eastAsia"/>
                <w:lang w:val="en-US"/>
              </w:rPr>
            </w:pPr>
            <w:r w:rsidRPr="006F0EF0">
              <w:rPr>
                <w:rFonts w:hint="eastAsia"/>
                <w:lang w:val="en-US"/>
              </w:rPr>
              <w:t>4.在SafeGo的目录下，启动服务器</w:t>
            </w:r>
          </w:p>
          <w:p w14:paraId="2677436C" w14:textId="77777777" w:rsidR="006F0EF0" w:rsidRPr="006F0EF0" w:rsidRDefault="006F0EF0" w:rsidP="006F0EF0">
            <w:pPr>
              <w:spacing w:line="360" w:lineRule="auto"/>
              <w:ind w:left="420"/>
              <w:rPr>
                <w:lang w:val="en-US"/>
              </w:rPr>
            </w:pPr>
            <w:r w:rsidRPr="006F0EF0">
              <w:rPr>
                <w:lang w:val="en-US"/>
              </w:rPr>
              <w:t>```</w:t>
            </w:r>
          </w:p>
          <w:p w14:paraId="486253B6" w14:textId="77777777" w:rsidR="006F0EF0" w:rsidRPr="006F0EF0" w:rsidRDefault="006F0EF0" w:rsidP="006F0EF0">
            <w:pPr>
              <w:spacing w:line="360" w:lineRule="auto"/>
              <w:ind w:left="420"/>
              <w:rPr>
                <w:lang w:val="en-US"/>
              </w:rPr>
            </w:pPr>
            <w:r w:rsidRPr="006F0EF0">
              <w:rPr>
                <w:lang w:val="en-US"/>
              </w:rPr>
              <w:t>python manage.py runserver</w:t>
            </w:r>
          </w:p>
          <w:p w14:paraId="7F323FE9" w14:textId="77777777" w:rsidR="006F0EF0" w:rsidRPr="006F0EF0" w:rsidRDefault="006F0EF0" w:rsidP="006F0EF0">
            <w:pPr>
              <w:spacing w:line="360" w:lineRule="auto"/>
              <w:ind w:left="420"/>
              <w:rPr>
                <w:lang w:val="en-US"/>
              </w:rPr>
            </w:pPr>
            <w:r w:rsidRPr="006F0EF0">
              <w:rPr>
                <w:lang w:val="en-US"/>
              </w:rPr>
              <w:t>```</w:t>
            </w:r>
          </w:p>
          <w:p w14:paraId="45CAC2D5" w14:textId="43B9FAFD" w:rsidR="006F0EF0" w:rsidRPr="006F0EF0" w:rsidRDefault="006F0EF0" w:rsidP="006F0EF0">
            <w:pPr>
              <w:spacing w:line="360" w:lineRule="auto"/>
              <w:ind w:left="420"/>
              <w:rPr>
                <w:rFonts w:hint="eastAsia"/>
                <w:lang w:val="en-US"/>
              </w:rPr>
            </w:pPr>
            <w:r w:rsidRPr="006F0EF0">
              <w:rPr>
                <w:rFonts w:hint="eastAsia"/>
                <w:lang w:val="en-US"/>
              </w:rPr>
              <w:t>5.</w:t>
            </w:r>
            <w:r w:rsidR="001D01C5">
              <w:rPr>
                <w:rFonts w:hint="eastAsia"/>
                <w:lang w:val="en-US"/>
              </w:rPr>
              <w:t>打开浏览器</w:t>
            </w:r>
            <w:r w:rsidRPr="006F0EF0">
              <w:rPr>
                <w:rFonts w:hint="eastAsia"/>
                <w:lang w:val="en-US"/>
              </w:rPr>
              <w:t>访问页面</w:t>
            </w:r>
          </w:p>
          <w:p w14:paraId="7BAE540C" w14:textId="0EA14285" w:rsidR="006F0EF0" w:rsidRPr="00F96BD5" w:rsidRDefault="006F0EF0" w:rsidP="006F0EF0">
            <w:pPr>
              <w:spacing w:line="360" w:lineRule="auto"/>
              <w:ind w:left="420"/>
              <w:rPr>
                <w:rFonts w:hint="eastAsia"/>
                <w:lang w:val="en-US"/>
              </w:rPr>
            </w:pPr>
            <w:r w:rsidRPr="006F0EF0">
              <w:rPr>
                <w:lang w:val="en-US"/>
              </w:rPr>
              <w:t>http://127.0.0.1:8000/safego/search-form/</w:t>
            </w:r>
          </w:p>
          <w:p w14:paraId="0FECDBBE" w14:textId="77777777" w:rsidR="008B525C" w:rsidRPr="002C1C74" w:rsidRDefault="008B525C">
            <w:pPr>
              <w:spacing w:line="360" w:lineRule="auto"/>
              <w:rPr>
                <w:lang w:val="en-US"/>
              </w:rPr>
            </w:pPr>
          </w:p>
        </w:tc>
      </w:tr>
    </w:tbl>
    <w:p w14:paraId="3D25F9D3" w14:textId="77777777" w:rsidR="008B525C" w:rsidRPr="002C1C74" w:rsidRDefault="008B525C">
      <w:pPr>
        <w:rPr>
          <w:lang w:val="en-US"/>
        </w:rPr>
      </w:pPr>
    </w:p>
    <w:sectPr w:rsidR="008B525C" w:rsidRPr="002C1C7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1BDCA" w14:textId="77777777" w:rsidR="00B977E2" w:rsidRDefault="00B977E2" w:rsidP="002C1C74">
      <w:pPr>
        <w:spacing w:line="240" w:lineRule="auto"/>
      </w:pPr>
      <w:r>
        <w:separator/>
      </w:r>
    </w:p>
  </w:endnote>
  <w:endnote w:type="continuationSeparator" w:id="0">
    <w:p w14:paraId="6508FB02" w14:textId="77777777" w:rsidR="00B977E2" w:rsidRDefault="00B977E2" w:rsidP="002C1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8AA0D" w14:textId="77777777" w:rsidR="00B977E2" w:rsidRDefault="00B977E2" w:rsidP="002C1C74">
      <w:pPr>
        <w:spacing w:line="240" w:lineRule="auto"/>
      </w:pPr>
      <w:r>
        <w:separator/>
      </w:r>
    </w:p>
  </w:footnote>
  <w:footnote w:type="continuationSeparator" w:id="0">
    <w:p w14:paraId="5C30C95D" w14:textId="77777777" w:rsidR="00B977E2" w:rsidRDefault="00B977E2" w:rsidP="002C1C7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352A5"/>
    <w:multiLevelType w:val="hybridMultilevel"/>
    <w:tmpl w:val="9DD8DEF8"/>
    <w:lvl w:ilvl="0" w:tplc="7AAE0A1E">
      <w:numFmt w:val="bullet"/>
      <w:lvlText w:val="-"/>
      <w:lvlJc w:val="left"/>
      <w:pPr>
        <w:ind w:left="1243" w:hanging="360"/>
      </w:pPr>
      <w:rPr>
        <w:rFonts w:ascii="宋体" w:eastAsia="宋体" w:hAnsi="宋体" w:cs="Arial" w:hint="eastAsia"/>
      </w:rPr>
    </w:lvl>
    <w:lvl w:ilvl="1" w:tplc="04090003" w:tentative="1">
      <w:start w:val="1"/>
      <w:numFmt w:val="bullet"/>
      <w:lvlText w:val=""/>
      <w:lvlJc w:val="left"/>
      <w:pPr>
        <w:ind w:left="1723" w:hanging="420"/>
      </w:pPr>
      <w:rPr>
        <w:rFonts w:ascii="Wingdings" w:hAnsi="Wingdings" w:hint="default"/>
      </w:rPr>
    </w:lvl>
    <w:lvl w:ilvl="2" w:tplc="04090005" w:tentative="1">
      <w:start w:val="1"/>
      <w:numFmt w:val="bullet"/>
      <w:lvlText w:val=""/>
      <w:lvlJc w:val="left"/>
      <w:pPr>
        <w:ind w:left="2143" w:hanging="420"/>
      </w:pPr>
      <w:rPr>
        <w:rFonts w:ascii="Wingdings" w:hAnsi="Wingdings" w:hint="default"/>
      </w:rPr>
    </w:lvl>
    <w:lvl w:ilvl="3" w:tplc="04090001" w:tentative="1">
      <w:start w:val="1"/>
      <w:numFmt w:val="bullet"/>
      <w:lvlText w:val=""/>
      <w:lvlJc w:val="left"/>
      <w:pPr>
        <w:ind w:left="2563" w:hanging="420"/>
      </w:pPr>
      <w:rPr>
        <w:rFonts w:ascii="Wingdings" w:hAnsi="Wingdings" w:hint="default"/>
      </w:rPr>
    </w:lvl>
    <w:lvl w:ilvl="4" w:tplc="04090003" w:tentative="1">
      <w:start w:val="1"/>
      <w:numFmt w:val="bullet"/>
      <w:lvlText w:val=""/>
      <w:lvlJc w:val="left"/>
      <w:pPr>
        <w:ind w:left="2983" w:hanging="420"/>
      </w:pPr>
      <w:rPr>
        <w:rFonts w:ascii="Wingdings" w:hAnsi="Wingdings" w:hint="default"/>
      </w:rPr>
    </w:lvl>
    <w:lvl w:ilvl="5" w:tplc="04090005" w:tentative="1">
      <w:start w:val="1"/>
      <w:numFmt w:val="bullet"/>
      <w:lvlText w:val=""/>
      <w:lvlJc w:val="left"/>
      <w:pPr>
        <w:ind w:left="3403" w:hanging="420"/>
      </w:pPr>
      <w:rPr>
        <w:rFonts w:ascii="Wingdings" w:hAnsi="Wingdings" w:hint="default"/>
      </w:rPr>
    </w:lvl>
    <w:lvl w:ilvl="6" w:tplc="04090001" w:tentative="1">
      <w:start w:val="1"/>
      <w:numFmt w:val="bullet"/>
      <w:lvlText w:val=""/>
      <w:lvlJc w:val="left"/>
      <w:pPr>
        <w:ind w:left="3823" w:hanging="420"/>
      </w:pPr>
      <w:rPr>
        <w:rFonts w:ascii="Wingdings" w:hAnsi="Wingdings" w:hint="default"/>
      </w:rPr>
    </w:lvl>
    <w:lvl w:ilvl="7" w:tplc="04090003" w:tentative="1">
      <w:start w:val="1"/>
      <w:numFmt w:val="bullet"/>
      <w:lvlText w:val=""/>
      <w:lvlJc w:val="left"/>
      <w:pPr>
        <w:ind w:left="4243" w:hanging="420"/>
      </w:pPr>
      <w:rPr>
        <w:rFonts w:ascii="Wingdings" w:hAnsi="Wingdings" w:hint="default"/>
      </w:rPr>
    </w:lvl>
    <w:lvl w:ilvl="8" w:tplc="04090005" w:tentative="1">
      <w:start w:val="1"/>
      <w:numFmt w:val="bullet"/>
      <w:lvlText w:val=""/>
      <w:lvlJc w:val="left"/>
      <w:pPr>
        <w:ind w:left="4663" w:hanging="420"/>
      </w:pPr>
      <w:rPr>
        <w:rFonts w:ascii="Wingdings" w:hAnsi="Wingdings" w:hint="default"/>
      </w:rPr>
    </w:lvl>
  </w:abstractNum>
  <w:abstractNum w:abstractNumId="1" w15:restartNumberingAfterBreak="0">
    <w:nsid w:val="1BC220FD"/>
    <w:multiLevelType w:val="hybridMultilevel"/>
    <w:tmpl w:val="79FACD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B7218D"/>
    <w:multiLevelType w:val="hybridMultilevel"/>
    <w:tmpl w:val="B14E832E"/>
    <w:lvl w:ilvl="0" w:tplc="0409001B">
      <w:start w:val="1"/>
      <w:numFmt w:val="lowerRoman"/>
      <w:lvlText w:val="%1."/>
      <w:lvlJc w:val="right"/>
      <w:pPr>
        <w:ind w:left="1960" w:hanging="420"/>
      </w:pPr>
    </w:lvl>
    <w:lvl w:ilvl="1" w:tplc="04090019" w:tentative="1">
      <w:start w:val="1"/>
      <w:numFmt w:val="lowerLetter"/>
      <w:lvlText w:val="%2)"/>
      <w:lvlJc w:val="left"/>
      <w:pPr>
        <w:ind w:left="2380" w:hanging="420"/>
      </w:p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abstractNum w:abstractNumId="3" w15:restartNumberingAfterBreak="0">
    <w:nsid w:val="1E4B4C24"/>
    <w:multiLevelType w:val="hybridMultilevel"/>
    <w:tmpl w:val="74485126"/>
    <w:lvl w:ilvl="0" w:tplc="B090F1A4">
      <w:start w:val="1"/>
      <w:numFmt w:val="lowerLetter"/>
      <w:lvlText w:val="%1."/>
      <w:lvlJc w:val="left"/>
      <w:pPr>
        <w:ind w:left="1860" w:hanging="420"/>
      </w:pPr>
      <w:rPr>
        <w:rFonts w:hint="eastAsia"/>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20E65D22"/>
    <w:multiLevelType w:val="hybridMultilevel"/>
    <w:tmpl w:val="910275CA"/>
    <w:lvl w:ilvl="0" w:tplc="46885DBC">
      <w:numFmt w:val="bullet"/>
      <w:lvlText w:val="-"/>
      <w:lvlJc w:val="left"/>
      <w:pPr>
        <w:ind w:left="1243" w:hanging="360"/>
      </w:pPr>
      <w:rPr>
        <w:rFonts w:ascii="宋体" w:eastAsia="宋体" w:hAnsi="宋体" w:cs="Arial" w:hint="eastAsia"/>
      </w:rPr>
    </w:lvl>
    <w:lvl w:ilvl="1" w:tplc="04090003" w:tentative="1">
      <w:start w:val="1"/>
      <w:numFmt w:val="bullet"/>
      <w:lvlText w:val=""/>
      <w:lvlJc w:val="left"/>
      <w:pPr>
        <w:ind w:left="1723" w:hanging="420"/>
      </w:pPr>
      <w:rPr>
        <w:rFonts w:ascii="Wingdings" w:hAnsi="Wingdings" w:hint="default"/>
      </w:rPr>
    </w:lvl>
    <w:lvl w:ilvl="2" w:tplc="04090005" w:tentative="1">
      <w:start w:val="1"/>
      <w:numFmt w:val="bullet"/>
      <w:lvlText w:val=""/>
      <w:lvlJc w:val="left"/>
      <w:pPr>
        <w:ind w:left="2143" w:hanging="420"/>
      </w:pPr>
      <w:rPr>
        <w:rFonts w:ascii="Wingdings" w:hAnsi="Wingdings" w:hint="default"/>
      </w:rPr>
    </w:lvl>
    <w:lvl w:ilvl="3" w:tplc="04090001" w:tentative="1">
      <w:start w:val="1"/>
      <w:numFmt w:val="bullet"/>
      <w:lvlText w:val=""/>
      <w:lvlJc w:val="left"/>
      <w:pPr>
        <w:ind w:left="2563" w:hanging="420"/>
      </w:pPr>
      <w:rPr>
        <w:rFonts w:ascii="Wingdings" w:hAnsi="Wingdings" w:hint="default"/>
      </w:rPr>
    </w:lvl>
    <w:lvl w:ilvl="4" w:tplc="04090003" w:tentative="1">
      <w:start w:val="1"/>
      <w:numFmt w:val="bullet"/>
      <w:lvlText w:val=""/>
      <w:lvlJc w:val="left"/>
      <w:pPr>
        <w:ind w:left="2983" w:hanging="420"/>
      </w:pPr>
      <w:rPr>
        <w:rFonts w:ascii="Wingdings" w:hAnsi="Wingdings" w:hint="default"/>
      </w:rPr>
    </w:lvl>
    <w:lvl w:ilvl="5" w:tplc="04090005" w:tentative="1">
      <w:start w:val="1"/>
      <w:numFmt w:val="bullet"/>
      <w:lvlText w:val=""/>
      <w:lvlJc w:val="left"/>
      <w:pPr>
        <w:ind w:left="3403" w:hanging="420"/>
      </w:pPr>
      <w:rPr>
        <w:rFonts w:ascii="Wingdings" w:hAnsi="Wingdings" w:hint="default"/>
      </w:rPr>
    </w:lvl>
    <w:lvl w:ilvl="6" w:tplc="04090001" w:tentative="1">
      <w:start w:val="1"/>
      <w:numFmt w:val="bullet"/>
      <w:lvlText w:val=""/>
      <w:lvlJc w:val="left"/>
      <w:pPr>
        <w:ind w:left="3823" w:hanging="420"/>
      </w:pPr>
      <w:rPr>
        <w:rFonts w:ascii="Wingdings" w:hAnsi="Wingdings" w:hint="default"/>
      </w:rPr>
    </w:lvl>
    <w:lvl w:ilvl="7" w:tplc="04090003" w:tentative="1">
      <w:start w:val="1"/>
      <w:numFmt w:val="bullet"/>
      <w:lvlText w:val=""/>
      <w:lvlJc w:val="left"/>
      <w:pPr>
        <w:ind w:left="4243" w:hanging="420"/>
      </w:pPr>
      <w:rPr>
        <w:rFonts w:ascii="Wingdings" w:hAnsi="Wingdings" w:hint="default"/>
      </w:rPr>
    </w:lvl>
    <w:lvl w:ilvl="8" w:tplc="04090005" w:tentative="1">
      <w:start w:val="1"/>
      <w:numFmt w:val="bullet"/>
      <w:lvlText w:val=""/>
      <w:lvlJc w:val="left"/>
      <w:pPr>
        <w:ind w:left="4663" w:hanging="420"/>
      </w:pPr>
      <w:rPr>
        <w:rFonts w:ascii="Wingdings" w:hAnsi="Wingdings" w:hint="default"/>
      </w:rPr>
    </w:lvl>
  </w:abstractNum>
  <w:abstractNum w:abstractNumId="5" w15:restartNumberingAfterBreak="0">
    <w:nsid w:val="27907D6D"/>
    <w:multiLevelType w:val="hybridMultilevel"/>
    <w:tmpl w:val="5D26076A"/>
    <w:lvl w:ilvl="0" w:tplc="F210DD38">
      <w:numFmt w:val="bullet"/>
      <w:lvlText w:val="-"/>
      <w:lvlJc w:val="left"/>
      <w:pPr>
        <w:ind w:left="1232" w:hanging="360"/>
      </w:pPr>
      <w:rPr>
        <w:rFonts w:ascii="宋体" w:eastAsia="宋体" w:hAnsi="宋体" w:cs="Arial" w:hint="eastAsia"/>
      </w:rPr>
    </w:lvl>
    <w:lvl w:ilvl="1" w:tplc="04090003" w:tentative="1">
      <w:start w:val="1"/>
      <w:numFmt w:val="bullet"/>
      <w:lvlText w:val=""/>
      <w:lvlJc w:val="left"/>
      <w:pPr>
        <w:ind w:left="1712" w:hanging="420"/>
      </w:pPr>
      <w:rPr>
        <w:rFonts w:ascii="Wingdings" w:hAnsi="Wingdings" w:hint="default"/>
      </w:rPr>
    </w:lvl>
    <w:lvl w:ilvl="2" w:tplc="04090005" w:tentative="1">
      <w:start w:val="1"/>
      <w:numFmt w:val="bullet"/>
      <w:lvlText w:val=""/>
      <w:lvlJc w:val="left"/>
      <w:pPr>
        <w:ind w:left="2132" w:hanging="420"/>
      </w:pPr>
      <w:rPr>
        <w:rFonts w:ascii="Wingdings" w:hAnsi="Wingdings" w:hint="default"/>
      </w:rPr>
    </w:lvl>
    <w:lvl w:ilvl="3" w:tplc="04090001" w:tentative="1">
      <w:start w:val="1"/>
      <w:numFmt w:val="bullet"/>
      <w:lvlText w:val=""/>
      <w:lvlJc w:val="left"/>
      <w:pPr>
        <w:ind w:left="2552" w:hanging="420"/>
      </w:pPr>
      <w:rPr>
        <w:rFonts w:ascii="Wingdings" w:hAnsi="Wingdings" w:hint="default"/>
      </w:rPr>
    </w:lvl>
    <w:lvl w:ilvl="4" w:tplc="04090003" w:tentative="1">
      <w:start w:val="1"/>
      <w:numFmt w:val="bullet"/>
      <w:lvlText w:val=""/>
      <w:lvlJc w:val="left"/>
      <w:pPr>
        <w:ind w:left="2972" w:hanging="420"/>
      </w:pPr>
      <w:rPr>
        <w:rFonts w:ascii="Wingdings" w:hAnsi="Wingdings" w:hint="default"/>
      </w:rPr>
    </w:lvl>
    <w:lvl w:ilvl="5" w:tplc="04090005" w:tentative="1">
      <w:start w:val="1"/>
      <w:numFmt w:val="bullet"/>
      <w:lvlText w:val=""/>
      <w:lvlJc w:val="left"/>
      <w:pPr>
        <w:ind w:left="3392" w:hanging="420"/>
      </w:pPr>
      <w:rPr>
        <w:rFonts w:ascii="Wingdings" w:hAnsi="Wingdings" w:hint="default"/>
      </w:rPr>
    </w:lvl>
    <w:lvl w:ilvl="6" w:tplc="04090001" w:tentative="1">
      <w:start w:val="1"/>
      <w:numFmt w:val="bullet"/>
      <w:lvlText w:val=""/>
      <w:lvlJc w:val="left"/>
      <w:pPr>
        <w:ind w:left="3812" w:hanging="420"/>
      </w:pPr>
      <w:rPr>
        <w:rFonts w:ascii="Wingdings" w:hAnsi="Wingdings" w:hint="default"/>
      </w:rPr>
    </w:lvl>
    <w:lvl w:ilvl="7" w:tplc="04090003" w:tentative="1">
      <w:start w:val="1"/>
      <w:numFmt w:val="bullet"/>
      <w:lvlText w:val=""/>
      <w:lvlJc w:val="left"/>
      <w:pPr>
        <w:ind w:left="4232" w:hanging="420"/>
      </w:pPr>
      <w:rPr>
        <w:rFonts w:ascii="Wingdings" w:hAnsi="Wingdings" w:hint="default"/>
      </w:rPr>
    </w:lvl>
    <w:lvl w:ilvl="8" w:tplc="04090005" w:tentative="1">
      <w:start w:val="1"/>
      <w:numFmt w:val="bullet"/>
      <w:lvlText w:val=""/>
      <w:lvlJc w:val="left"/>
      <w:pPr>
        <w:ind w:left="4652" w:hanging="420"/>
      </w:pPr>
      <w:rPr>
        <w:rFonts w:ascii="Wingdings" w:hAnsi="Wingdings" w:hint="default"/>
      </w:rPr>
    </w:lvl>
  </w:abstractNum>
  <w:abstractNum w:abstractNumId="6" w15:restartNumberingAfterBreak="0">
    <w:nsid w:val="31666123"/>
    <w:multiLevelType w:val="hybridMultilevel"/>
    <w:tmpl w:val="3E6660B0"/>
    <w:lvl w:ilvl="0" w:tplc="73E8225A">
      <w:numFmt w:val="bullet"/>
      <w:lvlText w:val="-"/>
      <w:lvlJc w:val="left"/>
      <w:pPr>
        <w:ind w:left="1243" w:hanging="360"/>
      </w:pPr>
      <w:rPr>
        <w:rFonts w:ascii="宋体" w:eastAsia="宋体" w:hAnsi="宋体" w:cs="Arial" w:hint="eastAsia"/>
      </w:rPr>
    </w:lvl>
    <w:lvl w:ilvl="1" w:tplc="04090003" w:tentative="1">
      <w:start w:val="1"/>
      <w:numFmt w:val="bullet"/>
      <w:lvlText w:val=""/>
      <w:lvlJc w:val="left"/>
      <w:pPr>
        <w:ind w:left="1723" w:hanging="420"/>
      </w:pPr>
      <w:rPr>
        <w:rFonts w:ascii="Wingdings" w:hAnsi="Wingdings" w:hint="default"/>
      </w:rPr>
    </w:lvl>
    <w:lvl w:ilvl="2" w:tplc="04090005" w:tentative="1">
      <w:start w:val="1"/>
      <w:numFmt w:val="bullet"/>
      <w:lvlText w:val=""/>
      <w:lvlJc w:val="left"/>
      <w:pPr>
        <w:ind w:left="2143" w:hanging="420"/>
      </w:pPr>
      <w:rPr>
        <w:rFonts w:ascii="Wingdings" w:hAnsi="Wingdings" w:hint="default"/>
      </w:rPr>
    </w:lvl>
    <w:lvl w:ilvl="3" w:tplc="04090001" w:tentative="1">
      <w:start w:val="1"/>
      <w:numFmt w:val="bullet"/>
      <w:lvlText w:val=""/>
      <w:lvlJc w:val="left"/>
      <w:pPr>
        <w:ind w:left="2563" w:hanging="420"/>
      </w:pPr>
      <w:rPr>
        <w:rFonts w:ascii="Wingdings" w:hAnsi="Wingdings" w:hint="default"/>
      </w:rPr>
    </w:lvl>
    <w:lvl w:ilvl="4" w:tplc="04090003" w:tentative="1">
      <w:start w:val="1"/>
      <w:numFmt w:val="bullet"/>
      <w:lvlText w:val=""/>
      <w:lvlJc w:val="left"/>
      <w:pPr>
        <w:ind w:left="2983" w:hanging="420"/>
      </w:pPr>
      <w:rPr>
        <w:rFonts w:ascii="Wingdings" w:hAnsi="Wingdings" w:hint="default"/>
      </w:rPr>
    </w:lvl>
    <w:lvl w:ilvl="5" w:tplc="04090005" w:tentative="1">
      <w:start w:val="1"/>
      <w:numFmt w:val="bullet"/>
      <w:lvlText w:val=""/>
      <w:lvlJc w:val="left"/>
      <w:pPr>
        <w:ind w:left="3403" w:hanging="420"/>
      </w:pPr>
      <w:rPr>
        <w:rFonts w:ascii="Wingdings" w:hAnsi="Wingdings" w:hint="default"/>
      </w:rPr>
    </w:lvl>
    <w:lvl w:ilvl="6" w:tplc="04090001" w:tentative="1">
      <w:start w:val="1"/>
      <w:numFmt w:val="bullet"/>
      <w:lvlText w:val=""/>
      <w:lvlJc w:val="left"/>
      <w:pPr>
        <w:ind w:left="3823" w:hanging="420"/>
      </w:pPr>
      <w:rPr>
        <w:rFonts w:ascii="Wingdings" w:hAnsi="Wingdings" w:hint="default"/>
      </w:rPr>
    </w:lvl>
    <w:lvl w:ilvl="7" w:tplc="04090003" w:tentative="1">
      <w:start w:val="1"/>
      <w:numFmt w:val="bullet"/>
      <w:lvlText w:val=""/>
      <w:lvlJc w:val="left"/>
      <w:pPr>
        <w:ind w:left="4243" w:hanging="420"/>
      </w:pPr>
      <w:rPr>
        <w:rFonts w:ascii="Wingdings" w:hAnsi="Wingdings" w:hint="default"/>
      </w:rPr>
    </w:lvl>
    <w:lvl w:ilvl="8" w:tplc="04090005" w:tentative="1">
      <w:start w:val="1"/>
      <w:numFmt w:val="bullet"/>
      <w:lvlText w:val=""/>
      <w:lvlJc w:val="left"/>
      <w:pPr>
        <w:ind w:left="4663" w:hanging="420"/>
      </w:pPr>
      <w:rPr>
        <w:rFonts w:ascii="Wingdings" w:hAnsi="Wingdings" w:hint="default"/>
      </w:rPr>
    </w:lvl>
  </w:abstractNum>
  <w:abstractNum w:abstractNumId="7" w15:restartNumberingAfterBreak="0">
    <w:nsid w:val="37A60764"/>
    <w:multiLevelType w:val="hybridMultilevel"/>
    <w:tmpl w:val="30E41CE0"/>
    <w:lvl w:ilvl="0" w:tplc="75A4AB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16AFD"/>
    <w:multiLevelType w:val="hybridMultilevel"/>
    <w:tmpl w:val="7158D946"/>
    <w:lvl w:ilvl="0" w:tplc="36EAFEF0">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266F59"/>
    <w:multiLevelType w:val="hybridMultilevel"/>
    <w:tmpl w:val="D66EC2FA"/>
    <w:lvl w:ilvl="0" w:tplc="B090F1A4">
      <w:start w:val="1"/>
      <w:numFmt w:val="lowerLetter"/>
      <w:lvlText w:val="%1."/>
      <w:lvlJc w:val="left"/>
      <w:pPr>
        <w:ind w:left="1890" w:hanging="420"/>
      </w:pPr>
      <w:rPr>
        <w:rFonts w:hint="eastAsia"/>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0" w15:restartNumberingAfterBreak="0">
    <w:nsid w:val="433C0565"/>
    <w:multiLevelType w:val="hybridMultilevel"/>
    <w:tmpl w:val="E01077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4385036"/>
    <w:multiLevelType w:val="hybridMultilevel"/>
    <w:tmpl w:val="8568637C"/>
    <w:lvl w:ilvl="0" w:tplc="028C29A2">
      <w:start w:val="1"/>
      <w:numFmt w:val="low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4C0E0D19"/>
    <w:multiLevelType w:val="hybridMultilevel"/>
    <w:tmpl w:val="32566682"/>
    <w:lvl w:ilvl="0" w:tplc="99AE107A">
      <w:start w:val="2"/>
      <w:numFmt w:val="lowerRoman"/>
      <w:lvlText w:val="%1."/>
      <w:lvlJc w:val="left"/>
      <w:pPr>
        <w:ind w:left="21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DED48C7"/>
    <w:multiLevelType w:val="hybridMultilevel"/>
    <w:tmpl w:val="FF620ACC"/>
    <w:lvl w:ilvl="0" w:tplc="36EAFEF0">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234216"/>
    <w:multiLevelType w:val="hybridMultilevel"/>
    <w:tmpl w:val="1870BF3A"/>
    <w:lvl w:ilvl="0" w:tplc="02467216">
      <w:numFmt w:val="bullet"/>
      <w:lvlText w:val="-"/>
      <w:lvlJc w:val="left"/>
      <w:pPr>
        <w:ind w:left="1232" w:hanging="360"/>
      </w:pPr>
      <w:rPr>
        <w:rFonts w:ascii="宋体" w:eastAsia="宋体" w:hAnsi="宋体" w:cs="Arial" w:hint="eastAsia"/>
      </w:rPr>
    </w:lvl>
    <w:lvl w:ilvl="1" w:tplc="04090003" w:tentative="1">
      <w:start w:val="1"/>
      <w:numFmt w:val="bullet"/>
      <w:lvlText w:val=""/>
      <w:lvlJc w:val="left"/>
      <w:pPr>
        <w:ind w:left="1712" w:hanging="420"/>
      </w:pPr>
      <w:rPr>
        <w:rFonts w:ascii="Wingdings" w:hAnsi="Wingdings" w:hint="default"/>
      </w:rPr>
    </w:lvl>
    <w:lvl w:ilvl="2" w:tplc="04090005" w:tentative="1">
      <w:start w:val="1"/>
      <w:numFmt w:val="bullet"/>
      <w:lvlText w:val=""/>
      <w:lvlJc w:val="left"/>
      <w:pPr>
        <w:ind w:left="2132" w:hanging="420"/>
      </w:pPr>
      <w:rPr>
        <w:rFonts w:ascii="Wingdings" w:hAnsi="Wingdings" w:hint="default"/>
      </w:rPr>
    </w:lvl>
    <w:lvl w:ilvl="3" w:tplc="04090001" w:tentative="1">
      <w:start w:val="1"/>
      <w:numFmt w:val="bullet"/>
      <w:lvlText w:val=""/>
      <w:lvlJc w:val="left"/>
      <w:pPr>
        <w:ind w:left="2552" w:hanging="420"/>
      </w:pPr>
      <w:rPr>
        <w:rFonts w:ascii="Wingdings" w:hAnsi="Wingdings" w:hint="default"/>
      </w:rPr>
    </w:lvl>
    <w:lvl w:ilvl="4" w:tplc="04090003" w:tentative="1">
      <w:start w:val="1"/>
      <w:numFmt w:val="bullet"/>
      <w:lvlText w:val=""/>
      <w:lvlJc w:val="left"/>
      <w:pPr>
        <w:ind w:left="2972" w:hanging="420"/>
      </w:pPr>
      <w:rPr>
        <w:rFonts w:ascii="Wingdings" w:hAnsi="Wingdings" w:hint="default"/>
      </w:rPr>
    </w:lvl>
    <w:lvl w:ilvl="5" w:tplc="04090005" w:tentative="1">
      <w:start w:val="1"/>
      <w:numFmt w:val="bullet"/>
      <w:lvlText w:val=""/>
      <w:lvlJc w:val="left"/>
      <w:pPr>
        <w:ind w:left="3392" w:hanging="420"/>
      </w:pPr>
      <w:rPr>
        <w:rFonts w:ascii="Wingdings" w:hAnsi="Wingdings" w:hint="default"/>
      </w:rPr>
    </w:lvl>
    <w:lvl w:ilvl="6" w:tplc="04090001" w:tentative="1">
      <w:start w:val="1"/>
      <w:numFmt w:val="bullet"/>
      <w:lvlText w:val=""/>
      <w:lvlJc w:val="left"/>
      <w:pPr>
        <w:ind w:left="3812" w:hanging="420"/>
      </w:pPr>
      <w:rPr>
        <w:rFonts w:ascii="Wingdings" w:hAnsi="Wingdings" w:hint="default"/>
      </w:rPr>
    </w:lvl>
    <w:lvl w:ilvl="7" w:tplc="04090003" w:tentative="1">
      <w:start w:val="1"/>
      <w:numFmt w:val="bullet"/>
      <w:lvlText w:val=""/>
      <w:lvlJc w:val="left"/>
      <w:pPr>
        <w:ind w:left="4232" w:hanging="420"/>
      </w:pPr>
      <w:rPr>
        <w:rFonts w:ascii="Wingdings" w:hAnsi="Wingdings" w:hint="default"/>
      </w:rPr>
    </w:lvl>
    <w:lvl w:ilvl="8" w:tplc="04090005" w:tentative="1">
      <w:start w:val="1"/>
      <w:numFmt w:val="bullet"/>
      <w:lvlText w:val=""/>
      <w:lvlJc w:val="left"/>
      <w:pPr>
        <w:ind w:left="4652" w:hanging="420"/>
      </w:pPr>
      <w:rPr>
        <w:rFonts w:ascii="Wingdings" w:hAnsi="Wingdings" w:hint="default"/>
      </w:rPr>
    </w:lvl>
  </w:abstractNum>
  <w:abstractNum w:abstractNumId="15" w15:restartNumberingAfterBreak="0">
    <w:nsid w:val="5BB6260B"/>
    <w:multiLevelType w:val="hybridMultilevel"/>
    <w:tmpl w:val="BFCEC268"/>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6" w15:restartNumberingAfterBreak="0">
    <w:nsid w:val="5E216EB0"/>
    <w:multiLevelType w:val="hybridMultilevel"/>
    <w:tmpl w:val="C114D044"/>
    <w:lvl w:ilvl="0" w:tplc="BB8C7228">
      <w:numFmt w:val="bullet"/>
      <w:lvlText w:val="-"/>
      <w:lvlJc w:val="left"/>
      <w:pPr>
        <w:ind w:left="1243" w:hanging="360"/>
      </w:pPr>
      <w:rPr>
        <w:rFonts w:ascii="宋体" w:eastAsia="宋体" w:hAnsi="宋体" w:cs="Arial" w:hint="eastAsia"/>
      </w:rPr>
    </w:lvl>
    <w:lvl w:ilvl="1" w:tplc="04090003" w:tentative="1">
      <w:start w:val="1"/>
      <w:numFmt w:val="bullet"/>
      <w:lvlText w:val=""/>
      <w:lvlJc w:val="left"/>
      <w:pPr>
        <w:ind w:left="1723" w:hanging="420"/>
      </w:pPr>
      <w:rPr>
        <w:rFonts w:ascii="Wingdings" w:hAnsi="Wingdings" w:hint="default"/>
      </w:rPr>
    </w:lvl>
    <w:lvl w:ilvl="2" w:tplc="04090005" w:tentative="1">
      <w:start w:val="1"/>
      <w:numFmt w:val="bullet"/>
      <w:lvlText w:val=""/>
      <w:lvlJc w:val="left"/>
      <w:pPr>
        <w:ind w:left="2143" w:hanging="420"/>
      </w:pPr>
      <w:rPr>
        <w:rFonts w:ascii="Wingdings" w:hAnsi="Wingdings" w:hint="default"/>
      </w:rPr>
    </w:lvl>
    <w:lvl w:ilvl="3" w:tplc="04090001" w:tentative="1">
      <w:start w:val="1"/>
      <w:numFmt w:val="bullet"/>
      <w:lvlText w:val=""/>
      <w:lvlJc w:val="left"/>
      <w:pPr>
        <w:ind w:left="2563" w:hanging="420"/>
      </w:pPr>
      <w:rPr>
        <w:rFonts w:ascii="Wingdings" w:hAnsi="Wingdings" w:hint="default"/>
      </w:rPr>
    </w:lvl>
    <w:lvl w:ilvl="4" w:tplc="04090003" w:tentative="1">
      <w:start w:val="1"/>
      <w:numFmt w:val="bullet"/>
      <w:lvlText w:val=""/>
      <w:lvlJc w:val="left"/>
      <w:pPr>
        <w:ind w:left="2983" w:hanging="420"/>
      </w:pPr>
      <w:rPr>
        <w:rFonts w:ascii="Wingdings" w:hAnsi="Wingdings" w:hint="default"/>
      </w:rPr>
    </w:lvl>
    <w:lvl w:ilvl="5" w:tplc="04090005" w:tentative="1">
      <w:start w:val="1"/>
      <w:numFmt w:val="bullet"/>
      <w:lvlText w:val=""/>
      <w:lvlJc w:val="left"/>
      <w:pPr>
        <w:ind w:left="3403" w:hanging="420"/>
      </w:pPr>
      <w:rPr>
        <w:rFonts w:ascii="Wingdings" w:hAnsi="Wingdings" w:hint="default"/>
      </w:rPr>
    </w:lvl>
    <w:lvl w:ilvl="6" w:tplc="04090001" w:tentative="1">
      <w:start w:val="1"/>
      <w:numFmt w:val="bullet"/>
      <w:lvlText w:val=""/>
      <w:lvlJc w:val="left"/>
      <w:pPr>
        <w:ind w:left="3823" w:hanging="420"/>
      </w:pPr>
      <w:rPr>
        <w:rFonts w:ascii="Wingdings" w:hAnsi="Wingdings" w:hint="default"/>
      </w:rPr>
    </w:lvl>
    <w:lvl w:ilvl="7" w:tplc="04090003" w:tentative="1">
      <w:start w:val="1"/>
      <w:numFmt w:val="bullet"/>
      <w:lvlText w:val=""/>
      <w:lvlJc w:val="left"/>
      <w:pPr>
        <w:ind w:left="4243" w:hanging="420"/>
      </w:pPr>
      <w:rPr>
        <w:rFonts w:ascii="Wingdings" w:hAnsi="Wingdings" w:hint="default"/>
      </w:rPr>
    </w:lvl>
    <w:lvl w:ilvl="8" w:tplc="04090005" w:tentative="1">
      <w:start w:val="1"/>
      <w:numFmt w:val="bullet"/>
      <w:lvlText w:val=""/>
      <w:lvlJc w:val="left"/>
      <w:pPr>
        <w:ind w:left="4663" w:hanging="420"/>
      </w:pPr>
      <w:rPr>
        <w:rFonts w:ascii="Wingdings" w:hAnsi="Wingdings" w:hint="default"/>
      </w:rPr>
    </w:lvl>
  </w:abstractNum>
  <w:abstractNum w:abstractNumId="17" w15:restartNumberingAfterBreak="0">
    <w:nsid w:val="61A418E4"/>
    <w:multiLevelType w:val="multilevel"/>
    <w:tmpl w:val="4D3C7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3627975"/>
    <w:multiLevelType w:val="hybridMultilevel"/>
    <w:tmpl w:val="85822B46"/>
    <w:lvl w:ilvl="0" w:tplc="6F8CABBE">
      <w:start w:val="1"/>
      <w:numFmt w:val="decimal"/>
      <w:lvlText w:val="[%1]"/>
      <w:lvlJc w:val="left"/>
      <w:pPr>
        <w:ind w:left="420" w:hanging="420"/>
      </w:pPr>
      <w:rPr>
        <w:rFonts w:hint="eastAsia"/>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F95195"/>
    <w:multiLevelType w:val="hybridMultilevel"/>
    <w:tmpl w:val="4A46E758"/>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0" w15:restartNumberingAfterBreak="0">
    <w:nsid w:val="740B2217"/>
    <w:multiLevelType w:val="hybridMultilevel"/>
    <w:tmpl w:val="7A8CEAE8"/>
    <w:lvl w:ilvl="0" w:tplc="1160F544">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1" w15:restartNumberingAfterBreak="0">
    <w:nsid w:val="74B91C2E"/>
    <w:multiLevelType w:val="hybridMultilevel"/>
    <w:tmpl w:val="AAA89F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8E5B76"/>
    <w:multiLevelType w:val="hybridMultilevel"/>
    <w:tmpl w:val="7A8CEAE8"/>
    <w:lvl w:ilvl="0" w:tplc="1160F544">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num w:numId="1">
    <w:abstractNumId w:val="17"/>
  </w:num>
  <w:num w:numId="2">
    <w:abstractNumId w:val="7"/>
  </w:num>
  <w:num w:numId="3">
    <w:abstractNumId w:val="11"/>
  </w:num>
  <w:num w:numId="4">
    <w:abstractNumId w:val="20"/>
  </w:num>
  <w:num w:numId="5">
    <w:abstractNumId w:val="19"/>
  </w:num>
  <w:num w:numId="6">
    <w:abstractNumId w:val="9"/>
  </w:num>
  <w:num w:numId="7">
    <w:abstractNumId w:val="3"/>
  </w:num>
  <w:num w:numId="8">
    <w:abstractNumId w:val="10"/>
  </w:num>
  <w:num w:numId="9">
    <w:abstractNumId w:val="18"/>
  </w:num>
  <w:num w:numId="10">
    <w:abstractNumId w:val="1"/>
  </w:num>
  <w:num w:numId="11">
    <w:abstractNumId w:val="21"/>
  </w:num>
  <w:num w:numId="12">
    <w:abstractNumId w:val="13"/>
  </w:num>
  <w:num w:numId="13">
    <w:abstractNumId w:val="8"/>
  </w:num>
  <w:num w:numId="14">
    <w:abstractNumId w:val="2"/>
  </w:num>
  <w:num w:numId="15">
    <w:abstractNumId w:val="15"/>
  </w:num>
  <w:num w:numId="16">
    <w:abstractNumId w:val="22"/>
  </w:num>
  <w:num w:numId="17">
    <w:abstractNumId w:val="12"/>
  </w:num>
  <w:num w:numId="18">
    <w:abstractNumId w:val="16"/>
  </w:num>
  <w:num w:numId="19">
    <w:abstractNumId w:val="14"/>
  </w:num>
  <w:num w:numId="20">
    <w:abstractNumId w:val="4"/>
  </w:num>
  <w:num w:numId="21">
    <w:abstractNumId w:val="5"/>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25C"/>
    <w:rsid w:val="00090643"/>
    <w:rsid w:val="00170572"/>
    <w:rsid w:val="00184193"/>
    <w:rsid w:val="001977AB"/>
    <w:rsid w:val="001D01C5"/>
    <w:rsid w:val="00233678"/>
    <w:rsid w:val="002C1C74"/>
    <w:rsid w:val="002C5C53"/>
    <w:rsid w:val="003A1A23"/>
    <w:rsid w:val="003D6311"/>
    <w:rsid w:val="004A7EBF"/>
    <w:rsid w:val="00504E91"/>
    <w:rsid w:val="0050715F"/>
    <w:rsid w:val="005C615A"/>
    <w:rsid w:val="006375F6"/>
    <w:rsid w:val="006F0EF0"/>
    <w:rsid w:val="007A0F3F"/>
    <w:rsid w:val="007F6FEF"/>
    <w:rsid w:val="008456A2"/>
    <w:rsid w:val="00864624"/>
    <w:rsid w:val="008A61ED"/>
    <w:rsid w:val="008B4129"/>
    <w:rsid w:val="008B525C"/>
    <w:rsid w:val="00936604"/>
    <w:rsid w:val="009E06B1"/>
    <w:rsid w:val="00A107F4"/>
    <w:rsid w:val="00A60544"/>
    <w:rsid w:val="00A617ED"/>
    <w:rsid w:val="00AF57C0"/>
    <w:rsid w:val="00B5232A"/>
    <w:rsid w:val="00B977E2"/>
    <w:rsid w:val="00BB16DD"/>
    <w:rsid w:val="00BB3A75"/>
    <w:rsid w:val="00C608BE"/>
    <w:rsid w:val="00CB2555"/>
    <w:rsid w:val="00CE681A"/>
    <w:rsid w:val="00DA1C26"/>
    <w:rsid w:val="00DC6E13"/>
    <w:rsid w:val="00DE1F69"/>
    <w:rsid w:val="00E61B39"/>
    <w:rsid w:val="00EC36BE"/>
    <w:rsid w:val="00F637AD"/>
    <w:rsid w:val="00F96BD5"/>
    <w:rsid w:val="00FC715D"/>
    <w:rsid w:val="00FF5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19BA2"/>
  <w15:docId w15:val="{D39E3509-0EA6-445C-A2D0-EF4CF9850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zh-C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0EF0"/>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2C1C74"/>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2C1C74"/>
    <w:rPr>
      <w:sz w:val="18"/>
      <w:szCs w:val="18"/>
    </w:rPr>
  </w:style>
  <w:style w:type="paragraph" w:styleId="a8">
    <w:name w:val="footer"/>
    <w:basedOn w:val="a"/>
    <w:link w:val="a9"/>
    <w:uiPriority w:val="99"/>
    <w:unhideWhenUsed/>
    <w:rsid w:val="002C1C74"/>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2C1C74"/>
    <w:rPr>
      <w:sz w:val="18"/>
      <w:szCs w:val="18"/>
    </w:rPr>
  </w:style>
  <w:style w:type="paragraph" w:styleId="aa">
    <w:name w:val="List Paragraph"/>
    <w:basedOn w:val="a"/>
    <w:uiPriority w:val="34"/>
    <w:qFormat/>
    <w:rsid w:val="00DA1C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060255">
      <w:bodyDiv w:val="1"/>
      <w:marLeft w:val="0"/>
      <w:marRight w:val="0"/>
      <w:marTop w:val="0"/>
      <w:marBottom w:val="0"/>
      <w:divBdr>
        <w:top w:val="none" w:sz="0" w:space="0" w:color="auto"/>
        <w:left w:val="none" w:sz="0" w:space="0" w:color="auto"/>
        <w:bottom w:val="none" w:sz="0" w:space="0" w:color="auto"/>
        <w:right w:val="none" w:sz="0" w:space="0" w:color="auto"/>
      </w:divBdr>
      <w:divsChild>
        <w:div w:id="1636258082">
          <w:marLeft w:val="0"/>
          <w:marRight w:val="0"/>
          <w:marTop w:val="0"/>
          <w:marBottom w:val="0"/>
          <w:divBdr>
            <w:top w:val="none" w:sz="0" w:space="0" w:color="auto"/>
            <w:left w:val="none" w:sz="0" w:space="0" w:color="auto"/>
            <w:bottom w:val="none" w:sz="0" w:space="0" w:color="auto"/>
            <w:right w:val="none" w:sz="0" w:space="0" w:color="auto"/>
          </w:divBdr>
          <w:divsChild>
            <w:div w:id="1591163494">
              <w:marLeft w:val="0"/>
              <w:marRight w:val="0"/>
              <w:marTop w:val="0"/>
              <w:marBottom w:val="0"/>
              <w:divBdr>
                <w:top w:val="none" w:sz="0" w:space="0" w:color="auto"/>
                <w:left w:val="none" w:sz="0" w:space="0" w:color="auto"/>
                <w:bottom w:val="none" w:sz="0" w:space="0" w:color="auto"/>
                <w:right w:val="none" w:sz="0" w:space="0" w:color="auto"/>
              </w:divBdr>
            </w:div>
            <w:div w:id="1898853256">
              <w:marLeft w:val="0"/>
              <w:marRight w:val="0"/>
              <w:marTop w:val="0"/>
              <w:marBottom w:val="0"/>
              <w:divBdr>
                <w:top w:val="none" w:sz="0" w:space="0" w:color="auto"/>
                <w:left w:val="none" w:sz="0" w:space="0" w:color="auto"/>
                <w:bottom w:val="none" w:sz="0" w:space="0" w:color="auto"/>
                <w:right w:val="none" w:sz="0" w:space="0" w:color="auto"/>
              </w:divBdr>
            </w:div>
            <w:div w:id="2027630154">
              <w:marLeft w:val="0"/>
              <w:marRight w:val="0"/>
              <w:marTop w:val="0"/>
              <w:marBottom w:val="0"/>
              <w:divBdr>
                <w:top w:val="none" w:sz="0" w:space="0" w:color="auto"/>
                <w:left w:val="none" w:sz="0" w:space="0" w:color="auto"/>
                <w:bottom w:val="none" w:sz="0" w:space="0" w:color="auto"/>
                <w:right w:val="none" w:sz="0" w:space="0" w:color="auto"/>
              </w:divBdr>
            </w:div>
            <w:div w:id="1800881522">
              <w:marLeft w:val="0"/>
              <w:marRight w:val="0"/>
              <w:marTop w:val="0"/>
              <w:marBottom w:val="0"/>
              <w:divBdr>
                <w:top w:val="none" w:sz="0" w:space="0" w:color="auto"/>
                <w:left w:val="none" w:sz="0" w:space="0" w:color="auto"/>
                <w:bottom w:val="none" w:sz="0" w:space="0" w:color="auto"/>
                <w:right w:val="none" w:sz="0" w:space="0" w:color="auto"/>
              </w:divBdr>
            </w:div>
            <w:div w:id="1152990501">
              <w:marLeft w:val="0"/>
              <w:marRight w:val="0"/>
              <w:marTop w:val="0"/>
              <w:marBottom w:val="0"/>
              <w:divBdr>
                <w:top w:val="none" w:sz="0" w:space="0" w:color="auto"/>
                <w:left w:val="none" w:sz="0" w:space="0" w:color="auto"/>
                <w:bottom w:val="none" w:sz="0" w:space="0" w:color="auto"/>
                <w:right w:val="none" w:sz="0" w:space="0" w:color="auto"/>
              </w:divBdr>
            </w:div>
            <w:div w:id="1174883276">
              <w:marLeft w:val="0"/>
              <w:marRight w:val="0"/>
              <w:marTop w:val="0"/>
              <w:marBottom w:val="0"/>
              <w:divBdr>
                <w:top w:val="none" w:sz="0" w:space="0" w:color="auto"/>
                <w:left w:val="none" w:sz="0" w:space="0" w:color="auto"/>
                <w:bottom w:val="none" w:sz="0" w:space="0" w:color="auto"/>
                <w:right w:val="none" w:sz="0" w:space="0" w:color="auto"/>
              </w:divBdr>
            </w:div>
            <w:div w:id="1821574924">
              <w:marLeft w:val="0"/>
              <w:marRight w:val="0"/>
              <w:marTop w:val="0"/>
              <w:marBottom w:val="0"/>
              <w:divBdr>
                <w:top w:val="none" w:sz="0" w:space="0" w:color="auto"/>
                <w:left w:val="none" w:sz="0" w:space="0" w:color="auto"/>
                <w:bottom w:val="none" w:sz="0" w:space="0" w:color="auto"/>
                <w:right w:val="none" w:sz="0" w:space="0" w:color="auto"/>
              </w:divBdr>
            </w:div>
            <w:div w:id="1488938550">
              <w:marLeft w:val="0"/>
              <w:marRight w:val="0"/>
              <w:marTop w:val="0"/>
              <w:marBottom w:val="0"/>
              <w:divBdr>
                <w:top w:val="none" w:sz="0" w:space="0" w:color="auto"/>
                <w:left w:val="none" w:sz="0" w:space="0" w:color="auto"/>
                <w:bottom w:val="none" w:sz="0" w:space="0" w:color="auto"/>
                <w:right w:val="none" w:sz="0" w:space="0" w:color="auto"/>
              </w:divBdr>
            </w:div>
            <w:div w:id="1131747356">
              <w:marLeft w:val="0"/>
              <w:marRight w:val="0"/>
              <w:marTop w:val="0"/>
              <w:marBottom w:val="0"/>
              <w:divBdr>
                <w:top w:val="none" w:sz="0" w:space="0" w:color="auto"/>
                <w:left w:val="none" w:sz="0" w:space="0" w:color="auto"/>
                <w:bottom w:val="none" w:sz="0" w:space="0" w:color="auto"/>
                <w:right w:val="none" w:sz="0" w:space="0" w:color="auto"/>
              </w:divBdr>
            </w:div>
            <w:div w:id="2024284222">
              <w:marLeft w:val="0"/>
              <w:marRight w:val="0"/>
              <w:marTop w:val="0"/>
              <w:marBottom w:val="0"/>
              <w:divBdr>
                <w:top w:val="none" w:sz="0" w:space="0" w:color="auto"/>
                <w:left w:val="none" w:sz="0" w:space="0" w:color="auto"/>
                <w:bottom w:val="none" w:sz="0" w:space="0" w:color="auto"/>
                <w:right w:val="none" w:sz="0" w:space="0" w:color="auto"/>
              </w:divBdr>
            </w:div>
            <w:div w:id="2082098529">
              <w:marLeft w:val="0"/>
              <w:marRight w:val="0"/>
              <w:marTop w:val="0"/>
              <w:marBottom w:val="0"/>
              <w:divBdr>
                <w:top w:val="none" w:sz="0" w:space="0" w:color="auto"/>
                <w:left w:val="none" w:sz="0" w:space="0" w:color="auto"/>
                <w:bottom w:val="none" w:sz="0" w:space="0" w:color="auto"/>
                <w:right w:val="none" w:sz="0" w:space="0" w:color="auto"/>
              </w:divBdr>
            </w:div>
            <w:div w:id="640890383">
              <w:marLeft w:val="0"/>
              <w:marRight w:val="0"/>
              <w:marTop w:val="0"/>
              <w:marBottom w:val="0"/>
              <w:divBdr>
                <w:top w:val="none" w:sz="0" w:space="0" w:color="auto"/>
                <w:left w:val="none" w:sz="0" w:space="0" w:color="auto"/>
                <w:bottom w:val="none" w:sz="0" w:space="0" w:color="auto"/>
                <w:right w:val="none" w:sz="0" w:space="0" w:color="auto"/>
              </w:divBdr>
            </w:div>
            <w:div w:id="64842908">
              <w:marLeft w:val="0"/>
              <w:marRight w:val="0"/>
              <w:marTop w:val="0"/>
              <w:marBottom w:val="0"/>
              <w:divBdr>
                <w:top w:val="none" w:sz="0" w:space="0" w:color="auto"/>
                <w:left w:val="none" w:sz="0" w:space="0" w:color="auto"/>
                <w:bottom w:val="none" w:sz="0" w:space="0" w:color="auto"/>
                <w:right w:val="none" w:sz="0" w:space="0" w:color="auto"/>
              </w:divBdr>
            </w:div>
            <w:div w:id="1366255325">
              <w:marLeft w:val="0"/>
              <w:marRight w:val="0"/>
              <w:marTop w:val="0"/>
              <w:marBottom w:val="0"/>
              <w:divBdr>
                <w:top w:val="none" w:sz="0" w:space="0" w:color="auto"/>
                <w:left w:val="none" w:sz="0" w:space="0" w:color="auto"/>
                <w:bottom w:val="none" w:sz="0" w:space="0" w:color="auto"/>
                <w:right w:val="none" w:sz="0" w:space="0" w:color="auto"/>
              </w:divBdr>
            </w:div>
            <w:div w:id="1448086496">
              <w:marLeft w:val="0"/>
              <w:marRight w:val="0"/>
              <w:marTop w:val="0"/>
              <w:marBottom w:val="0"/>
              <w:divBdr>
                <w:top w:val="none" w:sz="0" w:space="0" w:color="auto"/>
                <w:left w:val="none" w:sz="0" w:space="0" w:color="auto"/>
                <w:bottom w:val="none" w:sz="0" w:space="0" w:color="auto"/>
                <w:right w:val="none" w:sz="0" w:space="0" w:color="auto"/>
              </w:divBdr>
            </w:div>
            <w:div w:id="633952960">
              <w:marLeft w:val="0"/>
              <w:marRight w:val="0"/>
              <w:marTop w:val="0"/>
              <w:marBottom w:val="0"/>
              <w:divBdr>
                <w:top w:val="none" w:sz="0" w:space="0" w:color="auto"/>
                <w:left w:val="none" w:sz="0" w:space="0" w:color="auto"/>
                <w:bottom w:val="none" w:sz="0" w:space="0" w:color="auto"/>
                <w:right w:val="none" w:sz="0" w:space="0" w:color="auto"/>
              </w:divBdr>
            </w:div>
            <w:div w:id="752972511">
              <w:marLeft w:val="0"/>
              <w:marRight w:val="0"/>
              <w:marTop w:val="0"/>
              <w:marBottom w:val="0"/>
              <w:divBdr>
                <w:top w:val="none" w:sz="0" w:space="0" w:color="auto"/>
                <w:left w:val="none" w:sz="0" w:space="0" w:color="auto"/>
                <w:bottom w:val="none" w:sz="0" w:space="0" w:color="auto"/>
                <w:right w:val="none" w:sz="0" w:space="0" w:color="auto"/>
              </w:divBdr>
            </w:div>
            <w:div w:id="292296610">
              <w:marLeft w:val="0"/>
              <w:marRight w:val="0"/>
              <w:marTop w:val="0"/>
              <w:marBottom w:val="0"/>
              <w:divBdr>
                <w:top w:val="none" w:sz="0" w:space="0" w:color="auto"/>
                <w:left w:val="none" w:sz="0" w:space="0" w:color="auto"/>
                <w:bottom w:val="none" w:sz="0" w:space="0" w:color="auto"/>
                <w:right w:val="none" w:sz="0" w:space="0" w:color="auto"/>
              </w:divBdr>
            </w:div>
            <w:div w:id="720907182">
              <w:marLeft w:val="0"/>
              <w:marRight w:val="0"/>
              <w:marTop w:val="0"/>
              <w:marBottom w:val="0"/>
              <w:divBdr>
                <w:top w:val="none" w:sz="0" w:space="0" w:color="auto"/>
                <w:left w:val="none" w:sz="0" w:space="0" w:color="auto"/>
                <w:bottom w:val="none" w:sz="0" w:space="0" w:color="auto"/>
                <w:right w:val="none" w:sz="0" w:space="0" w:color="auto"/>
              </w:divBdr>
            </w:div>
            <w:div w:id="1385374146">
              <w:marLeft w:val="0"/>
              <w:marRight w:val="0"/>
              <w:marTop w:val="0"/>
              <w:marBottom w:val="0"/>
              <w:divBdr>
                <w:top w:val="none" w:sz="0" w:space="0" w:color="auto"/>
                <w:left w:val="none" w:sz="0" w:space="0" w:color="auto"/>
                <w:bottom w:val="none" w:sz="0" w:space="0" w:color="auto"/>
                <w:right w:val="none" w:sz="0" w:space="0" w:color="auto"/>
              </w:divBdr>
            </w:div>
            <w:div w:id="543567795">
              <w:marLeft w:val="0"/>
              <w:marRight w:val="0"/>
              <w:marTop w:val="0"/>
              <w:marBottom w:val="0"/>
              <w:divBdr>
                <w:top w:val="none" w:sz="0" w:space="0" w:color="auto"/>
                <w:left w:val="none" w:sz="0" w:space="0" w:color="auto"/>
                <w:bottom w:val="none" w:sz="0" w:space="0" w:color="auto"/>
                <w:right w:val="none" w:sz="0" w:space="0" w:color="auto"/>
              </w:divBdr>
            </w:div>
            <w:div w:id="2025476397">
              <w:marLeft w:val="0"/>
              <w:marRight w:val="0"/>
              <w:marTop w:val="0"/>
              <w:marBottom w:val="0"/>
              <w:divBdr>
                <w:top w:val="none" w:sz="0" w:space="0" w:color="auto"/>
                <w:left w:val="none" w:sz="0" w:space="0" w:color="auto"/>
                <w:bottom w:val="none" w:sz="0" w:space="0" w:color="auto"/>
                <w:right w:val="none" w:sz="0" w:space="0" w:color="auto"/>
              </w:divBdr>
            </w:div>
            <w:div w:id="1407191504">
              <w:marLeft w:val="0"/>
              <w:marRight w:val="0"/>
              <w:marTop w:val="0"/>
              <w:marBottom w:val="0"/>
              <w:divBdr>
                <w:top w:val="none" w:sz="0" w:space="0" w:color="auto"/>
                <w:left w:val="none" w:sz="0" w:space="0" w:color="auto"/>
                <w:bottom w:val="none" w:sz="0" w:space="0" w:color="auto"/>
                <w:right w:val="none" w:sz="0" w:space="0" w:color="auto"/>
              </w:divBdr>
            </w:div>
            <w:div w:id="2009014167">
              <w:marLeft w:val="0"/>
              <w:marRight w:val="0"/>
              <w:marTop w:val="0"/>
              <w:marBottom w:val="0"/>
              <w:divBdr>
                <w:top w:val="none" w:sz="0" w:space="0" w:color="auto"/>
                <w:left w:val="none" w:sz="0" w:space="0" w:color="auto"/>
                <w:bottom w:val="none" w:sz="0" w:space="0" w:color="auto"/>
                <w:right w:val="none" w:sz="0" w:space="0" w:color="auto"/>
              </w:divBdr>
            </w:div>
            <w:div w:id="2050950044">
              <w:marLeft w:val="0"/>
              <w:marRight w:val="0"/>
              <w:marTop w:val="0"/>
              <w:marBottom w:val="0"/>
              <w:divBdr>
                <w:top w:val="none" w:sz="0" w:space="0" w:color="auto"/>
                <w:left w:val="none" w:sz="0" w:space="0" w:color="auto"/>
                <w:bottom w:val="none" w:sz="0" w:space="0" w:color="auto"/>
                <w:right w:val="none" w:sz="0" w:space="0" w:color="auto"/>
              </w:divBdr>
            </w:div>
            <w:div w:id="119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Estherbdf/SafeGo/cal_risk/" TargetMode="External"/><Relationship Id="rId3" Type="http://schemas.openxmlformats.org/officeDocument/2006/relationships/settings" Target="settings.xml"/><Relationship Id="rId7" Type="http://schemas.openxmlformats.org/officeDocument/2006/relationships/hyperlink" Target="https://forms.gle/S6GZ48U9F7t6jexHA" TargetMode="External"/><Relationship Id="rId12" Type="http://schemas.openxmlformats.org/officeDocument/2006/relationships/image" Target="media/image5.png"/><Relationship Id="rId17" Type="http://schemas.openxmlformats.org/officeDocument/2006/relationships/hyperlink" Target="https://github.com/AMinerOpen/covid_dashboard/blob/master/API.md" TargetMode="External"/><Relationship Id="rId2" Type="http://schemas.openxmlformats.org/officeDocument/2006/relationships/styles" Target="styles.xml"/><Relationship Id="rId16" Type="http://schemas.openxmlformats.org/officeDocument/2006/relationships/hyperlink" Target="https://lbs.amap.com/api/webservice/summar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heat.qq.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17</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phq</dc:creator>
  <cp:lastModifiedBy>岩 岩</cp:lastModifiedBy>
  <cp:revision>25</cp:revision>
  <dcterms:created xsi:type="dcterms:W3CDTF">2020-07-10T05:25:00Z</dcterms:created>
  <dcterms:modified xsi:type="dcterms:W3CDTF">2020-07-10T08:11:00Z</dcterms:modified>
</cp:coreProperties>
</file>