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4AC6" w14:textId="77777777" w:rsidR="00CE7FDA" w:rsidRPr="00CE7FDA" w:rsidRDefault="00CE7FDA" w:rsidP="00CE7FDA">
      <w:pPr>
        <w:rPr>
          <w:b/>
          <w:bCs/>
        </w:rPr>
      </w:pPr>
      <w:r w:rsidRPr="00CE7FDA">
        <w:rPr>
          <w:b/>
          <w:bCs/>
        </w:rPr>
        <w:t xml:space="preserve">PORTFOLIO </w:t>
      </w:r>
    </w:p>
    <w:p w14:paraId="35914F6B" w14:textId="77777777" w:rsidR="00CE7FDA" w:rsidRPr="00CE7FDA" w:rsidRDefault="00CE7FDA" w:rsidP="00CE7FDA">
      <w:pPr>
        <w:rPr>
          <w:b/>
          <w:bCs/>
          <w:u w:val="single"/>
        </w:rPr>
      </w:pPr>
      <w:r w:rsidRPr="00CE7FDA">
        <w:rPr>
          <w:b/>
          <w:bCs/>
          <w:u w:val="single"/>
        </w:rPr>
        <w:t>Bylined</w:t>
      </w:r>
    </w:p>
    <w:p w14:paraId="22A08C45" w14:textId="77777777" w:rsidR="00CE7FDA" w:rsidRPr="00CE7FDA" w:rsidRDefault="00CE7FDA" w:rsidP="00CE7FDA">
      <w:pPr>
        <w:rPr>
          <w:b/>
          <w:bCs/>
        </w:rPr>
      </w:pPr>
      <w:r w:rsidRPr="00CE7FDA">
        <w:rPr>
          <w:b/>
          <w:bCs/>
        </w:rPr>
        <w:br/>
      </w:r>
      <w:hyperlink r:id="rId4" w:history="1">
        <w:r w:rsidRPr="00CE7FDA">
          <w:rPr>
            <w:rStyle w:val="Hyperlink"/>
            <w:b/>
            <w:bCs/>
          </w:rPr>
          <w:t>EconomicTimesFeature_Fishing for profitsinthetaxnet.pdf</w:t>
        </w:r>
      </w:hyperlink>
      <w:r w:rsidRPr="00CE7FDA">
        <w:rPr>
          <w:b/>
          <w:bCs/>
        </w:rPr>
        <w:br/>
      </w:r>
      <w:hyperlink r:id="rId5" w:history="1">
        <w:r w:rsidRPr="00CE7FDA">
          <w:rPr>
            <w:rStyle w:val="Hyperlink"/>
            <w:b/>
            <w:bCs/>
          </w:rPr>
          <w:t>EconomicTimesFeature_Miningthepreciousgem.pdf</w:t>
        </w:r>
      </w:hyperlink>
      <w:r w:rsidRPr="00CE7FDA">
        <w:rPr>
          <w:b/>
          <w:bCs/>
        </w:rPr>
        <w:br/>
      </w:r>
      <w:hyperlink r:id="rId6" w:history="1">
        <w:r w:rsidRPr="00CE7FDA">
          <w:rPr>
            <w:rStyle w:val="Hyperlink"/>
            <w:b/>
            <w:bCs/>
          </w:rPr>
          <w:t>file:///C:/Users/Dell/Documents/Esther/Esther_Resume/Work%20Samples/ET_Feature1.pdf</w:t>
        </w:r>
      </w:hyperlink>
      <w:r w:rsidRPr="00CE7FDA">
        <w:rPr>
          <w:b/>
          <w:bCs/>
        </w:rPr>
        <w:br/>
        <w:t>file:///C:/Users/Dell/Documents/Esther/Esther_Resume/Work%20Samples/SearchFeature_BOePInnovations.pdf</w:t>
      </w:r>
    </w:p>
    <w:p w14:paraId="04320917" w14:textId="77777777" w:rsidR="00CE7FDA" w:rsidRPr="00CE7FDA" w:rsidRDefault="00CE7FDA" w:rsidP="00CE7FDA">
      <w:pPr>
        <w:rPr>
          <w:b/>
          <w:bCs/>
          <w:u w:val="single"/>
        </w:rPr>
      </w:pPr>
      <w:r w:rsidRPr="00CE7FDA">
        <w:rPr>
          <w:b/>
          <w:bCs/>
          <w:u w:val="single"/>
        </w:rPr>
        <w:t>Ghostwritten</w:t>
      </w:r>
    </w:p>
    <w:p w14:paraId="0E93588D" w14:textId="77777777" w:rsidR="00CE7FDA" w:rsidRPr="00CE7FDA" w:rsidRDefault="00CE7FDA" w:rsidP="00CE7FDA">
      <w:pPr>
        <w:rPr>
          <w:b/>
          <w:bCs/>
        </w:rPr>
      </w:pPr>
      <w:hyperlink r:id="rId7" w:history="1">
        <w:r w:rsidRPr="00CE7FDA">
          <w:rPr>
            <w:rStyle w:val="Hyperlink"/>
            <w:b/>
            <w:bCs/>
          </w:rPr>
          <w:t>https://rostrumgrand.com/the-multi-asset-defence-against-inflation/</w:t>
        </w:r>
      </w:hyperlink>
    </w:p>
    <w:p w14:paraId="45B8DE9B" w14:textId="77777777" w:rsidR="00CE7FDA" w:rsidRPr="00CE7FDA" w:rsidRDefault="00CE7FDA" w:rsidP="00CE7FDA">
      <w:pPr>
        <w:rPr>
          <w:b/>
          <w:bCs/>
        </w:rPr>
      </w:pPr>
      <w:hyperlink r:id="rId8" w:history="1">
        <w:r w:rsidRPr="00CE7FDA">
          <w:rPr>
            <w:rStyle w:val="Hyperlink"/>
            <w:b/>
            <w:bCs/>
          </w:rPr>
          <w:t>https://rostrumgrand.com/generating-alpha-from-the-carbon-class/</w:t>
        </w:r>
      </w:hyperlink>
    </w:p>
    <w:p w14:paraId="6040C1CA" w14:textId="77777777" w:rsidR="00CE7FDA" w:rsidRPr="00CE7FDA" w:rsidRDefault="00CE7FDA" w:rsidP="00CE7FDA">
      <w:pPr>
        <w:rPr>
          <w:b/>
          <w:bCs/>
        </w:rPr>
      </w:pPr>
      <w:hyperlink r:id="rId9" w:history="1">
        <w:r w:rsidRPr="00CE7FDA">
          <w:rPr>
            <w:rStyle w:val="Hyperlink"/>
            <w:b/>
            <w:bCs/>
          </w:rPr>
          <w:t>https://rostrumgrand.com/flexing-the-private-debt-muscle-in-tough-times/</w:t>
        </w:r>
      </w:hyperlink>
    </w:p>
    <w:p w14:paraId="2F574849" w14:textId="77777777" w:rsidR="00CE7FDA" w:rsidRPr="00CE7FDA" w:rsidRDefault="00CE7FDA" w:rsidP="00CE7FDA">
      <w:pPr>
        <w:rPr>
          <w:b/>
          <w:bCs/>
        </w:rPr>
      </w:pPr>
      <w:hyperlink r:id="rId10" w:history="1">
        <w:r w:rsidRPr="00CE7FDA">
          <w:rPr>
            <w:rStyle w:val="Hyperlink"/>
            <w:b/>
            <w:bCs/>
          </w:rPr>
          <w:t>https://rostrumgrand.com/gp-led-secondaries-solving-the-liquidity-crunch/</w:t>
        </w:r>
      </w:hyperlink>
      <w:r w:rsidRPr="00CE7FDA">
        <w:rPr>
          <w:b/>
          <w:bCs/>
        </w:rPr>
        <w:t xml:space="preserve"> </w:t>
      </w:r>
    </w:p>
    <w:p w14:paraId="427CF38F" w14:textId="77777777" w:rsidR="00CE7FDA" w:rsidRPr="00CE7FDA" w:rsidRDefault="00CE7FDA" w:rsidP="00CE7FDA">
      <w:pPr>
        <w:rPr>
          <w:b/>
          <w:bCs/>
        </w:rPr>
      </w:pPr>
      <w:hyperlink r:id="rId11" w:history="1">
        <w:r w:rsidRPr="00CE7FDA">
          <w:rPr>
            <w:rStyle w:val="Hyperlink"/>
            <w:b/>
            <w:bCs/>
          </w:rPr>
          <w:t>https://rostrumgrand.com/upside-of-private-equity-secondaries-in-down-cycle-environment/</w:t>
        </w:r>
      </w:hyperlink>
    </w:p>
    <w:p w14:paraId="4E988306" w14:textId="77777777" w:rsidR="00CE7FDA" w:rsidRPr="00CE7FDA" w:rsidRDefault="00CE7FDA" w:rsidP="00CE7FDA">
      <w:pPr>
        <w:rPr>
          <w:b/>
          <w:bCs/>
          <w:u w:val="single"/>
        </w:rPr>
      </w:pPr>
      <w:r w:rsidRPr="00CE7FDA">
        <w:rPr>
          <w:b/>
          <w:bCs/>
          <w:u w:val="single"/>
        </w:rPr>
        <w:t>Web Content (Led content strategy of the following corporate sites)</w:t>
      </w:r>
    </w:p>
    <w:p w14:paraId="4BE7615C" w14:textId="77777777" w:rsidR="00CE7FDA" w:rsidRPr="00CE7FDA" w:rsidRDefault="00CE7FDA" w:rsidP="00CE7FDA">
      <w:pPr>
        <w:rPr>
          <w:b/>
          <w:bCs/>
        </w:rPr>
      </w:pPr>
      <w:hyperlink r:id="rId12" w:history="1">
        <w:r w:rsidRPr="00CE7FDA">
          <w:rPr>
            <w:rStyle w:val="Hyperlink"/>
            <w:b/>
            <w:bCs/>
          </w:rPr>
          <w:t>https://www.flatworldsolutions.com/</w:t>
        </w:r>
      </w:hyperlink>
    </w:p>
    <w:p w14:paraId="068EDAA5" w14:textId="77777777" w:rsidR="00CE7FDA" w:rsidRPr="00CE7FDA" w:rsidRDefault="00CE7FDA" w:rsidP="00CE7FDA">
      <w:pPr>
        <w:rPr>
          <w:b/>
          <w:bCs/>
        </w:rPr>
      </w:pPr>
      <w:hyperlink r:id="rId13" w:history="1">
        <w:r w:rsidRPr="00CE7FDA">
          <w:rPr>
            <w:rStyle w:val="Hyperlink"/>
            <w:b/>
            <w:bCs/>
          </w:rPr>
          <w:t>https://www.xceedance.com/category/whitepapers/</w:t>
        </w:r>
      </w:hyperlink>
    </w:p>
    <w:p w14:paraId="3166A5B6" w14:textId="77777777" w:rsidR="00CE7FDA" w:rsidRPr="00CE7FDA" w:rsidRDefault="00CE7FDA" w:rsidP="00CE7FDA">
      <w:pPr>
        <w:rPr>
          <w:b/>
          <w:bCs/>
        </w:rPr>
      </w:pPr>
      <w:hyperlink r:id="rId14" w:history="1">
        <w:r w:rsidRPr="00CE7FDA">
          <w:rPr>
            <w:rStyle w:val="Hyperlink"/>
            <w:b/>
            <w:bCs/>
          </w:rPr>
          <w:t>https://roibypractus.com/success-stories/</w:t>
        </w:r>
      </w:hyperlink>
    </w:p>
    <w:p w14:paraId="49F012AE" w14:textId="77777777" w:rsidR="00CE7FDA" w:rsidRPr="00CE7FDA" w:rsidRDefault="00CE7FDA" w:rsidP="00CE7FDA">
      <w:pPr>
        <w:rPr>
          <w:b/>
          <w:bCs/>
        </w:rPr>
      </w:pPr>
      <w:hyperlink r:id="rId15" w:history="1">
        <w:r w:rsidRPr="00CE7FDA">
          <w:rPr>
            <w:rStyle w:val="Hyperlink"/>
            <w:b/>
            <w:bCs/>
          </w:rPr>
          <w:t>https://www.accenture.com/content/dam/accenture/final/a-com-migration/r3-3/pdf/pdf-179/accenture-freight-and-logistics.pdf</w:t>
        </w:r>
      </w:hyperlink>
    </w:p>
    <w:p w14:paraId="1A0975B4" w14:textId="77777777" w:rsidR="00CE7FDA" w:rsidRPr="00CE7FDA" w:rsidRDefault="00CE7FDA" w:rsidP="00CE7FDA">
      <w:pPr>
        <w:rPr>
          <w:b/>
          <w:bCs/>
        </w:rPr>
      </w:pPr>
      <w:r w:rsidRPr="00CE7FDA">
        <w:rPr>
          <w:b/>
          <w:bCs/>
        </w:rPr>
        <w:t xml:space="preserve"> </w:t>
      </w:r>
      <w:hyperlink r:id="rId16" w:history="1">
        <w:r w:rsidRPr="00CE7FDA">
          <w:rPr>
            <w:rStyle w:val="Hyperlink"/>
            <w:b/>
            <w:bCs/>
          </w:rPr>
          <w:t>https://www.headout.com/</w:t>
        </w:r>
      </w:hyperlink>
      <w:r w:rsidRPr="00CE7FDA">
        <w:rPr>
          <w:b/>
          <w:bCs/>
        </w:rPr>
        <w:t xml:space="preserve"> </w:t>
      </w:r>
    </w:p>
    <w:p w14:paraId="362295D2" w14:textId="77777777" w:rsidR="00770FA1" w:rsidRPr="00CE7FDA" w:rsidRDefault="00770FA1" w:rsidP="00CE7FDA"/>
    <w:sectPr w:rsidR="00770FA1" w:rsidRPr="00CE7FDA" w:rsidSect="003E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5"/>
    <w:rsid w:val="002D2205"/>
    <w:rsid w:val="003E682F"/>
    <w:rsid w:val="00545EBC"/>
    <w:rsid w:val="00770FA1"/>
    <w:rsid w:val="00990BBD"/>
    <w:rsid w:val="00A05108"/>
    <w:rsid w:val="00CE7FDA"/>
    <w:rsid w:val="00E32E98"/>
    <w:rsid w:val="00F5016A"/>
    <w:rsid w:val="00F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779E"/>
  <w15:chartTrackingRefBased/>
  <w15:docId w15:val="{6B3496C1-41A6-474B-8A29-68A966CA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rumgrand.com/generating-alpha-from-the-carbon-class/" TargetMode="External"/><Relationship Id="rId13" Type="http://schemas.openxmlformats.org/officeDocument/2006/relationships/hyperlink" Target="https://www.xceedance.com/category/whitepaper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ostrumgrand.com/the-multi-asset-defence-against-inflation/" TargetMode="External"/><Relationship Id="rId12" Type="http://schemas.openxmlformats.org/officeDocument/2006/relationships/hyperlink" Target="https://www.flatworldsolution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headout.com/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ell\Documents\Esther\Esther_Resume\Work%20Samples\ET_Feature1.pdf" TargetMode="External"/><Relationship Id="rId11" Type="http://schemas.openxmlformats.org/officeDocument/2006/relationships/hyperlink" Target="https://rostrumgrand.com/upside-of-private-equity-secondaries-in-down-cycle-environment/" TargetMode="External"/><Relationship Id="rId5" Type="http://schemas.openxmlformats.org/officeDocument/2006/relationships/hyperlink" Target="file:///C:\Users\Dell\Documents\Esther\Esther_Resume\Work%20Samples\EconomicTimesFeature_Miningthepreciousgem.pdf" TargetMode="External"/><Relationship Id="rId15" Type="http://schemas.openxmlformats.org/officeDocument/2006/relationships/hyperlink" Target="https://www.accenture.com/content/dam/accenture/final/a-com-migration/r3-3/pdf/pdf-179/accenture-freight-and-logistics.pdf" TargetMode="External"/><Relationship Id="rId10" Type="http://schemas.openxmlformats.org/officeDocument/2006/relationships/hyperlink" Target="https://rostrumgrand.com/gp-led-secondaries-solving-the-liquidity-crunch/" TargetMode="External"/><Relationship Id="rId4" Type="http://schemas.openxmlformats.org/officeDocument/2006/relationships/hyperlink" Target="file:///C:\Users\Dell\Documents\Esther\Esther_Resume\Work%20Samples\EconomicTimesFeature_Fishing%20for%20profitsinthetaxnet.pdf" TargetMode="External"/><Relationship Id="rId9" Type="http://schemas.openxmlformats.org/officeDocument/2006/relationships/hyperlink" Target="https://rostrumgrand.com/flexing-the-private-debt-muscle-in-tough-times/" TargetMode="External"/><Relationship Id="rId14" Type="http://schemas.openxmlformats.org/officeDocument/2006/relationships/hyperlink" Target="https://roibypractus.com/success-s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John Bardhan</cp:lastModifiedBy>
  <cp:revision>5</cp:revision>
  <dcterms:created xsi:type="dcterms:W3CDTF">2023-03-13T09:23:00Z</dcterms:created>
  <dcterms:modified xsi:type="dcterms:W3CDTF">2025-04-16T08:12:00Z</dcterms:modified>
</cp:coreProperties>
</file>