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86" w:tblpY="-89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6"/>
        <w:gridCol w:w="6"/>
      </w:tblGrid>
      <w:tr w:rsidR="008A20B9" w14:paraId="318C7D4A" w14:textId="77777777" w:rsidTr="008A20B9">
        <w:tc>
          <w:tcPr>
            <w:tcW w:w="1985" w:type="dxa"/>
          </w:tcPr>
          <w:tbl>
            <w:tblPr>
              <w:tblStyle w:val="TableGrid"/>
              <w:tblW w:w="4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560"/>
              <w:gridCol w:w="6"/>
            </w:tblGrid>
            <w:tr w:rsidR="008A20B9" w14:paraId="0A301D95" w14:textId="77777777" w:rsidTr="008E2383">
              <w:tc>
                <w:tcPr>
                  <w:tcW w:w="1985" w:type="dxa"/>
                </w:tcPr>
                <w:p w14:paraId="5E8CAE66" w14:textId="077F073A" w:rsidR="008A20B9" w:rsidRPr="008D5D7B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bCs/>
                      <w:lang w:val="en-US"/>
                    </w:rPr>
                  </w:pPr>
                </w:p>
              </w:tc>
              <w:tc>
                <w:tcPr>
                  <w:tcW w:w="2268" w:type="dxa"/>
                </w:tcPr>
                <w:p w14:paraId="032E7E97" w14:textId="4A030A89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B81238" wp14:editId="3D9FD020">
                        <wp:extent cx="2895600" cy="7239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0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" w:type="dxa"/>
                </w:tcPr>
                <w:p w14:paraId="29BB1C0E" w14:textId="77777777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994DD59" w14:textId="6046DE73" w:rsidR="008A20B9" w:rsidRPr="008A20B9" w:rsidRDefault="008A20B9" w:rsidP="008A20B9">
            <w:pPr>
              <w:pStyle w:val="EYBusinessaddress"/>
              <w:bidi/>
              <w:jc w:val="right"/>
              <w:rPr>
                <w:bCs/>
                <w:rtl/>
                <w:lang w:val="en-US" w:bidi="he-IL"/>
              </w:rPr>
            </w:pPr>
          </w:p>
        </w:tc>
        <w:tc>
          <w:tcPr>
            <w:tcW w:w="2268" w:type="dxa"/>
          </w:tcPr>
          <w:p w14:paraId="79109405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0C0B88D1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p w14:paraId="598E03AF" w14:textId="7A902454" w:rsidR="0043524C" w:rsidRPr="00BC3DC0" w:rsidRDefault="008A20B9" w:rsidP="0043524C">
      <w:pPr>
        <w:bidi/>
        <w:spacing w:line="276" w:lineRule="auto"/>
        <w:rPr>
          <w:rFonts w:ascii="David" w:hAnsi="David"/>
          <w:sz w:val="28"/>
        </w:rPr>
      </w:pPr>
      <w:r w:rsidRPr="005A0719">
        <w:rPr>
          <w:noProof/>
        </w:rPr>
        <w:drawing>
          <wp:anchor distT="0" distB="0" distL="114300" distR="114300" simplePos="0" relativeHeight="251659264" behindDoc="0" locked="1" layoutInCell="1" allowOverlap="1" wp14:anchorId="4473AC66" wp14:editId="4B704EE9">
            <wp:simplePos x="0" y="0"/>
            <wp:positionH relativeFrom="page">
              <wp:posOffset>178435</wp:posOffset>
            </wp:positionH>
            <wp:positionV relativeFrom="page">
              <wp:posOffset>128905</wp:posOffset>
            </wp:positionV>
            <wp:extent cx="895350" cy="102552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3524C"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413557F8" w14:textId="77777777" w:rsidR="008A20B9" w:rsidRDefault="008A20B9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</w:p>
    <w:p w14:paraId="29CF8214" w14:textId="00972364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>01/01/2222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2553D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2553D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color w:val="008000"/>
          <w:sz w:val="28"/>
          <w:rtl/>
        </w:rPr>
        <w:tab/>
      </w:r>
      <w:r w:rsidR="00DA5CD2" w:rsidRPr="00B2553D">
        <w:rPr>
          <w:rFonts w:ascii="David" w:hAnsi="David"/>
          <w:b/>
          <w:bCs/>
          <w:color w:val="008000"/>
          <w:sz w:val="28"/>
          <w:rtl/>
        </w:rPr>
        <w:t xml:space="preserve"> </w:t>
      </w:r>
      <w:r w:rsidRPr="00B2553D">
        <w:rPr>
          <w:rFonts w:ascii="David" w:hAnsi="David"/>
          <w:b/>
          <w:bCs/>
          <w:sz w:val="28"/>
          <w:rtl/>
        </w:rPr>
        <w:t>לכבוד</w:t>
      </w:r>
      <w:r w:rsidR="00DA5CD2" w:rsidRPr="00B2553D">
        <w:rPr>
          <w:rFonts w:ascii="David" w:hAnsi="David"/>
          <w:b/>
          <w:bCs/>
          <w:color w:val="008000"/>
          <w:sz w:val="28"/>
        </w:rPr>
        <w:t xml:space="preserve">  </w:t>
      </w:r>
    </w:p>
    <w:p w14:paraId="5E512CDA" w14:textId="6E21FEC4" w:rsidR="006257D7" w:rsidRPr="00B2553D" w:rsidRDefault="00FC4881" w:rsidP="00677537">
      <w:pPr>
        <w:bidi/>
        <w:rPr>
          <w:rFonts w:ascii="David" w:hAnsi="David"/>
          <w:b/>
          <w:bCs/>
          <w:color w:val="008000"/>
          <w:sz w:val="28"/>
          <w:rtl/>
        </w:rPr>
      </w:pPr>
      <w:r w:rsidRPr="00B2553D">
        <w:rPr>
          <w:rFonts w:ascii="David" w:hAnsi="David"/>
          <w:b/>
          <w:bCs/>
          <w:sz w:val="28"/>
          <w:rtl/>
        </w:rPr>
        <w:t>פקיד שומה</w:t>
      </w:r>
      <w:r w:rsidR="007D2833" w:rsidRPr="00B2553D">
        <w:rPr>
          <w:rFonts w:ascii="David" w:hAnsi="David"/>
          <w:b/>
          <w:bCs/>
          <w:sz w:val="28"/>
        </w:rPr>
        <w:t xml:space="preserve">טבריה </w:t>
      </w:r>
      <w:r w:rsidRPr="00B2553D">
        <w:rPr>
          <w:rFonts w:ascii="David" w:hAnsi="David"/>
          <w:b/>
          <w:bCs/>
          <w:sz w:val="28"/>
          <w:rtl/>
        </w:rPr>
        <w:t xml:space="preserve"> </w:t>
      </w:r>
    </w:p>
    <w:p w14:paraId="3D729A6B" w14:textId="41652FFF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</w:r>
    </w:p>
    <w:p w14:paraId="086903AA" w14:textId="382964FA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  <w:t>תל אביב</w:t>
      </w:r>
    </w:p>
    <w:p w14:paraId="5EFBE972" w14:textId="77777777" w:rsidR="006257D7" w:rsidRPr="00E45546" w:rsidRDefault="006257D7" w:rsidP="0043524C">
      <w:pPr>
        <w:rPr>
          <w:rFonts w:asciiTheme="minorBidi" w:hAnsiTheme="minorBidi" w:cstheme="minorBidi"/>
          <w:sz w:val="28"/>
          <w:rtl/>
        </w:rPr>
      </w:pPr>
    </w:p>
    <w:bookmarkEnd w:id="0"/>
    <w:p w14:paraId="0FB150B1" w14:textId="77777777" w:rsidR="0043524C" w:rsidRPr="00E45546" w:rsidRDefault="0043524C" w:rsidP="0043524C">
      <w:pPr>
        <w:spacing w:line="276" w:lineRule="auto"/>
        <w:jc w:val="right"/>
        <w:rPr>
          <w:rFonts w:asciiTheme="minorBidi" w:hAnsiTheme="minorBidi" w:cstheme="minorBidi"/>
          <w:sz w:val="28"/>
        </w:rPr>
      </w:pPr>
      <w:r w:rsidRPr="00E45546">
        <w:rPr>
          <w:rFonts w:asciiTheme="minorBidi" w:hAnsiTheme="minorBidi" w:cstheme="minorBidi"/>
          <w:sz w:val="28"/>
          <w:rtl/>
        </w:rPr>
        <w:t xml:space="preserve">א.נ., </w:t>
      </w:r>
    </w:p>
    <w:p w14:paraId="207156AB" w14:textId="77777777" w:rsidR="0043524C" w:rsidRPr="00E45546" w:rsidRDefault="0043524C" w:rsidP="0043524C">
      <w:pPr>
        <w:spacing w:line="276" w:lineRule="auto"/>
        <w:jc w:val="right"/>
        <w:rPr>
          <w:rFonts w:asciiTheme="minorBidi" w:hAnsiTheme="minorBidi" w:cstheme="minorBidi"/>
          <w:sz w:val="28"/>
          <w:rtl/>
        </w:rPr>
      </w:pPr>
    </w:p>
    <w:p w14:paraId="69F14EA1" w14:textId="7394D061" w:rsidR="0043524C" w:rsidRPr="00E45546" w:rsidRDefault="00922333" w:rsidP="00A00196">
      <w:pPr>
        <w:bidi/>
        <w:spacing w:line="276" w:lineRule="auto"/>
        <w:jc w:val="center"/>
        <w:rPr>
          <w:rFonts w:asciiTheme="minorBidi" w:hAnsiTheme="minorBidi" w:cstheme="minorBidi"/>
          <w:b/>
          <w:bCs/>
          <w:sz w:val="28"/>
          <w:u w:val="single"/>
          <w:rtl/>
        </w:rPr>
      </w:pPr>
      <w:r w:rsidRPr="00E45546">
        <w:rPr>
          <w:rFonts w:asciiTheme="minorBidi" w:hAnsiTheme="minorBidi" w:cstheme="minorBidi"/>
          <w:b/>
          <w:bCs/>
          <w:sz w:val="28"/>
          <w:u w:val="single"/>
          <w:rtl/>
        </w:rPr>
        <w:t>הנדון</w:t>
      </w:r>
      <w:r w:rsidR="00A00196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 </w:t>
      </w:r>
      <w:r w:rsidRPr="00E45546">
        <w:rPr>
          <w:rFonts w:asciiTheme="minorBidi" w:hAnsiTheme="minorBidi" w:cstheme="minorBidi"/>
          <w:b/>
          <w:bCs/>
          <w:sz w:val="28"/>
          <w:u w:val="single"/>
          <w:rtl/>
        </w:rPr>
        <w:t>חברת</w:t>
      </w:r>
      <w:r w:rsidR="00E80523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: </w:t>
      </w:r>
      <w:r w:rsidR="00153AA4" w:rsidRPr="00E45546">
        <w:rPr>
          <w:rFonts w:asciiTheme="minorBidi" w:hAnsiTheme="minorBidi" w:cstheme="minorBidi"/>
          <w:b/>
          <w:bCs/>
          <w:sz w:val="28"/>
          <w:u w:val="single"/>
        </w:rPr>
        <w:t>EY</w:t>
      </w:r>
      <w:r w:rsidR="00153AA4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 </w:t>
      </w:r>
      <w:r w:rsidR="00E80523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ח.פ. </w:t>
      </w:r>
      <w:r w:rsidR="00153AA4" w:rsidRPr="00E45546">
        <w:rPr>
          <w:rFonts w:asciiTheme="minorBidi" w:hAnsiTheme="minorBidi" w:cstheme="minorBidi"/>
          <w:b/>
          <w:bCs/>
          <w:sz w:val="28"/>
          <w:u w:val="single"/>
        </w:rPr>
        <w:t>5113565656</w:t>
      </w:r>
    </w:p>
    <w:p w14:paraId="591247D4" w14:textId="69089DAD" w:rsidR="00A00196" w:rsidRPr="00E45546" w:rsidRDefault="00A00196" w:rsidP="00A00196">
      <w:pPr>
        <w:pStyle w:val="a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E45546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הודעה על השמדת מלאי</w:t>
      </w:r>
    </w:p>
    <w:p w14:paraId="0A95D9A8" w14:textId="77777777" w:rsidR="00A00196" w:rsidRPr="00E45546" w:rsidRDefault="00A00196" w:rsidP="00A00196">
      <w:pPr>
        <w:pStyle w:val="a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2F0B2189" w14:textId="235BF9CB" w:rsidR="00A00196" w:rsidRPr="00E45546" w:rsidRDefault="00A00196" w:rsidP="00A00196">
      <w:pPr>
        <w:bidi/>
        <w:spacing w:line="276" w:lineRule="auto"/>
        <w:jc w:val="center"/>
        <w:rPr>
          <w:rFonts w:asciiTheme="minorBidi" w:hAnsiTheme="minorBidi" w:cstheme="minorBidi"/>
          <w:b/>
          <w:bCs/>
          <w:sz w:val="28"/>
          <w:u w:val="single"/>
          <w:rtl/>
        </w:rPr>
      </w:pPr>
    </w:p>
    <w:p w14:paraId="522E5753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כרואי החשבון של החברה שבנדון ועל פי הוראות חוזר מס הכנסה 14/2018 בנושא השמדת מלאי, הרינו להודיעך כי החברה עתידה להשמיד מלאי על פי הפרטים מטה : </w:t>
      </w:r>
    </w:p>
    <w:p w14:paraId="56D8F6F9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5C8796E8" w14:textId="706F2CFD" w:rsidR="00A00196" w:rsidRPr="00E45546" w:rsidRDefault="00A00196" w:rsidP="00A00196">
      <w:pPr>
        <w:pStyle w:val="a"/>
        <w:numPr>
          <w:ilvl w:val="0"/>
          <w:numId w:val="1"/>
        </w:numPr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מועד השמדת המלאי נקבע ליום </w:t>
      </w:r>
      <w:r w:rsidRPr="00E45546">
        <w:rPr>
          <w:rFonts w:asciiTheme="minorBidi" w:hAnsiTheme="minorBidi" w:cstheme="minorBidi"/>
          <w:sz w:val="28"/>
          <w:szCs w:val="28"/>
        </w:rPr>
        <w:t>01/01/0111</w:t>
      </w:r>
    </w:p>
    <w:p w14:paraId="58B52410" w14:textId="5E4B3CCA" w:rsidR="00A00196" w:rsidRPr="00E45546" w:rsidRDefault="00A00196" w:rsidP="00A00196">
      <w:pPr>
        <w:pStyle w:val="a"/>
        <w:numPr>
          <w:ilvl w:val="0"/>
          <w:numId w:val="1"/>
        </w:numPr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>השמדת המלאי תיערך במחסני החברה שכתובת</w:t>
      </w:r>
      <w:r w:rsidR="00E127DD" w:rsidRPr="00E45546">
        <w:rPr>
          <w:rFonts w:asciiTheme="minorBidi" w:hAnsiTheme="minorBidi" w:cstheme="minorBidi"/>
          <w:sz w:val="28"/>
          <w:szCs w:val="28"/>
        </w:rPr>
        <w:t xml:space="preserve">רחוב דיזנגוף </w:t>
      </w:r>
    </w:p>
    <w:p w14:paraId="3835553A" w14:textId="01C4363B" w:rsidR="00A00196" w:rsidRPr="00E45546" w:rsidRDefault="00A00196" w:rsidP="00A00196">
      <w:pPr>
        <w:pStyle w:val="a"/>
        <w:numPr>
          <w:ilvl w:val="0"/>
          <w:numId w:val="1"/>
        </w:numPr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שווי המלאי המיועד להשמדה בספרי החברה:  </w:t>
      </w:r>
      <w:r w:rsidR="00E127DD" w:rsidRPr="00E45546">
        <w:rPr>
          <w:rFonts w:asciiTheme="minorBidi" w:hAnsiTheme="minorBidi" w:cstheme="minorBidi"/>
          <w:sz w:val="28"/>
          <w:szCs w:val="28"/>
        </w:rPr>
        <w:t>5,555.00</w:t>
      </w:r>
      <w:r w:rsidRPr="00E45546">
        <w:rPr>
          <w:rFonts w:asciiTheme="minorBidi" w:hAnsiTheme="minorBidi" w:cstheme="minorBidi"/>
          <w:sz w:val="28"/>
          <w:szCs w:val="28"/>
          <w:rtl/>
        </w:rPr>
        <w:t xml:space="preserve">₪ </w:t>
      </w:r>
    </w:p>
    <w:p w14:paraId="0ED535B4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2479EA46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להלן פרטי הקשר עם נציג החברה העתיד להיות נוכח בהשמדת המלאי וניתן לעדכן אותו על כוונת נציג רשות המסים לבקר במקום. </w:t>
      </w:r>
    </w:p>
    <w:p w14:paraId="741D3586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1F9B5B6E" w14:textId="580BD119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שם נציג החברה: </w:t>
      </w:r>
      <w:r w:rsidR="00E127DD" w:rsidRPr="00E45546">
        <w:rPr>
          <w:rFonts w:asciiTheme="minorBidi" w:hAnsiTheme="minorBidi" w:cstheme="minorBidi"/>
          <w:sz w:val="28"/>
          <w:szCs w:val="28"/>
        </w:rPr>
        <w:t>Esther Feldman</w:t>
      </w:r>
    </w:p>
    <w:p w14:paraId="260F4748" w14:textId="5290A97E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מספר טלפון נציג החברה: </w:t>
      </w:r>
      <w:r w:rsidR="00E127DD" w:rsidRPr="00E45546">
        <w:rPr>
          <w:rFonts w:asciiTheme="minorBidi" w:hAnsiTheme="minorBidi" w:cstheme="minorBidi"/>
          <w:sz w:val="28"/>
          <w:szCs w:val="28"/>
        </w:rPr>
        <w:t>Israel0527171591</w:t>
      </w:r>
    </w:p>
    <w:p w14:paraId="332E511A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38BDEBB7" w14:textId="68964FD2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>לפרטים נוספים או מידע, ככל שיידרש ניתן לפנות ל</w:t>
      </w:r>
      <w:r w:rsidR="00E127DD" w:rsidRPr="00E45546">
        <w:rPr>
          <w:rFonts w:asciiTheme="minorBidi" w:hAnsiTheme="minorBidi" w:cstheme="minorBidi"/>
          <w:sz w:val="28"/>
          <w:szCs w:val="28"/>
        </w:rPr>
        <w:t xml:space="preserve"> יחיאל</w:t>
      </w:r>
      <w:r w:rsidRPr="00E45546">
        <w:rPr>
          <w:rFonts w:asciiTheme="minorBidi" w:hAnsiTheme="minorBidi" w:cstheme="minorBidi"/>
          <w:sz w:val="28"/>
          <w:szCs w:val="28"/>
          <w:rtl/>
        </w:rPr>
        <w:t>ממשרדנו, במייל</w:t>
      </w:r>
      <w:r w:rsidR="00E127DD" w:rsidRPr="00E45546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E127DD" w:rsidRPr="00E45546">
        <w:rPr>
          <w:rFonts w:asciiTheme="minorBidi" w:hAnsiTheme="minorBidi" w:cstheme="minorBidi"/>
          <w:sz w:val="28"/>
          <w:szCs w:val="28"/>
        </w:rPr>
        <w:t>esthi@feldman.com</w:t>
      </w:r>
    </w:p>
    <w:p w14:paraId="1A8A9978" w14:textId="77777777" w:rsidR="00A00196" w:rsidRPr="00A00196" w:rsidRDefault="00A00196" w:rsidP="00A00196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  <w:rtl/>
        </w:rPr>
      </w:pPr>
    </w:p>
    <w:p w14:paraId="459614EA" w14:textId="77777777" w:rsidR="00A00196" w:rsidRPr="00BC3DC0" w:rsidRDefault="00A00196" w:rsidP="00A00196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</w:p>
    <w:p w14:paraId="222E0C6C" w14:textId="77777777" w:rsidR="00A00196" w:rsidRDefault="00A00196" w:rsidP="00E127DD">
      <w:pPr>
        <w:bidi/>
        <w:ind w:left="7200"/>
        <w:jc w:val="center"/>
        <w:rPr>
          <w:rtl/>
        </w:rPr>
      </w:pPr>
      <w:r>
        <w:rPr>
          <w:rFonts w:hint="cs"/>
          <w:rtl/>
        </w:rPr>
        <w:t>בכבוד רב,</w:t>
      </w:r>
    </w:p>
    <w:p w14:paraId="5B9F3CFC" w14:textId="77777777" w:rsidR="00A00196" w:rsidRDefault="00A00196" w:rsidP="00434B3C">
      <w:pPr>
        <w:bidi/>
        <w:ind w:left="7200"/>
        <w:jc w:val="center"/>
        <w:rPr>
          <w:rtl/>
        </w:rPr>
      </w:pPr>
    </w:p>
    <w:p w14:paraId="06F380C4" w14:textId="77777777" w:rsidR="00A00196" w:rsidRDefault="00A00196" w:rsidP="00434B3C">
      <w:pPr>
        <w:bidi/>
        <w:ind w:left="7200"/>
        <w:jc w:val="center"/>
        <w:rPr>
          <w:rtl/>
        </w:rPr>
      </w:pPr>
    </w:p>
    <w:p w14:paraId="469FA449" w14:textId="77777777" w:rsidR="00A00196" w:rsidRDefault="00A00196" w:rsidP="00434B3C">
      <w:pPr>
        <w:bidi/>
        <w:ind w:left="7200"/>
        <w:jc w:val="center"/>
        <w:rPr>
          <w:rtl/>
        </w:rPr>
      </w:pPr>
      <w:r>
        <w:rPr>
          <w:rFonts w:hint="cs"/>
          <w:rtl/>
        </w:rPr>
        <w:t>קוסט פורר גבאי את קסירר</w:t>
      </w:r>
    </w:p>
    <w:p w14:paraId="756E707D" w14:textId="77777777" w:rsidR="00A00196" w:rsidRDefault="00A00196" w:rsidP="00434B3C">
      <w:pPr>
        <w:bidi/>
        <w:ind w:left="7200"/>
        <w:jc w:val="center"/>
        <w:rPr>
          <w:rtl/>
        </w:rPr>
      </w:pPr>
      <w:r>
        <w:rPr>
          <w:rFonts w:hint="cs"/>
          <w:rtl/>
        </w:rPr>
        <w:t>רואי חשבון</w:t>
      </w:r>
    </w:p>
    <w:p w14:paraId="28DE61CC" w14:textId="77777777" w:rsidR="00A00196" w:rsidRPr="007B5BF6" w:rsidRDefault="00A00196" w:rsidP="00A00196">
      <w:pPr>
        <w:pStyle w:val="a"/>
        <w:ind w:firstLine="720"/>
        <w:rPr>
          <w:rtl/>
        </w:rPr>
      </w:pPr>
    </w:p>
    <w:p w14:paraId="765AA8A5" w14:textId="77777777" w:rsidR="00A00196" w:rsidRDefault="00A00196" w:rsidP="00A00196">
      <w:pPr>
        <w:rPr>
          <w:rtl/>
        </w:rPr>
      </w:pPr>
    </w:p>
    <w:p w14:paraId="0F04C478" w14:textId="77777777" w:rsidR="00A00196" w:rsidRDefault="00A00196" w:rsidP="00A00196">
      <w:pPr>
        <w:rPr>
          <w:rtl/>
        </w:rPr>
      </w:pPr>
    </w:p>
    <w:p w14:paraId="44F1F341" w14:textId="77777777" w:rsidR="00A00196" w:rsidRPr="009101E5" w:rsidRDefault="00A00196" w:rsidP="00A00196">
      <w:pPr>
        <w:rPr>
          <w:u w:val="single"/>
          <w:rtl/>
        </w:rPr>
      </w:pPr>
    </w:p>
    <w:p w14:paraId="110DDF48" w14:textId="77777777" w:rsidR="00A00196" w:rsidRDefault="00A00196" w:rsidP="00A00196">
      <w:pPr>
        <w:rPr>
          <w:rtl/>
        </w:rPr>
      </w:pPr>
      <w:r w:rsidRPr="009101E5">
        <w:rPr>
          <w:rFonts w:hint="cs"/>
          <w:u w:val="single"/>
          <w:rtl/>
        </w:rPr>
        <w:t>העתק</w:t>
      </w:r>
      <w:r>
        <w:rPr>
          <w:rFonts w:hint="cs"/>
          <w:rtl/>
        </w:rPr>
        <w:t>: החברה.</w:t>
      </w:r>
    </w:p>
    <w:p w14:paraId="5C3B7863" w14:textId="77777777" w:rsidR="00A00196" w:rsidRDefault="00A00196" w:rsidP="00A00196">
      <w:pPr>
        <w:rPr>
          <w:rtl/>
        </w:rPr>
      </w:pPr>
    </w:p>
    <w:p w14:paraId="3D6FAA04" w14:textId="77777777" w:rsidR="00D97256" w:rsidRPr="00BC3DC0" w:rsidRDefault="00D97256">
      <w:pPr>
        <w:rPr>
          <w:rFonts w:ascii="David" w:hAnsi="David"/>
        </w:rPr>
      </w:pPr>
    </w:p>
    <w:sectPr w:rsidR="00D97256" w:rsidRPr="00BC3DC0" w:rsidSect="00E2099E">
      <w:headerReference w:type="default" r:id="rId9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E1BF" w14:textId="77777777" w:rsidR="00811D01" w:rsidRDefault="00811D01">
      <w:r>
        <w:separator/>
      </w:r>
    </w:p>
  </w:endnote>
  <w:endnote w:type="continuationSeparator" w:id="0">
    <w:p w14:paraId="42A5B1ED" w14:textId="77777777" w:rsidR="00811D01" w:rsidRDefault="0081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khbar Simplified MT"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FC89" w14:textId="77777777" w:rsidR="00811D01" w:rsidRDefault="00811D01">
      <w:r>
        <w:separator/>
      </w:r>
    </w:p>
  </w:footnote>
  <w:footnote w:type="continuationSeparator" w:id="0">
    <w:p w14:paraId="289F612F" w14:textId="77777777" w:rsidR="00811D01" w:rsidRDefault="0081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E59"/>
    <w:multiLevelType w:val="hybridMultilevel"/>
    <w:tmpl w:val="89DE8224"/>
    <w:lvl w:ilvl="0" w:tplc="AF62F5E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9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257C1"/>
    <w:rsid w:val="00091033"/>
    <w:rsid w:val="000C54C0"/>
    <w:rsid w:val="000E2639"/>
    <w:rsid w:val="00107EF0"/>
    <w:rsid w:val="00153AA4"/>
    <w:rsid w:val="001D7509"/>
    <w:rsid w:val="001D7752"/>
    <w:rsid w:val="001F05C8"/>
    <w:rsid w:val="001F1787"/>
    <w:rsid w:val="001F7B7D"/>
    <w:rsid w:val="0021276E"/>
    <w:rsid w:val="00277EF4"/>
    <w:rsid w:val="002B20EF"/>
    <w:rsid w:val="002F3C75"/>
    <w:rsid w:val="0031106C"/>
    <w:rsid w:val="00341CDB"/>
    <w:rsid w:val="003E7DB1"/>
    <w:rsid w:val="003F10AE"/>
    <w:rsid w:val="00425132"/>
    <w:rsid w:val="00434B3C"/>
    <w:rsid w:val="0043524C"/>
    <w:rsid w:val="00463098"/>
    <w:rsid w:val="0048115D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17DC"/>
    <w:rsid w:val="007F2992"/>
    <w:rsid w:val="00811D01"/>
    <w:rsid w:val="008702EA"/>
    <w:rsid w:val="008934A2"/>
    <w:rsid w:val="008976FE"/>
    <w:rsid w:val="008A20B9"/>
    <w:rsid w:val="008D5D7B"/>
    <w:rsid w:val="00921A5F"/>
    <w:rsid w:val="00922333"/>
    <w:rsid w:val="00A00196"/>
    <w:rsid w:val="00A341A4"/>
    <w:rsid w:val="00A77B78"/>
    <w:rsid w:val="00AF6750"/>
    <w:rsid w:val="00B00669"/>
    <w:rsid w:val="00B2553D"/>
    <w:rsid w:val="00B7540D"/>
    <w:rsid w:val="00B76B46"/>
    <w:rsid w:val="00B84695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127DD"/>
    <w:rsid w:val="00E45546"/>
    <w:rsid w:val="00E80523"/>
    <w:rsid w:val="00E84F6C"/>
    <w:rsid w:val="00EF5786"/>
    <w:rsid w:val="00F14A69"/>
    <w:rsid w:val="00F15860"/>
    <w:rsid w:val="00F361DA"/>
    <w:rsid w:val="00F77380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8A20B9"/>
    <w:pPr>
      <w:suppressAutoHyphens/>
      <w:spacing w:line="170" w:lineRule="atLeast"/>
    </w:pPr>
    <w:rPr>
      <w:rFonts w:ascii="Arial" w:hAnsi="Arial" w:cs="Times New Roman"/>
      <w:color w:val="666666"/>
      <w:kern w:val="12"/>
      <w:sz w:val="15"/>
      <w:szCs w:val="24"/>
      <w:lang w:val="en-GB" w:bidi="ar-SA"/>
    </w:rPr>
  </w:style>
  <w:style w:type="paragraph" w:customStyle="1" w:styleId="QtxDos">
    <w:name w:val="QtxDos"/>
    <w:rsid w:val="00922333"/>
    <w:pPr>
      <w:spacing w:after="0" w:line="240" w:lineRule="auto"/>
    </w:pPr>
    <w:rPr>
      <w:rFonts w:ascii="Arial" w:eastAsia="Times New Roman" w:hAnsi="Akhbar Simplified MT" w:cs="Times New Roman"/>
      <w:snapToGrid w:val="0"/>
      <w:sz w:val="20"/>
      <w:szCs w:val="20"/>
      <w:lang w:eastAsia="he-IL"/>
    </w:rPr>
  </w:style>
  <w:style w:type="paragraph" w:customStyle="1" w:styleId="a">
    <w:name w:val="סגנון רגיל +"/>
    <w:basedOn w:val="Normal"/>
    <w:rsid w:val="00A00196"/>
    <w:pPr>
      <w:overflowPunct w:val="0"/>
      <w:autoSpaceDE w:val="0"/>
      <w:autoSpaceDN w:val="0"/>
      <w:bidi/>
      <w:adjustRightInd w:val="0"/>
      <w:textAlignment w:val="baseline"/>
    </w:pPr>
    <w:rPr>
      <w:rFonts w:ascii="Arial" w:hAnsi="Arial" w:cs="Arial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50</cp:revision>
  <dcterms:created xsi:type="dcterms:W3CDTF">2024-09-10T10:38:00Z</dcterms:created>
  <dcterms:modified xsi:type="dcterms:W3CDTF">2024-09-18T09:52:00Z</dcterms:modified>
</cp:coreProperties>
</file>