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AD572" w14:textId="77777777" w:rsidR="00714A6E" w:rsidRDefault="00714A6E" w:rsidP="00714A6E">
      <w:pPr>
        <w:rPr>
          <w:sz w:val="32"/>
          <w:szCs w:val="32"/>
          <w:rtl/>
        </w:rPr>
      </w:pPr>
      <w:r w:rsidRPr="00714A6E">
        <w:rPr>
          <w:rFonts w:hint="cs"/>
          <w:sz w:val="32"/>
          <w:szCs w:val="32"/>
          <w:rtl/>
        </w:rPr>
        <w:t>ב</w:t>
      </w:r>
      <w:r w:rsidRPr="00714A6E">
        <w:rPr>
          <w:sz w:val="32"/>
          <w:szCs w:val="32"/>
        </w:rPr>
        <w:t>login</w:t>
      </w:r>
      <w:r w:rsidRPr="00714A6E">
        <w:rPr>
          <w:rFonts w:hint="cs"/>
          <w:sz w:val="32"/>
          <w:szCs w:val="32"/>
          <w:vertAlign w:val="subscript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בשלא</w:t>
      </w:r>
      <w:proofErr w:type="spellEnd"/>
      <w:r>
        <w:rPr>
          <w:rFonts w:hint="cs"/>
          <w:sz w:val="32"/>
          <w:szCs w:val="32"/>
          <w:rtl/>
        </w:rPr>
        <w:t xml:space="preserve"> קיים כזה משתמש- איך מזהים שגיאה ב</w:t>
      </w:r>
      <w:proofErr w:type="spellStart"/>
      <w:r>
        <w:rPr>
          <w:sz w:val="32"/>
          <w:szCs w:val="32"/>
        </w:rPr>
        <w:t>usefunc</w:t>
      </w:r>
      <w:proofErr w:type="spellEnd"/>
      <w:r w:rsidRPr="00714A6E">
        <w:rPr>
          <w:rFonts w:hint="cs"/>
          <w:sz w:val="32"/>
          <w:szCs w:val="32"/>
          <w:rtl/>
        </w:rPr>
        <w:t xml:space="preserve"> </w:t>
      </w:r>
    </w:p>
    <w:p w14:paraId="1130C11B" w14:textId="2AA2B79E" w:rsidR="00714A6E" w:rsidRDefault="0065769B" w:rsidP="0065769B">
      <w:pPr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Redax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 w:rsidR="00714A6E">
        <w:rPr>
          <w:rFonts w:hint="cs"/>
          <w:sz w:val="32"/>
          <w:szCs w:val="32"/>
          <w:rtl/>
        </w:rPr>
        <w:t>משתנה סביבה- איך מתעסקים</w:t>
      </w:r>
    </w:p>
    <w:p w14:paraId="70E7F04D" w14:textId="12CB7D5D" w:rsidR="008D2940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לפתוח רק </w:t>
      </w:r>
      <w:proofErr w:type="spellStart"/>
      <w:r>
        <w:rPr>
          <w:rFonts w:hint="cs"/>
          <w:sz w:val="32"/>
          <w:szCs w:val="32"/>
          <w:rtl/>
        </w:rPr>
        <w:t>עידכון</w:t>
      </w:r>
      <w:proofErr w:type="spellEnd"/>
      <w:r>
        <w:rPr>
          <w:rFonts w:hint="cs"/>
          <w:sz w:val="32"/>
          <w:szCs w:val="32"/>
          <w:rtl/>
        </w:rPr>
        <w:t xml:space="preserve"> אחד</w:t>
      </w:r>
    </w:p>
    <w:p w14:paraId="4A64C20E" w14:textId="3BD9ACA4" w:rsidR="00714A6E" w:rsidRDefault="00714A6E" w:rsidP="00E1361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תפריט למעלה-</w:t>
      </w:r>
      <w:r w:rsidR="00E1361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שיציג מספר נכון של מסמכים</w:t>
      </w:r>
    </w:p>
    <w:p w14:paraId="338CDE80" w14:textId="09DE3DA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יצירת קשר</w:t>
      </w:r>
      <w:r w:rsidR="0065769B">
        <w:rPr>
          <w:rFonts w:hint="cs"/>
          <w:sz w:val="32"/>
          <w:szCs w:val="32"/>
          <w:rtl/>
        </w:rPr>
        <w:t>- פקיד וסוכן</w:t>
      </w:r>
    </w:p>
    <w:p w14:paraId="5F114D9A" w14:textId="77777777" w:rsidR="00A16766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איפה לשים פונק' של יצוא ל... </w:t>
      </w:r>
    </w:p>
    <w:p w14:paraId="16226A54" w14:textId="121AE57B" w:rsidR="00714A6E" w:rsidRDefault="00714A6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</w:t>
      </w:r>
      <w:r>
        <w:rPr>
          <w:rFonts w:hint="cs"/>
          <w:sz w:val="32"/>
          <w:szCs w:val="32"/>
        </w:rPr>
        <w:t>PDF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בעיברית</w:t>
      </w:r>
      <w:proofErr w:type="spellEnd"/>
    </w:p>
    <w:p w14:paraId="55E40B2A" w14:textId="0B29392D" w:rsidR="00FE3E85" w:rsidRDefault="00FE3E85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</w:t>
      </w:r>
      <w:r>
        <w:rPr>
          <w:sz w:val="32"/>
          <w:szCs w:val="32"/>
        </w:rPr>
        <w:t xml:space="preserve">toast </w:t>
      </w:r>
      <w:r w:rsidR="00DD5CB0">
        <w:rPr>
          <w:rFonts w:hint="cs"/>
          <w:sz w:val="32"/>
          <w:szCs w:val="32"/>
          <w:rtl/>
        </w:rPr>
        <w:t>נ</w:t>
      </w:r>
      <w:r>
        <w:rPr>
          <w:rFonts w:hint="cs"/>
          <w:sz w:val="32"/>
          <w:szCs w:val="32"/>
          <w:rtl/>
        </w:rPr>
        <w:t>עלם</w:t>
      </w:r>
      <w:r w:rsidR="00DD5CB0">
        <w:rPr>
          <w:rFonts w:hint="cs"/>
          <w:sz w:val="32"/>
          <w:szCs w:val="32"/>
          <w:rtl/>
        </w:rPr>
        <w:t xml:space="preserve"> בפקידים</w:t>
      </w:r>
      <w:r w:rsidR="00ED262A">
        <w:rPr>
          <w:rFonts w:hint="cs"/>
          <w:sz w:val="32"/>
          <w:szCs w:val="32"/>
          <w:rtl/>
        </w:rPr>
        <w:t xml:space="preserve"> וביחידות מקצוע-מחיקה</w:t>
      </w:r>
      <w:r w:rsidR="00DD5CB0">
        <w:rPr>
          <w:rFonts w:hint="cs"/>
          <w:sz w:val="32"/>
          <w:szCs w:val="32"/>
          <w:rtl/>
        </w:rPr>
        <w:t xml:space="preserve"> ובתיקים</w:t>
      </w:r>
      <w:r w:rsidR="00ED262A">
        <w:rPr>
          <w:rFonts w:hint="cs"/>
          <w:sz w:val="32"/>
          <w:szCs w:val="32"/>
          <w:rtl/>
        </w:rPr>
        <w:t>-סגירת תיק</w:t>
      </w:r>
    </w:p>
    <w:p w14:paraId="13FC9113" w14:textId="733A3146" w:rsidR="00BE6AF8" w:rsidRDefault="00BE6AF8" w:rsidP="00714A6E">
      <w:pPr>
        <w:rPr>
          <w:sz w:val="32"/>
          <w:szCs w:val="32"/>
          <w:rtl/>
        </w:rPr>
      </w:pPr>
    </w:p>
    <w:p w14:paraId="1A814025" w14:textId="6B868CB4" w:rsidR="00DD5CB0" w:rsidRDefault="00DD5CB0" w:rsidP="00714A6E">
      <w:pPr>
        <w:rPr>
          <w:sz w:val="32"/>
          <w:szCs w:val="32"/>
          <w:rtl/>
        </w:rPr>
      </w:pPr>
    </w:p>
    <w:p w14:paraId="17B0899A" w14:textId="77777777" w:rsidR="00DE7DE0" w:rsidRPr="00DE7DE0" w:rsidRDefault="00DE7DE0" w:rsidP="00DE7DE0">
      <w:pPr>
        <w:shd w:val="clear" w:color="auto" w:fill="FFFFFE"/>
        <w:bidi w:val="0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E7DE0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DE7DE0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DE7DE0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DE7DE0">
        <w:rPr>
          <w:rFonts w:ascii="Courier New" w:eastAsia="Times New Roman" w:hAnsi="Courier New" w:cs="Courier New"/>
          <w:color w:val="0451A5"/>
          <w:sz w:val="18"/>
          <w:szCs w:val="18"/>
        </w:rPr>
        <w:t>"In aggregated query without GROUP BY, expression #1 of SELECT list contains nonaggregated column 'documents_</w:t>
      </w:r>
      <w:proofErr w:type="gramStart"/>
      <w:r w:rsidRPr="00DE7DE0">
        <w:rPr>
          <w:rFonts w:ascii="Courier New" w:eastAsia="Times New Roman" w:hAnsi="Courier New" w:cs="Courier New"/>
          <w:color w:val="0451A5"/>
          <w:sz w:val="18"/>
          <w:szCs w:val="18"/>
        </w:rPr>
        <w:t>menagement.files</w:t>
      </w:r>
      <w:proofErr w:type="gramEnd"/>
      <w:r w:rsidRPr="00DE7DE0">
        <w:rPr>
          <w:rFonts w:ascii="Courier New" w:eastAsia="Times New Roman" w:hAnsi="Courier New" w:cs="Courier New"/>
          <w:color w:val="0451A5"/>
          <w:sz w:val="18"/>
          <w:szCs w:val="18"/>
        </w:rPr>
        <w:t>.idfile'; this is incompatible with sql_mode=only_full_group_by"</w:t>
      </w:r>
    </w:p>
    <w:p w14:paraId="23D0B740" w14:textId="1912CE6C" w:rsidR="00DD5CB0" w:rsidRPr="00DE7DE0" w:rsidRDefault="00DD5CB0" w:rsidP="00714A6E">
      <w:pPr>
        <w:rPr>
          <w:sz w:val="32"/>
          <w:szCs w:val="32"/>
          <w:rtl/>
        </w:rPr>
      </w:pPr>
    </w:p>
    <w:p w14:paraId="0185B33F" w14:textId="013A193C" w:rsidR="00DD5CB0" w:rsidRDefault="00DD5CB0" w:rsidP="00714A6E">
      <w:pPr>
        <w:rPr>
          <w:sz w:val="32"/>
          <w:szCs w:val="32"/>
          <w:rtl/>
        </w:rPr>
      </w:pPr>
    </w:p>
    <w:p w14:paraId="2CE6BFC2" w14:textId="4D0AFEBB" w:rsidR="00DD5CB0" w:rsidRDefault="001E5969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כניסה לתיק</w:t>
      </w:r>
    </w:p>
    <w:p w14:paraId="39DB2313" w14:textId="79DD9305" w:rsidR="008D25BE" w:rsidRDefault="008D25BE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לוגו</w:t>
      </w:r>
    </w:p>
    <w:p w14:paraId="4A0CDA68" w14:textId="3A939B78" w:rsidR="00CC6E97" w:rsidRDefault="0065769B" w:rsidP="00CC6E97">
      <w:pPr>
        <w:rPr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  <w:rtl/>
        </w:rPr>
        <w:t>דאשבורד</w:t>
      </w:r>
      <w:proofErr w:type="spellEnd"/>
      <w:r w:rsidR="00DC3EBE">
        <w:rPr>
          <w:rFonts w:hint="cs"/>
          <w:sz w:val="32"/>
          <w:szCs w:val="32"/>
          <w:rtl/>
        </w:rPr>
        <w:t>- למעלה</w:t>
      </w:r>
      <w:bookmarkStart w:id="0" w:name="_GoBack"/>
      <w:bookmarkEnd w:id="0"/>
    </w:p>
    <w:p w14:paraId="18599397" w14:textId="70E987D5" w:rsidR="00BE6AF8" w:rsidRDefault="00BE6AF8" w:rsidP="00CC6E97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להוסיף- בדיקה של ת"ז</w:t>
      </w:r>
    </w:p>
    <w:p w14:paraId="5CCED24B" w14:textId="0F291B5E" w:rsidR="00ED262A" w:rsidRDefault="00ED262A" w:rsidP="00714A6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לסדר בשרת מספר ימים </w:t>
      </w:r>
      <w:proofErr w:type="spellStart"/>
      <w:r>
        <w:rPr>
          <w:rFonts w:hint="cs"/>
          <w:sz w:val="32"/>
          <w:szCs w:val="32"/>
          <w:rtl/>
        </w:rPr>
        <w:t>לצפיה</w:t>
      </w:r>
      <w:proofErr w:type="spellEnd"/>
      <w:r>
        <w:rPr>
          <w:rFonts w:hint="cs"/>
          <w:sz w:val="32"/>
          <w:szCs w:val="32"/>
          <w:rtl/>
        </w:rPr>
        <w:t xml:space="preserve"> בבקשה.</w:t>
      </w:r>
    </w:p>
    <w:p w14:paraId="3F9984A1" w14:textId="36D4F10D" w:rsidR="00714A6E" w:rsidRDefault="0011284F" w:rsidP="00DE7DE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לסדר בשרת גם ב</w:t>
      </w:r>
      <w:r>
        <w:rPr>
          <w:sz w:val="32"/>
          <w:szCs w:val="32"/>
        </w:rPr>
        <w:t xml:space="preserve">login </w:t>
      </w:r>
      <w:r>
        <w:rPr>
          <w:rFonts w:hint="cs"/>
          <w:sz w:val="32"/>
          <w:szCs w:val="32"/>
          <w:rtl/>
        </w:rPr>
        <w:t xml:space="preserve">וגם ביחידות מקצוע שיבדוק שיש כזה </w:t>
      </w:r>
      <w:r>
        <w:rPr>
          <w:sz w:val="32"/>
          <w:szCs w:val="32"/>
        </w:rPr>
        <w:t xml:space="preserve">user </w:t>
      </w:r>
      <w:r>
        <w:rPr>
          <w:rFonts w:hint="cs"/>
          <w:sz w:val="32"/>
          <w:szCs w:val="32"/>
          <w:rtl/>
        </w:rPr>
        <w:t xml:space="preserve">ושאפשר למחוק את </w:t>
      </w:r>
      <w:proofErr w:type="spellStart"/>
      <w:r>
        <w:rPr>
          <w:rFonts w:hint="cs"/>
          <w:sz w:val="32"/>
          <w:szCs w:val="32"/>
          <w:rtl/>
        </w:rPr>
        <w:t>היחידת</w:t>
      </w:r>
      <w:proofErr w:type="spellEnd"/>
      <w:r>
        <w:rPr>
          <w:rFonts w:hint="cs"/>
          <w:sz w:val="32"/>
          <w:szCs w:val="32"/>
          <w:rtl/>
        </w:rPr>
        <w:t xml:space="preserve"> מקצוע</w:t>
      </w:r>
    </w:p>
    <w:p w14:paraId="223063AE" w14:textId="77777777" w:rsidR="00DE7DE0" w:rsidRPr="00DE7DE0" w:rsidRDefault="00DE7DE0" w:rsidP="00DE7DE0">
      <w:pPr>
        <w:rPr>
          <w:sz w:val="32"/>
          <w:szCs w:val="32"/>
        </w:rPr>
      </w:pPr>
    </w:p>
    <w:sectPr w:rsidR="00DE7DE0" w:rsidRPr="00DE7DE0" w:rsidSect="004579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6E"/>
    <w:rsid w:val="0011284F"/>
    <w:rsid w:val="001E5969"/>
    <w:rsid w:val="004579DF"/>
    <w:rsid w:val="0065769B"/>
    <w:rsid w:val="00714A6E"/>
    <w:rsid w:val="00777235"/>
    <w:rsid w:val="008D25BE"/>
    <w:rsid w:val="008D2940"/>
    <w:rsid w:val="00A16766"/>
    <w:rsid w:val="00A610B8"/>
    <w:rsid w:val="00BE6AF8"/>
    <w:rsid w:val="00CC6E97"/>
    <w:rsid w:val="00DC3EBE"/>
    <w:rsid w:val="00DD5CB0"/>
    <w:rsid w:val="00DE7DE0"/>
    <w:rsid w:val="00E1361C"/>
    <w:rsid w:val="00ED262A"/>
    <w:rsid w:val="00F4044D"/>
    <w:rsid w:val="00FD3A0D"/>
    <w:rsid w:val="00FE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6895"/>
  <w15:docId w15:val="{03760CD1-3909-4B17-9286-CD4E49AA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108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אסתי שינדלהיים</dc:creator>
  <cp:keywords/>
  <dc:description/>
  <cp:lastModifiedBy>אסתר שינדלהיים</cp:lastModifiedBy>
  <cp:revision>8</cp:revision>
  <dcterms:created xsi:type="dcterms:W3CDTF">2023-04-16T18:20:00Z</dcterms:created>
  <dcterms:modified xsi:type="dcterms:W3CDTF">2023-04-24T10:22:00Z</dcterms:modified>
</cp:coreProperties>
</file>