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rFonts w:ascii="Libre Franklin" w:cs="Libre Franklin" w:eastAsia="Libre Franklin" w:hAnsi="Libre Franklin"/>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30"/>
          <w:szCs w:val="3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Proyecto: F</w:t>
      </w:r>
      <w:r w:rsidDel="00000000" w:rsidR="00000000" w:rsidRPr="00000000">
        <w:rPr>
          <w:rFonts w:ascii="Libre Franklin" w:cs="Libre Franklin" w:eastAsia="Libre Franklin" w:hAnsi="Libre Franklin"/>
          <w:b w:val="1"/>
          <w:color w:val="5f5f5f"/>
          <w:sz w:val="22"/>
          <w:szCs w:val="22"/>
          <w:rtl w:val="0"/>
        </w:rPr>
        <w:t xml:space="preserve">OOD FANS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right"/>
        <w:rPr>
          <w:rFonts w:ascii="Libre Franklin" w:cs="Libre Franklin" w:eastAsia="Libre Franklin" w:hAnsi="Libre Franklin"/>
          <w:b w:val="1"/>
          <w:i w:val="0"/>
          <w:smallCaps w:val="0"/>
          <w:strike w:val="0"/>
          <w:color w:val="5f5f5f"/>
          <w:sz w:val="22"/>
          <w:szCs w:val="2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5f5f5f"/>
          <w:sz w:val="22"/>
          <w:szCs w:val="22"/>
          <w:u w:val="none"/>
          <w:shd w:fill="auto" w:val="clear"/>
          <w:vertAlign w:val="baseline"/>
          <w:rtl w:val="0"/>
        </w:rPr>
        <w:t xml:space="preserve">Identificación: </w:t>
      </w:r>
      <w:r w:rsidDel="00000000" w:rsidR="00000000" w:rsidRPr="00000000">
        <w:rPr>
          <w:rFonts w:ascii="Libre Franklin" w:cs="Libre Franklin" w:eastAsia="Libre Franklin" w:hAnsi="Libre Franklin"/>
          <w:b w:val="1"/>
          <w:color w:val="5f5f5f"/>
          <w:sz w:val="22"/>
          <w:szCs w:val="22"/>
          <w:rtl w:val="0"/>
        </w:rPr>
        <w:t xml:space="preserve">03209/5</w:t>
      </w:r>
      <w:r w:rsidDel="00000000" w:rsidR="00000000" w:rsidRPr="00000000">
        <w:rPr>
          <w:rtl w:val="0"/>
        </w:rPr>
      </w:r>
    </w:p>
    <w:p w:rsidR="00000000" w:rsidDel="00000000" w:rsidP="00000000" w:rsidRDefault="00000000" w:rsidRPr="00000000" w14:paraId="00000020">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1">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2">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3">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4">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5">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6">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7">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8">
      <w:pPr>
        <w:ind w:left="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9">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A">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B">
      <w:pPr>
        <w:ind w:left="2700" w:firstLine="0"/>
        <w:rPr>
          <w:rFonts w:ascii="Libre Franklin" w:cs="Libre Franklin" w:eastAsia="Libre Franklin" w:hAnsi="Libre Franklin"/>
          <w:vertAlign w:val="baseline"/>
        </w:rPr>
      </w:pPr>
      <w:r w:rsidDel="00000000" w:rsidR="00000000" w:rsidRPr="00000000">
        <w:rPr>
          <w:rtl w:val="0"/>
        </w:rPr>
      </w:r>
    </w:p>
    <w:p w:rsidR="00000000" w:rsidDel="00000000" w:rsidP="00000000" w:rsidRDefault="00000000" w:rsidRPr="00000000" w14:paraId="0000002C">
      <w:pPr>
        <w:ind w:left="2700" w:firstLine="0"/>
        <w:rPr>
          <w:rFonts w:ascii="Libre Franklin" w:cs="Libre Franklin" w:eastAsia="Libre Franklin" w:hAnsi="Libre Franklin"/>
          <w:vertAlign w:val="baseline"/>
        </w:rPr>
      </w:pPr>
      <w:r w:rsidDel="00000000" w:rsidR="00000000" w:rsidRPr="00000000">
        <w:rPr>
          <w:rtl w:val="0"/>
        </w:rPr>
      </w:r>
    </w:p>
    <w:tbl>
      <w:tblPr>
        <w:tblStyle w:val="Table2"/>
        <w:tblW w:w="5955.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30"/>
        <w:gridCol w:w="285"/>
        <w:gridCol w:w="3540"/>
        <w:tblGridChange w:id="0">
          <w:tblGrid>
            <w:gridCol w:w="2130"/>
            <w:gridCol w:w="285"/>
            <w:gridCol w:w="3540"/>
          </w:tblGrid>
        </w:tblGridChange>
      </w:tblGrid>
      <w:tr>
        <w:trPr>
          <w:cantSplit w:val="0"/>
          <w:tblHeader w:val="0"/>
        </w:trPr>
        <w:tc>
          <w:tcPr>
            <w:vAlign w:val="center"/>
          </w:tcPr>
          <w:p w:rsidR="00000000" w:rsidDel="00000000" w:rsidP="00000000" w:rsidRDefault="00000000" w:rsidRPr="00000000" w14:paraId="0000002D">
            <w:pPr>
              <w:jc w:val="center"/>
              <w:rPr>
                <w:rFonts w:ascii="Libre Franklin" w:cs="Libre Franklin" w:eastAsia="Libre Franklin" w:hAnsi="Libre Franklin"/>
                <w:vertAlign w:val="baseline"/>
              </w:rPr>
            </w:pPr>
            <w:r w:rsidDel="00000000" w:rsidR="00000000" w:rsidRPr="00000000">
              <w:rPr>
                <w:rFonts w:ascii="Libre Franklin" w:cs="Libre Franklin" w:eastAsia="Libre Franklin" w:hAnsi="Libre Franklin"/>
                <w:vertAlign w:val="baseline"/>
                <w:rtl w:val="0"/>
              </w:rPr>
              <w:br w:type="textWrapping"/>
            </w:r>
            <w:r w:rsidDel="00000000" w:rsidR="00000000" w:rsidRPr="00000000">
              <w:rPr>
                <w:rFonts w:ascii="Libre Franklin" w:cs="Libre Franklin" w:eastAsia="Libre Franklin" w:hAnsi="Libre Franklin"/>
              </w:rPr>
              <w:drawing>
                <wp:inline distB="114300" distT="114300" distL="114300" distR="114300">
                  <wp:extent cx="1257300" cy="1257300"/>
                  <wp:effectExtent b="0" l="0" r="0" t="0"/>
                  <wp:docPr id="10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57300" cy="12573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E">
            <w:pPr>
              <w:jc w:val="center"/>
              <w:rPr>
                <w:rFonts w:ascii="Libre Franklin" w:cs="Libre Franklin" w:eastAsia="Libre Franklin" w:hAnsi="Libre Franklin"/>
                <w:vertAlign w:val="baseline"/>
              </w:rPr>
            </w:pPr>
            <w:r w:rsidDel="00000000" w:rsidR="00000000" w:rsidRPr="00000000">
              <w:rPr>
                <w:rtl w:val="0"/>
              </w:rPr>
            </w:r>
          </w:p>
        </w:tc>
        <w:tc>
          <w:tcPr/>
          <w:p w:rsidR="00000000" w:rsidDel="00000000" w:rsidP="00000000" w:rsidRDefault="00000000" w:rsidRPr="00000000" w14:paraId="0000002F">
            <w:pPr>
              <w:jc w:val="right"/>
              <w:rPr>
                <w:rFonts w:ascii="Libre Franklin" w:cs="Libre Franklin" w:eastAsia="Libre Franklin" w:hAnsi="Libre Franklin"/>
                <w:color w:val="241a61"/>
                <w:sz w:val="18"/>
                <w:szCs w:val="18"/>
                <w:vertAlign w:val="baseline"/>
              </w:rPr>
            </w:pPr>
            <w:r w:rsidDel="00000000" w:rsidR="00000000" w:rsidRPr="00000000">
              <w:rPr>
                <w:rtl w:val="0"/>
              </w:rPr>
            </w:r>
          </w:p>
          <w:p w:rsidR="00000000" w:rsidDel="00000000" w:rsidP="00000000" w:rsidRDefault="00000000" w:rsidRPr="00000000" w14:paraId="00000030">
            <w:pPr>
              <w:jc w:val="center"/>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1">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2">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3">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4">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5">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6">
            <w:pPr>
              <w:jc w:val="left"/>
              <w:rPr>
                <w:rFonts w:ascii="Libre Franklin" w:cs="Libre Franklin" w:eastAsia="Libre Franklin" w:hAnsi="Libre Franklin"/>
                <w:color w:val="241a61"/>
                <w:sz w:val="18"/>
                <w:szCs w:val="18"/>
              </w:rPr>
            </w:pPr>
            <w:r w:rsidDel="00000000" w:rsidR="00000000" w:rsidRPr="00000000">
              <w:rPr>
                <w:rtl w:val="0"/>
              </w:rPr>
            </w:r>
          </w:p>
          <w:p w:rsidR="00000000" w:rsidDel="00000000" w:rsidP="00000000" w:rsidRDefault="00000000" w:rsidRPr="00000000" w14:paraId="00000037">
            <w:pPr>
              <w:jc w:val="right"/>
              <w:rPr>
                <w:rFonts w:ascii="Libre Franklin" w:cs="Libre Franklin" w:eastAsia="Libre Franklin" w:hAnsi="Libre Franklin"/>
                <w:color w:val="241a61"/>
                <w:sz w:val="18"/>
                <w:szCs w:val="18"/>
              </w:rPr>
            </w:pPr>
            <w:r w:rsidDel="00000000" w:rsidR="00000000" w:rsidRPr="00000000">
              <w:rPr>
                <w:rFonts w:ascii="Libre Franklin" w:cs="Libre Franklin" w:eastAsia="Libre Franklin" w:hAnsi="Libre Franklin"/>
                <w:color w:val="241a61"/>
                <w:sz w:val="18"/>
                <w:szCs w:val="18"/>
                <w:rtl w:val="0"/>
              </w:rPr>
              <w:t xml:space="preserve">Alchemy solutions</w:t>
            </w:r>
          </w:p>
          <w:p w:rsidR="00000000" w:rsidDel="00000000" w:rsidP="00000000" w:rsidRDefault="00000000" w:rsidRPr="00000000" w14:paraId="00000038">
            <w:pPr>
              <w:jc w:val="right"/>
              <w:rPr>
                <w:rFonts w:ascii="Libre Franklin" w:cs="Libre Franklin" w:eastAsia="Libre Franklin" w:hAnsi="Libre Franklin"/>
                <w:color w:val="241a61"/>
                <w:sz w:val="18"/>
                <w:szCs w:val="18"/>
              </w:rPr>
            </w:pPr>
            <w:r w:rsidDel="00000000" w:rsidR="00000000" w:rsidRPr="00000000">
              <w:rPr>
                <w:rFonts w:ascii="Libre Franklin" w:cs="Libre Franklin" w:eastAsia="Libre Franklin" w:hAnsi="Libre Franklin"/>
                <w:color w:val="241a61"/>
                <w:sz w:val="18"/>
                <w:szCs w:val="18"/>
                <w:rtl w:val="0"/>
              </w:rPr>
              <w:t xml:space="preserve">septiembre, 2024</w:t>
            </w:r>
          </w:p>
          <w:p w:rsidR="00000000" w:rsidDel="00000000" w:rsidP="00000000" w:rsidRDefault="00000000" w:rsidRPr="00000000" w14:paraId="00000039">
            <w:pPr>
              <w:jc w:val="left"/>
              <w:rPr>
                <w:rFonts w:ascii="Libre Franklin" w:cs="Libre Franklin" w:eastAsia="Libre Franklin" w:hAnsi="Libre Franklin"/>
                <w:color w:val="241a61"/>
                <w:sz w:val="18"/>
                <w:szCs w:val="18"/>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B">
      <w:pPr>
        <w:rPr>
          <w:vertAlign w:val="baseline"/>
        </w:rPr>
      </w:pPr>
      <w:bookmarkStart w:colFirst="0" w:colLast="0" w:name="_heading=h.gjdgxs" w:id="0"/>
      <w:bookmarkEnd w:id="0"/>
      <w:r w:rsidDel="00000000" w:rsidR="00000000" w:rsidRPr="00000000">
        <w:rPr>
          <w:rtl w:val="0"/>
        </w:rPr>
      </w:r>
    </w:p>
    <w:tbl>
      <w:tblPr>
        <w:tblStyle w:val="Table3"/>
        <w:tblW w:w="9639.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39"/>
        <w:tblGridChange w:id="0">
          <w:tblGrid>
            <w:gridCol w:w="9639"/>
          </w:tblGrid>
        </w:tblGridChange>
      </w:tblGrid>
      <w:tr>
        <w:trPr>
          <w:cantSplit w:val="0"/>
          <w:tblHeader w:val="0"/>
        </w:trPr>
        <w:tc>
          <w:tcPr>
            <w:vAlign w:val="top"/>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Preparada por:</w:t>
            </w: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firstLine="65.19685039370088"/>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Facundo Jauregui Lora, Ludmila Dosil Hiriart, Juan David Alvarez, Francisco Estrada.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 de preparación: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sz w:val="24"/>
                <w:szCs w:val="24"/>
                <w:rtl w:val="0"/>
              </w:rPr>
              <w:t xml:space="preserve">08</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09</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24</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en la que se encuentra el proyecto: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Fase inicial del proyecto, </w:t>
            </w:r>
            <w:r w:rsidDel="00000000" w:rsidR="00000000" w:rsidRPr="00000000">
              <w:rPr>
                <w:rFonts w:ascii="Libre Franklin" w:cs="Libre Franklin" w:eastAsia="Libre Franklin" w:hAnsi="Libre Franklin"/>
                <w:sz w:val="24"/>
                <w:szCs w:val="24"/>
                <w:rtl w:val="0"/>
              </w:rPr>
              <w:t xml:space="preserve">analizando los requerimientos, requerimientos no funcionales, segunda entrevista.</w:t>
            </w:r>
          </w:p>
        </w:tc>
      </w:tr>
      <w:tr>
        <w:trPr>
          <w:cantSplit w:val="0"/>
          <w:tblHeader w:val="0"/>
        </w:trPr>
        <w:tc>
          <w:tcPr>
            <w:vAlign w:val="top"/>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Lugar de la entrevista:</w:t>
            </w: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firstLine="65.19685039370088"/>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Café -Hot Coffee- de la ciudad de La Plata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Fecha/Hora/Duración de la entrevista: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13/09/24, 10:00 hs, 10 minutos</w:t>
            </w:r>
          </w:p>
        </w:tc>
      </w:tr>
      <w:tr>
        <w:trPr>
          <w:cantSplit w:val="0"/>
          <w:tblHeader w:val="0"/>
        </w:trPr>
        <w:tc>
          <w:tcPr>
            <w:vAlign w:val="top"/>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Entrevistado:                                                                </w:t>
            </w:r>
            <w:r w:rsidDel="00000000" w:rsidR="00000000" w:rsidRPr="00000000">
              <w:rPr>
                <w:rFonts w:ascii="Libre Franklin" w:cs="Libre Franklin" w:eastAsia="Libre Franklin" w:hAnsi="Libre Franklin"/>
                <w:sz w:val="24"/>
                <w:szCs w:val="24"/>
                <w:rtl w:val="0"/>
              </w:rPr>
              <w:t xml:space="preserve">Rol:</w:t>
            </w: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65.19685039370088"/>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sz w:val="24"/>
                <w:szCs w:val="24"/>
                <w:rtl w:val="0"/>
              </w:rPr>
              <w:t xml:space="preserve">Alejandro                                                                      Cliente</w:t>
            </w:r>
            <w:r w:rsidDel="00000000" w:rsidR="00000000" w:rsidRPr="00000000">
              <w:rPr>
                <w:rtl w:val="0"/>
              </w:rPr>
            </w:r>
          </w:p>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Objetivo a lograr con esta entrevista:</w:t>
            </w:r>
            <w:r w:rsidDel="00000000" w:rsidR="00000000" w:rsidRPr="00000000">
              <w:rPr>
                <w:rtl w:val="0"/>
              </w:rPr>
            </w:r>
          </w:p>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65.19685039370088"/>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Obtener más detalles acerca del proyecto, requerimientos generales y específicos de la aplicación</w:t>
            </w:r>
          </w:p>
        </w:tc>
      </w:tr>
      <w:tr>
        <w:trPr>
          <w:cantSplit w:val="0"/>
          <w:tblHeader w:val="0"/>
        </w:trPr>
        <w:tc>
          <w:tcPr>
            <w:vAlign w:val="top"/>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2"/>
                <w:szCs w:val="22"/>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Cuerpo de la entrevista:</w:t>
            </w:r>
            <w:r w:rsidDel="00000000" w:rsidR="00000000" w:rsidRPr="00000000">
              <w:rPr>
                <w:rtl w:val="0"/>
              </w:rPr>
            </w:r>
          </w:p>
          <w:p w:rsidR="00000000" w:rsidDel="00000000" w:rsidP="00000000" w:rsidRDefault="00000000" w:rsidRPr="00000000" w14:paraId="0000004B">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1. Mencionó en la entrevista pasada que tiene la información sobre los menús de los restaurantes, ¿puede ser?</w:t>
            </w:r>
          </w:p>
          <w:p w:rsidR="00000000" w:rsidDel="00000000" w:rsidP="00000000" w:rsidRDefault="00000000" w:rsidRPr="00000000" w14:paraId="0000004C">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Si, yo conozco a los dueños de los restaurantes a los que frecuento y están interesados en darnos su menú para que se muestre en la aplicación. </w:t>
            </w:r>
          </w:p>
          <w:p w:rsidR="00000000" w:rsidDel="00000000" w:rsidP="00000000" w:rsidRDefault="00000000" w:rsidRPr="00000000" w14:paraId="0000004E">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F">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2. ¿Cómo le gustaría que fuera la carga de los restaurantes? </w:t>
            </w:r>
          </w:p>
          <w:p w:rsidR="00000000" w:rsidDel="00000000" w:rsidP="00000000" w:rsidRDefault="00000000" w:rsidRPr="00000000" w14:paraId="00000050">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1">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 propuso una integración con sistemas de cobros que ya usan los restaurantes locales, y se aceptó)</w:t>
            </w:r>
          </w:p>
          <w:p w:rsidR="00000000" w:rsidDel="00000000" w:rsidP="00000000" w:rsidRDefault="00000000" w:rsidRPr="00000000" w14:paraId="00000052">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3">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3. Usted nos mencionó que suele comer bastante con amigos y colegas del trabajo. Personalmente nos resulta bastante interesante la idea de poder incorporar un sistema de amigos dentro de la aplicación, (ejemplificamos su uso con la idea de ver las reseñas, comidas y servicios proporcionados a otros usuarios, también puede incluir a sus amigos en su historial gastronómico y poder filtrar por ellos) ¿Que le parece? </w:t>
            </w:r>
          </w:p>
          <w:p w:rsidR="00000000" w:rsidDel="00000000" w:rsidP="00000000" w:rsidRDefault="00000000" w:rsidRPr="00000000" w14:paraId="00000054">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Si, estuve pensando y quisiera que de momento todo fuera más privado. Que yo pueda solamente ver las reseñas y platos de la gente con la que compartí mesa, pero no la descarto del todo para más adelante.</w:t>
            </w:r>
          </w:p>
          <w:p w:rsidR="00000000" w:rsidDel="00000000" w:rsidP="00000000" w:rsidRDefault="00000000" w:rsidRPr="00000000" w14:paraId="00000056">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7">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4. ¿Cómo te imaginas el sistema lista de deseos? ¿Te gustaría recibir notificaciones cuando haya promociones en los lugares que tienes en la lista ?</w:t>
            </w:r>
          </w:p>
          <w:p w:rsidR="00000000" w:rsidDel="00000000" w:rsidP="00000000" w:rsidRDefault="00000000" w:rsidRPr="00000000" w14:paraId="00000058">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Me gustaría que yo pueda colocar una comida o un restaurante que me guste mucho y recibir novedades cuando haya algún evento o algo que pueda interesarme para ir y comer. Si, me gustaría recibir cuando haya promociones o descuentos.</w:t>
            </w:r>
          </w:p>
          <w:p w:rsidR="00000000" w:rsidDel="00000000" w:rsidP="00000000" w:rsidRDefault="00000000" w:rsidRPr="00000000" w14:paraId="0000005A">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B">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5. ¿Te gustaría que la aplicación sugiera lugares automáticamente basándose en tus visitas anteriores?</w:t>
            </w:r>
          </w:p>
          <w:p w:rsidR="00000000" w:rsidDel="00000000" w:rsidP="00000000" w:rsidRDefault="00000000" w:rsidRPr="00000000" w14:paraId="0000005C">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Si, me gustaría tener esas sugerencias, para conocer lugares nuevos o volver a otros.</w:t>
            </w:r>
          </w:p>
          <w:p w:rsidR="00000000" w:rsidDel="00000000" w:rsidP="00000000" w:rsidRDefault="00000000" w:rsidRPr="00000000" w14:paraId="0000005E">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F">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Delivery:</w:t>
            </w:r>
          </w:p>
          <w:p w:rsidR="00000000" w:rsidDel="00000000" w:rsidP="00000000" w:rsidRDefault="00000000" w:rsidRPr="00000000" w14:paraId="00000060">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6. Pensamos también que podríamos tener la funcionalidad de delivery ¿cómo te gustaría que se implemente? ¿Te gustaría poder pedir directamente desde la app o prefieres que redirija a una plataforma de terceros? (Le explicamos la posibilidad de Integrarse con apps de terceros( ej, pedidos ya)).</w:t>
            </w:r>
          </w:p>
          <w:p w:rsidR="00000000" w:rsidDel="00000000" w:rsidP="00000000" w:rsidRDefault="00000000" w:rsidRPr="00000000" w14:paraId="00000061">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Si, me gustaría tal vez que pueda integrarse con otra aplicación, que pueda pedir mi comida desde esa app y cuando llegué hacer la reseña del lugar, y tal vez hasta el servicio de delivery.</w:t>
            </w:r>
          </w:p>
          <w:p w:rsidR="00000000" w:rsidDel="00000000" w:rsidP="00000000" w:rsidRDefault="00000000" w:rsidRPr="00000000" w14:paraId="00000063">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4">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7. ¿Te gustaría que la app sugiera lugares con delivery basado en tus visitas anteriores o en tus deseos?</w:t>
            </w:r>
          </w:p>
          <w:p w:rsidR="00000000" w:rsidDel="00000000" w:rsidP="00000000" w:rsidRDefault="00000000" w:rsidRPr="00000000" w14:paraId="00000065">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6">
            <w:pPr>
              <w:spacing w:line="240" w:lineRule="auto"/>
              <w:ind w:left="0"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Si, me gustaría en base a ambas.</w:t>
            </w:r>
          </w:p>
          <w:p w:rsidR="00000000" w:rsidDel="00000000" w:rsidP="00000000" w:rsidRDefault="00000000" w:rsidRPr="00000000" w14:paraId="00000067">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8">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8. Dado que su pareja proporcionará los diseños como el logo y colores, ¿hay algún detalle específico que te gustaría que incluyéramos en cuanto a la usabilidad, como transiciones, efectos visuales o una interfaz más gráfica? </w:t>
            </w:r>
          </w:p>
          <w:p w:rsidR="00000000" w:rsidDel="00000000" w:rsidP="00000000" w:rsidRDefault="00000000" w:rsidRPr="00000000" w14:paraId="00000069">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A">
            <w:pPr>
              <w:spacing w:line="240" w:lineRule="auto"/>
              <w:ind w:left="0" w:firstLine="0"/>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w:t>
            </w:r>
            <w:r w:rsidDel="00000000" w:rsidR="00000000" w:rsidRPr="00000000">
              <w:rPr>
                <w:rFonts w:ascii="Libre Franklin" w:cs="Libre Franklin" w:eastAsia="Libre Franklin" w:hAnsi="Libre Franklin"/>
                <w:sz w:val="24"/>
                <w:szCs w:val="24"/>
                <w:rtl w:val="0"/>
              </w:rPr>
              <w:t xml:space="preserve"> No,  de momento no. Que se respeten los patrones de colores, y que sea simple, como dijimos.</w:t>
            </w:r>
          </w:p>
          <w:p w:rsidR="00000000" w:rsidDel="00000000" w:rsidP="00000000" w:rsidRDefault="00000000" w:rsidRPr="00000000" w14:paraId="0000006B">
            <w:pPr>
              <w:spacing w:line="240" w:lineRule="auto"/>
              <w:ind w:left="0" w:firstLine="0"/>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C">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9. ¿Te gustaría recibir mockups o prototipos de la interfaz antes de que empecemos a desarrollar las funcionalidades?</w:t>
            </w:r>
          </w:p>
          <w:p w:rsidR="00000000" w:rsidDel="00000000" w:rsidP="00000000" w:rsidRDefault="00000000" w:rsidRPr="00000000" w14:paraId="0000006D">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6E">
            <w:pPr>
              <w:spacing w:line="240" w:lineRule="auto"/>
              <w:ind w:left="0" w:firstLine="0"/>
              <w:rPr>
                <w:rFonts w:ascii="Libre Franklin" w:cs="Libre Franklin" w:eastAsia="Libre Franklin" w:hAnsi="Libre Franklin"/>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i w:val="1"/>
                <w:sz w:val="24"/>
                <w:szCs w:val="24"/>
                <w:u w:val="single"/>
                <w:rtl w:val="0"/>
              </w:rPr>
              <w:t xml:space="preserve">Respuesta</w:t>
            </w:r>
            <w:r w:rsidDel="00000000" w:rsidR="00000000" w:rsidRPr="00000000">
              <w:rPr>
                <w:rFonts w:ascii="Libre Franklin" w:cs="Libre Franklin" w:eastAsia="Libre Franklin" w:hAnsi="Libre Franklin"/>
                <w:sz w:val="24"/>
                <w:szCs w:val="24"/>
                <w:rtl w:val="0"/>
              </w:rPr>
              <w:t xml:space="preserve">: </w:t>
            </w:r>
            <w:r w:rsidDel="00000000" w:rsidR="00000000" w:rsidRPr="00000000">
              <w:rPr>
                <w:rFonts w:ascii="Libre Franklin" w:cs="Libre Franklin" w:eastAsia="Libre Franklin" w:hAnsi="Libre Franklin"/>
                <w:sz w:val="24"/>
                <w:szCs w:val="24"/>
                <w:rtl w:val="0"/>
              </w:rPr>
              <w:t xml:space="preserve">Podría ser, si. Me gustaría ver un prototipo de la interfaz, si se puede.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b w:val="0"/>
                <w:i w:val="0"/>
                <w:smallCaps w:val="0"/>
                <w:strike w:val="0"/>
                <w:color w:val="000000"/>
                <w:sz w:val="24"/>
                <w:szCs w:val="24"/>
                <w:u w:val="singl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Informe final:</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Se dieron </w:t>
            </w:r>
            <w:r w:rsidDel="00000000" w:rsidR="00000000" w:rsidRPr="00000000">
              <w:rPr>
                <w:rFonts w:ascii="Libre Franklin" w:cs="Libre Franklin" w:eastAsia="Libre Franklin" w:hAnsi="Libre Franklin"/>
                <w:sz w:val="24"/>
                <w:szCs w:val="24"/>
                <w:rtl w:val="0"/>
              </w:rPr>
              <w:t xml:space="preserve">más</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detalles sobre la</w:t>
            </w:r>
            <w:r w:rsidDel="00000000" w:rsidR="00000000" w:rsidRPr="00000000">
              <w:rPr>
                <w:rFonts w:ascii="Libre Franklin" w:cs="Libre Franklin" w:eastAsia="Libre Franklin" w:hAnsi="Libre Franklin"/>
                <w:sz w:val="24"/>
                <w:szCs w:val="24"/>
                <w:rtl w:val="0"/>
              </w:rPr>
              <w:t xml:space="preserve">s funcionalidades como la incorporación de delivery y la integración de menús de los restaurantes con los que tengamos convenios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obtenida en detalle:</w:t>
            </w:r>
            <w:r w:rsidDel="00000000" w:rsidR="00000000" w:rsidRPr="00000000">
              <w:rPr>
                <w:rFonts w:ascii="Libre Franklin" w:cs="Libre Franklin" w:eastAsia="Libre Franklin" w:hAnsi="Libre Franklin"/>
                <w:sz w:val="24"/>
                <w:szCs w:val="24"/>
                <w:rtl w:val="0"/>
              </w:rPr>
              <w:t xml:space="preserve"> El cliente nos dio más especificaciones sobre el diseño y la interfaz de la aplicación remarcando que quería que se respeten los patrones de colores del logo. Específico que se quiere adoptar el servicio de delivery proporcionado por aplicaciones de terceros.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La aplicación debe tener convenios con restaurantes para que estos puedan publicar sus menús en la plataforma, en el caso de que no se tenga un convenio debe buscar información en la web respecto al menú de dichos restaurantes.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Se aclaró nuevamente sobre la privacidad de las reseñas donde el usuario tendrá predeterminadamente sus reseñas de manera privada (sólo podrá ser vista por amigos o colegas) o la opción de ser pública para que cualquier otra persona pueda verla.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Información pendiente: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5.19685039370086"/>
              <w:jc w:val="left"/>
              <w:rPr>
                <w:rFonts w:ascii="Libre Franklin" w:cs="Libre Franklin" w:eastAsia="Libre Franklin" w:hAnsi="Libre Franklin"/>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Documentos que se deben entregar:</w:t>
            </w:r>
            <w:r w:rsidDel="00000000" w:rsidR="00000000" w:rsidRPr="00000000">
              <w:rPr>
                <w:rtl w:val="0"/>
              </w:rPr>
            </w:r>
          </w:p>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firstLine="6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Informe de entrevista</w:t>
            </w:r>
          </w:p>
          <w:p w:rsidR="00000000" w:rsidDel="00000000" w:rsidP="00000000" w:rsidRDefault="00000000" w:rsidRPr="00000000" w14:paraId="0000007A">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Documentos entregados por el entrevistado:</w:t>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left"/>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        Logo de la aplicación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Próxima entrevista: </w:t>
            </w:r>
            <w:r w:rsidDel="00000000" w:rsidR="00000000" w:rsidRPr="00000000">
              <w:rPr>
                <w:rFonts w:ascii="Libre Franklin" w:cs="Libre Franklin" w:eastAsia="Libre Franklin" w:hAnsi="Libre Franklin"/>
                <w:sz w:val="24"/>
                <w:szCs w:val="24"/>
                <w:rtl w:val="0"/>
              </w:rPr>
              <w:t xml:space="preserve">13</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09</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t>
            </w:r>
            <w:r w:rsidDel="00000000" w:rsidR="00000000" w:rsidRPr="00000000">
              <w:rPr>
                <w:rFonts w:ascii="Libre Franklin" w:cs="Libre Franklin" w:eastAsia="Libre Franklin" w:hAnsi="Libre Franklin"/>
                <w:sz w:val="24"/>
                <w:szCs w:val="24"/>
                <w:rtl w:val="0"/>
              </w:rPr>
              <w:t xml:space="preserve">24</w:t>
            </w:r>
            <w:r w:rsidDel="00000000" w:rsidR="00000000" w:rsidRPr="00000000">
              <w:rPr>
                <w:rtl w:val="0"/>
              </w:rPr>
            </w:r>
          </w:p>
        </w:tc>
      </w:tr>
    </w:tbl>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sectPr>
      <w:headerReference r:id="rId9"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Arial" w:cs="Arial" w:hAnsi="Arial"/>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Arial" w:cs="Arial" w:hAnsi="Arial"/>
      <w:w w:val="100"/>
      <w:position w:val="-1"/>
      <w:sz w:val="16"/>
      <w:szCs w:val="16"/>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Arial" w:hAnsi="Arial"/>
      <w:w w:val="100"/>
      <w:position w:val="-1"/>
      <w:effect w:val="none"/>
      <w:vertAlign w:val="baseline"/>
      <w:cs w:val="0"/>
      <w:em w:val="none"/>
      <w:lang w:eastAsia="es-ES" w:val="es-ES"/>
    </w:rPr>
  </w:style>
  <w:style w:type="character" w:styleId="AsuntodelcomentarioCar">
    <w:name w:val="Asunto del comentario Car"/>
    <w:next w:val="AsuntodelcomentarioCar"/>
    <w:autoRedefine w:val="0"/>
    <w:hidden w:val="0"/>
    <w:qFormat w:val="0"/>
    <w:rPr>
      <w:rFonts w:ascii="Arial" w:hAnsi="Arial"/>
      <w:b w:val="1"/>
      <w:bCs w:val="1"/>
      <w:w w:val="100"/>
      <w:position w:val="-1"/>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yVdNsWfiGCyXa9VdI+tgHwuICg==">CgMxLjAyCGguZ2pkZ3hzOAByITFCak9DUjdjLXpuMWdsdjlGLVhPa2NSNW83aEQ3STl1LQ==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2011-04-04T14:26:00Z</dcterms:created>
  <dc:creator>Autor</dc:creator>
</cp:coreProperties>
</file>