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Rule="auto"/>
        <w:ind w:lef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90" w:before="100" w:lineRule="auto"/>
        <w:jc w:val="center"/>
        <w:rPr>
          <w:rFonts w:ascii="Roboto" w:cs="Roboto" w:eastAsia="Roboto" w:hAnsi="Roboto"/>
          <w:b w:val="1"/>
          <w:sz w:val="48"/>
          <w:szCs w:val="4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highlight w:val="white"/>
          <w:rtl w:val="0"/>
        </w:rPr>
        <w:t xml:space="preserve">Aplicación Billetera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90" w:before="100" w:lineRule="auto"/>
        <w:jc w:val="center"/>
        <w:rPr>
          <w:rFonts w:ascii="Arial" w:cs="Arial" w:eastAsia="Arial" w:hAnsi="Arial"/>
          <w:b w:val="1"/>
          <w:color w:val="07376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90" w:before="100" w:lineRule="auto"/>
        <w:jc w:val="both"/>
        <w:rPr>
          <w:rFonts w:ascii="Arial" w:cs="Arial" w:eastAsia="Arial" w:hAnsi="Arial"/>
          <w:b w:val="1"/>
          <w:color w:val="073763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2"/>
          <w:sz w:val="21"/>
          <w:szCs w:val="21"/>
          <w:highlight w:val="white"/>
        </w:rPr>
        <w:drawing>
          <wp:inline distB="114300" distT="114300" distL="114300" distR="114300">
            <wp:extent cx="5686425" cy="2568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90000"/>
                    </a:blip>
                    <a:srcRect b="8132" l="0" r="0" t="115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6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2"/>
          <w:sz w:val="24"/>
          <w:szCs w:val="24"/>
          <w:highlight w:val="white"/>
          <w:rtl w:val="0"/>
        </w:rPr>
        <w:t xml:space="preserve">Historial de cambios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9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990"/>
        <w:gridCol w:w="6495"/>
        <w:tblGridChange w:id="0">
          <w:tblGrid>
            <w:gridCol w:w="1305"/>
            <w:gridCol w:w="990"/>
            <w:gridCol w:w="64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03/11/2024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Documento inicial.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05/11/2024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Se agregó en el punto 3 el ítem #7 para los grupos de 3 personas.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15/11/2024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Se agregó campo EMAIL a la tabla USUARIO</w:t>
            </w:r>
          </w:p>
        </w:tc>
      </w:tr>
    </w:tbl>
    <w:p w:rsidR="00000000" w:rsidDel="00000000" w:rsidP="00000000" w:rsidRDefault="00000000" w:rsidRPr="00000000" w14:paraId="00000014">
      <w:pPr>
        <w:spacing w:after="90" w:before="100" w:lineRule="auto"/>
        <w:jc w:val="both"/>
        <w:rPr>
          <w:rFonts w:ascii="Arial" w:cs="Arial" w:eastAsia="Arial" w:hAnsi="Arial"/>
          <w:b w:val="1"/>
          <w:color w:val="07376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90" w:before="100" w:lineRule="auto"/>
        <w:jc w:val="both"/>
        <w:rPr>
          <w:rFonts w:ascii="Arial" w:cs="Arial" w:eastAsia="Arial" w:hAnsi="Arial"/>
          <w:b w:val="1"/>
          <w:color w:val="07376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90" w:before="100" w:lineRule="auto"/>
        <w:jc w:val="both"/>
        <w:rPr>
          <w:rFonts w:ascii="Roboto" w:cs="Roboto" w:eastAsia="Roboto" w:hAnsi="Roboto"/>
          <w:color w:val="073763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2"/>
          <w:sz w:val="24"/>
          <w:szCs w:val="24"/>
          <w:highlight w:val="white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f49rhmt51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bfw45r2cua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Base de Datos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3r3fcj3yxnh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Funcionalidades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tsblr8pev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Prototipo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cb6ok9ze9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De la Implementación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p5d4kiw2z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Contenido de la Entrega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spacing w:after="90" w:before="100" w:lineRule="auto"/>
        <w:jc w:val="both"/>
        <w:rPr>
          <w:rFonts w:ascii="Roboto" w:cs="Roboto" w:eastAsia="Roboto" w:hAnsi="Roboto"/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90" w:before="100" w:lineRule="auto"/>
        <w:jc w:val="both"/>
        <w:rPr>
          <w:rFonts w:ascii="Arial" w:cs="Arial" w:eastAsia="Arial" w:hAnsi="Arial"/>
          <w:b w:val="1"/>
          <w:color w:val="07376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90" w:before="100" w:lineRule="auto"/>
        <w:jc w:val="both"/>
        <w:rPr>
          <w:rFonts w:ascii="Arial" w:cs="Arial" w:eastAsia="Arial" w:hAnsi="Arial"/>
          <w:b w:val="1"/>
          <w:color w:val="07376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90" w:before="100" w:lineRule="auto"/>
        <w:jc w:val="both"/>
        <w:rPr>
          <w:rFonts w:ascii="Arial" w:cs="Arial" w:eastAsia="Arial" w:hAnsi="Arial"/>
          <w:b w:val="1"/>
          <w:color w:val="07376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90" w:before="100" w:lineRule="auto"/>
        <w:jc w:val="both"/>
        <w:rPr>
          <w:rFonts w:ascii="Arial" w:cs="Arial" w:eastAsia="Arial" w:hAnsi="Arial"/>
          <w:b w:val="1"/>
          <w:color w:val="07376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1"/>
        </w:numPr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3f49rhmt51k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 el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Entregable 1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se trabajó en el modelo de clases de una Billetera Virtual. En el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Entregable 2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se trabajó en una POC, donde ya se podía empezar a interactuar con parte de la aplicación “de punta a punta”, es decir, desde el ingreso de datos, siguiendo con la persistencia, y devolviendo un feedback al usuario, a la vez que se aplicaron algunos conceptos de patrones de diseño como el Singleton y el patrón DAO.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objetivo del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Entregable 3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es una nueva iteración donde incorporaremos los elementos que completarán nuestra aplicación: Interfaz Gráfica (GUI), manejo de Excepciones, Entrada/Salida de archivos y manejo de Concurrencia (threads). Eventualmente ampliaremos o ajustaremos las clases del modelo y estructura de base de datos de los Entregables 1 y 2 para asociar un usuario con sus activos y nuevas funcionalidades. </w:t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1"/>
        </w:numPr>
        <w:ind w:left="360" w:hanging="360"/>
      </w:pPr>
      <w:bookmarkStart w:colFirst="0" w:colLast="0" w:name="_rbfw45r2cuaz" w:id="1"/>
      <w:bookmarkEnd w:id="1"/>
      <w:r w:rsidDel="00000000" w:rsidR="00000000" w:rsidRPr="00000000">
        <w:rPr>
          <w:rtl w:val="0"/>
        </w:rPr>
        <w:t xml:space="preserve">Base de Datos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Realizaremos algunas modificaciones en la estructura de la Base de Datos. El diagrama y código que se presenta a continuación es una propuesta, que puede modificarse para adaptarlo a  su proyecto. Note que no aparece la tabla BILLETERA, esto ocurre para simplificar la estructura, ya que podemos asociar los activos al usuario. En caso que prefiera modelar la BILLETERA, puede agregarla. 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="276" w:lineRule="auto"/>
        <w:ind w:left="0" w:firstLine="0"/>
        <w:jc w:val="both"/>
        <w:rPr>
          <w:rFonts w:ascii="Roboto" w:cs="Roboto" w:eastAsia="Roboto" w:hAnsi="Roboto"/>
          <w:b w:val="1"/>
          <w:color w:val="20212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2"/>
          <w:highlight w:val="white"/>
          <w:rtl w:val="0"/>
        </w:rPr>
        <w:t xml:space="preserve">Diagrama Entidad-Relación (ER) de la Base de Datos: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="276" w:lineRule="auto"/>
        <w:ind w:left="0" w:firstLine="0"/>
        <w:jc w:val="both"/>
        <w:rPr>
          <w:rFonts w:ascii="Roboto" w:cs="Roboto" w:eastAsia="Roboto" w:hAnsi="Roboto"/>
          <w:color w:val="2021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2"/>
          <w:highlight w:val="white"/>
        </w:rPr>
        <w:drawing>
          <wp:inline distB="114300" distT="114300" distL="114300" distR="114300">
            <wp:extent cx="5636588" cy="3049611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588" cy="3049611"/>
                    </a:xfrm>
                    <a:prstGeom prst="rect"/>
                    <a:ln w="254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="276" w:lineRule="auto"/>
        <w:ind w:left="0" w:firstLine="0"/>
        <w:jc w:val="both"/>
        <w:rPr>
          <w:rFonts w:ascii="Roboto" w:cs="Roboto" w:eastAsia="Roboto" w:hAnsi="Roboto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="276" w:lineRule="auto"/>
        <w:ind w:left="0" w:firstLine="0"/>
        <w:jc w:val="both"/>
        <w:rPr>
          <w:rFonts w:ascii="Roboto" w:cs="Roboto" w:eastAsia="Roboto" w:hAnsi="Roboto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="276" w:lineRule="auto"/>
        <w:ind w:left="0" w:firstLine="0"/>
        <w:jc w:val="both"/>
        <w:rPr>
          <w:rFonts w:ascii="Roboto" w:cs="Roboto" w:eastAsia="Roboto" w:hAnsi="Roboto"/>
          <w:b w:val="1"/>
          <w:color w:val="20212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2"/>
          <w:highlight w:val="white"/>
          <w:rtl w:val="0"/>
        </w:rPr>
        <w:t xml:space="preserve">Código SQL: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8958"/>
        <w:tblGridChange w:id="0">
          <w:tblGrid>
            <w:gridCol w:w="895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/**</w:t>
              <w:br w:type="textWrapping"/>
              <w:t xml:space="preserve">* Este método se encarga de la creación de las tablas.</w:t>
              <w:br w:type="textWrapping"/>
              <w:t xml:space="preserve">*</w:t>
              <w:br w:type="textWrapping"/>
              <w:t xml:space="preserve">* @param connection objeto conexion a la base de datos SQLite</w:t>
              <w:br w:type="textWrapping"/>
              <w:t xml:space="preserve">* @throws SQLException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creaciónDeTablasEnBD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(Connection connection)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throws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SQLException {</w:t>
              <w:br w:type="textWrapping"/>
              <w:tab/>
              <w:t xml:space="preserve">Statement stmt;</w:t>
              <w:br w:type="textWrapping"/>
              <w:tab/>
              <w:t xml:space="preserve">stmt = connection.createStatement();</w:t>
              <w:br w:type="textWrapping"/>
              <w:tab/>
              <w:t xml:space="preserve">String sql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"CREATE TABLE  IF NOT EXISTS PERSONA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       INTEGER   PRIMARY KEY AUTOINCREMENT NOT NULL 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NOMBRES       VARCHAR(50)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APELLIDOS       VARCHAR(50)    NOT NULL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;</w:t>
              <w:br w:type="textWrapping"/>
              <w:tab/>
              <w:t xml:space="preserve">stmt.executeUpdate(sql);</w:t>
              <w:br w:type="textWrapping"/>
              <w:tab/>
              <w:t xml:space="preserve">sql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"CREATE TABLE  IF NOT EXISTS USUARIO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       INTEGER   PRIMARY KEY AUTOINCREMENT NOT NULL 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ID_PERSONA       INTEGER   NOT NULL, "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EMAIL       VARCHAR(50)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PASSWORD       VARCHAR(50)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ACEPTA_TERMINOS       BOOLEAN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FOREIGN KEY(ID_PERSONA) REFERENCES PERSONA(ID)"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;</w:t>
              <w:br w:type="textWrapping"/>
              <w:tab/>
              <w:t xml:space="preserve">stmt.executeUpdate(sql);</w:t>
              <w:br w:type="textWrapping"/>
              <w:tab/>
              <w:tab/>
              <w:tab/>
              <w:br w:type="textWrapping"/>
              <w:tab/>
              <w:t xml:space="preserve">sql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"CREATE TABLE  IF NOT EXISTS MONEDA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       INTEGER   PRIMARY KEY AUTOINCREMENT NOT NULL 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TIPO       VARCHAR(1)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NOMBRE       VARCHAR(50)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NOMENCLATURA VARCHAR(10)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VALOR_DOLAR</w:t>
              <w:tab/>
              <w:t xml:space="preserve">REAL 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VOLATILIDAD</w:t>
              <w:tab/>
              <w:t xml:space="preserve">REAL    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STOCK</w:t>
              <w:tab/>
              <w:t xml:space="preserve">REAL    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NOMBRE_ICONO       VARCHAR(50)    NOT NULL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;</w:t>
              <w:br w:type="textWrapping"/>
              <w:tab/>
              <w:t xml:space="preserve">stmt.executeUpdate(sql);</w:t>
              <w:br w:type="textWrapping"/>
              <w:tab/>
              <w:t xml:space="preserve">sql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"CREATE TABLE  IF NOT EXISTS ACTIVO_CRIPTO"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       INTEGER   PRIMARY KEY AUTOINCREMENT NOT NULL 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ID_USUARIO INTEGER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ID_MONEDA INTEGER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CANTIDAD</w:t>
              <w:tab/>
              <w:t xml:space="preserve">REAL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FOREIGN KEY(ID_USUARIO) REFERENCES USUARIO(ID),"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FOREIGN KEY(ID_MONEDA) REFERENCES MONEDA(ID)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;</w:t>
              <w:br w:type="textWrapping"/>
              <w:tab/>
              <w:t xml:space="preserve">stmt.executeUpdate(sql);</w:t>
              <w:br w:type="textWrapping"/>
              <w:tab/>
              <w:t xml:space="preserve">sql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"CREATE TABLE  IF NOT EXISTS ACTIVO_FIAT"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       INTEGER   PRIMARY KEY AUTOINCREMENT NOT NULL 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ID_USUARIO INTEGER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ID_MONEDA INTEGER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CANTIDAD</w:t>
              <w:tab/>
              <w:t xml:space="preserve">REAL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FOREIGN KEY(ID_USUARIO) REFERENCES USUARIO(ID),"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FOREIGN KEY(ID_MONEDA) REFERENCES MONEDA(ID)"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;</w:t>
              <w:br w:type="textWrapping"/>
              <w:tab/>
              <w:t xml:space="preserve">stmt.executeUpdate(sql);</w:t>
              <w:br w:type="textWrapping"/>
              <w:tab/>
              <w:t xml:space="preserve">sql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"CREATE TABLE  IF NOT EXISTS TRANSACCION"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"("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     INTEGER   PRIMARY KEY AUTOINCREMENT NOT NULL 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RESUMEN VARCHAR(1000)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FECHA_HORA</w:t>
              <w:tab/>
              <w:tab/>
              <w:t xml:space="preserve">DATETIME  NOT NULL "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ID_USUARIO INTEGER    NOT NULL,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FOREIGN KEY(ID_USUARIO) REFERENCES USUARIO(ID)"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ab/>
              <w:tab/>
              <w:tab/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;</w:t>
              <w:br w:type="textWrapping"/>
              <w:tab/>
              <w:t xml:space="preserve">stmt.executeUpdate(sql);</w:t>
              <w:br w:type="textWrapping"/>
              <w:tab/>
              <w:br w:type="textWrapping"/>
              <w:tab/>
              <w:t xml:space="preserve">stmt.close();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Rule="auto"/>
        <w:ind w:left="0" w:firstLine="0"/>
        <w:jc w:val="both"/>
        <w:rPr>
          <w:rFonts w:ascii="Arial" w:cs="Arial" w:eastAsia="Arial" w:hAnsi="Arial"/>
          <w:color w:val="202122"/>
          <w:sz w:val="21"/>
          <w:szCs w:val="2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1"/>
        </w:numPr>
        <w:ind w:left="360" w:hanging="360"/>
      </w:pPr>
      <w:bookmarkStart w:colFirst="0" w:colLast="0" w:name="_v3r3fcj3yxnh" w:id="2"/>
      <w:bookmarkEnd w:id="2"/>
      <w:r w:rsidDel="00000000" w:rsidR="00000000" w:rsidRPr="00000000">
        <w:rPr>
          <w:rtl w:val="0"/>
        </w:rPr>
        <w:t xml:space="preserve">Funcionalidades del Sistema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 líneas generales estas son las funcionalidades principales. El detalle se brinda en la sección 4. Prototipo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Login de usuario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usando simplemente su e-mail y password.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Registración de un usuario.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Los datos solicitados son los mínimos necesarios. No se contempla verificaciones a excepción de la cuenta de email, que no puede estar asociada a otro usuario, y la aceptación de términos y condiciones.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Visualización del Balance y  Mis Activos,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con posibilidad de exportación en archivo con formato “valores separado por coma” (CSV).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Visualización de las Transacciones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realizadas en el sistema.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Visualización de Cotizaciones de las Criptomonedas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cuyo valor se actualiza en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segundo plano.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Compra de Criptomonedas.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Swap de Criptomonedas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(adicional para grupos de 3 personas)</w:t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200" w:line="240" w:lineRule="auto"/>
        <w:ind w:left="360" w:right="0" w:hanging="360"/>
        <w:jc w:val="left"/>
      </w:pPr>
      <w:bookmarkStart w:colFirst="0" w:colLast="0" w:name="_5wpbe1s10tnl" w:id="3"/>
      <w:bookmarkEnd w:id="3"/>
      <w:r w:rsidDel="00000000" w:rsidR="00000000" w:rsidRPr="00000000">
        <w:rPr>
          <w:rtl w:val="0"/>
        </w:rPr>
        <w:t xml:space="preserve">Prototipo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Aquí tiene disponible un ejemplo de un boceto de la aplicación en la que es posible observar el flujo entre las diferentes pantallas. Tenga en cuenta que a excepción de lo remarcado como comentarios, ud. puede realizar ajustes, siempre que amplíen y no reduzcan el alcance de la entrega. Lea todos los comentarios incluidos en el diagrama.</w:t>
      </w:r>
    </w:p>
    <w:p w:rsidR="00000000" w:rsidDel="00000000" w:rsidP="00000000" w:rsidRDefault="00000000" w:rsidRPr="00000000" w14:paraId="0000003C">
      <w:pPr>
        <w:ind w:left="0" w:firstLine="0"/>
        <w:rPr/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Prototipo de la aplicación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40" w:lineRule="auto"/>
        <w:ind w:left="360" w:right="0" w:hanging="360"/>
        <w:jc w:val="left"/>
        <w:rPr>
          <w:rFonts w:ascii="Roboto" w:cs="Roboto" w:eastAsia="Roboto" w:hAnsi="Roboto"/>
        </w:rPr>
      </w:pPr>
      <w:bookmarkStart w:colFirst="0" w:colLast="0" w:name="_hhcb6ok9ze90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De la Implementación </w:t>
      </w:r>
      <w:r w:rsidDel="00000000" w:rsidR="00000000" w:rsidRPr="00000000">
        <w:rPr>
          <w:rtl w:val="0"/>
        </w:rPr>
        <w:t xml:space="preserve">del Prototipo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espera que ud.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implemente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una aplicación siguiendo el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patrón MVC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Debe crear 3 excepciones propias y manejarlas dentro de su sistema.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Puede implementar cualquiera de las opciones vistas en clase para manejo de concurrencia.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Respecto de la obtención de la cotización actual de las monedas, puede adaptar el siguiente código. Tenga en cuenta que para usarlo necesitará incorporar la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 librería JSON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a su aplicación.</w:t>
      </w:r>
    </w:p>
    <w:p w:rsidR="00000000" w:rsidDel="00000000" w:rsidP="00000000" w:rsidRDefault="00000000" w:rsidRPr="00000000" w14:paraId="00000043">
      <w:pPr>
        <w:spacing w:line="360" w:lineRule="auto"/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990000"/>
          <w:rtl w:val="0"/>
        </w:rPr>
        <w:t xml:space="preserve">IMPORTANTE</w:t>
      </w:r>
      <w:r w:rsidDel="00000000" w:rsidR="00000000" w:rsidRPr="00000000">
        <w:rPr>
          <w:rFonts w:ascii="Roboto" w:cs="Roboto" w:eastAsia="Roboto" w:hAnsi="Roboto"/>
          <w:b w:val="1"/>
          <w:color w:val="990000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la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obtención de estas cotizaciones no puede bloquear el funcionamiento de la aplicación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8958"/>
        <w:tblGridChange w:id="0">
          <w:tblGrid>
            <w:gridCol w:w="895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java.io.IOException;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java.net.URI;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java.net.http.HttpClient;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java.net.http.HttpRequest;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java.net.http.HttpResponse;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org.json.JSONObject;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// Necesita agregar la librería org.json para trabajar con JSON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ConsultarPrecioCripto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String URL_API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"https://api.coingecko.com/api/v3/simple/price?ids=bitcoin,ethereum,usd-coin,tether,dogecoin&amp;vs_currencies=usd"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(String[] args) {</w:t>
              <w:br w:type="textWrapping"/>
              <w:t xml:space="preserve">       HttpClient cliente = HttpClient.newHttpClient();</w:t>
              <w:br w:type="textWrapping"/>
              <w:t xml:space="preserve">       HttpRequest solicitud = HttpRequest.newBuilder()</w:t>
              <w:br w:type="textWrapping"/>
              <w:t xml:space="preserve">               .uri(URI.create(URL_API))</w:t>
              <w:br w:type="textWrapping"/>
              <w:t xml:space="preserve">               .GET()</w:t>
              <w:br w:type="textWrapping"/>
              <w:t xml:space="preserve">               .build();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{</w:t>
              <w:br w:type="textWrapping"/>
              <w:t xml:space="preserve">           HttpResponse&lt;String&gt; respuesta = cliente.send(solicitud, HttpResponse.BodyHandlers.ofString());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(respuesta.statusCode()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 {</w:t>
              <w:br w:type="textWrapping"/>
              <w:t xml:space="preserve">               parsearYMostrarPrecios(respuesta.body());</w:t>
              <w:br w:type="textWrapping"/>
              <w:t xml:space="preserve">          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{</w:t>
              <w:br w:type="textWrapping"/>
              <w:t xml:space="preserve">        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"Error: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respuesta.statusCode());</w:t>
              <w:br w:type="textWrapping"/>
              <w:t xml:space="preserve">           }</w:t>
              <w:br w:type="textWrapping"/>
              <w:t xml:space="preserve">      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(IOException | InterruptedException e) {</w:t>
              <w:br w:type="textWrapping"/>
              <w:t xml:space="preserve">           e.printStackTrace();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parsearYMostrarPrecios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(String cuerpoRespuesta) {</w:t>
              <w:br w:type="textWrapping"/>
              <w:t xml:space="preserve">       JSONObject json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JSONObject(cuerpoRespuesta);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"Precios de Criptomonedas (en USD):"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precioBTC = json.getJSONObject(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"bitcoin"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).getDouble(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"BTC: $"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precioBTC);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precioETH = json.getJSONObject(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"ethereum"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).getDouble(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"ETH: $"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precioETH);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precioUSDC = json.getJSONObject(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"usd-coin"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).getDouble(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"USDC: $"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precioUSDC);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precioUSDT = json.getJSONObject(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"tether"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).getDouble(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"USDT: $"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precioUSDT);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precioDOGE = json.getJSONObject(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"dogecoin"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).getDouble(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"DOGE: $"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+ precioDOGE);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40" w:lineRule="auto"/>
        <w:ind w:left="360" w:right="0" w:hanging="360"/>
        <w:jc w:val="left"/>
        <w:rPr>
          <w:rFonts w:ascii="Roboto" w:cs="Roboto" w:eastAsia="Roboto" w:hAnsi="Roboto"/>
        </w:rPr>
      </w:pPr>
      <w:bookmarkStart w:colFirst="0" w:colLast="0" w:name="_lcp5d4kiw2zm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Contenido de la Entrega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entrega incluye un archivo ZIP que contiene lo siguiente: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Un archivo .zip con el proyecto (código fuente)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Un archivo .jar ejecutable con la aplicación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Un archivo readme con cualquier particularidad o información que considere necesario tener en cuenta para ejecutar su aplicación ó respecto de la implementación.</w:t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10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190.5511811023623" w:top="1190.5511811023623" w:left="1474.0157480314963" w:right="1474.01574803149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jc w:val="right"/>
      <w:rPr>
        <w:rFonts w:ascii="Calibri" w:cs="Calibri" w:eastAsia="Calibri" w:hAnsi="Calibri"/>
        <w:b w:val="0"/>
        <w:sz w:val="22"/>
        <w:szCs w:val="22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sz w:val="22"/>
        <w:szCs w:val="22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720" w:before="0" w:line="240" w:lineRule="auto"/>
      <w:rPr>
        <w:rFonts w:ascii="Calibri" w:cs="Calibri" w:eastAsia="Calibri" w:hAnsi="Calibri"/>
        <w:b w:val="0"/>
        <w:sz w:val="22"/>
        <w:szCs w:val="22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tabs>
        <w:tab w:val="center" w:leader="none" w:pos="4419"/>
        <w:tab w:val="right" w:leader="none" w:pos="8838"/>
      </w:tabs>
      <w:spacing w:before="720" w:lineRule="auto"/>
      <w:jc w:val="right"/>
      <w:rPr>
        <w:rFonts w:ascii="Roboto Medium" w:cs="Roboto Medium" w:eastAsia="Roboto Medium" w:hAnsi="Roboto Medium"/>
        <w:sz w:val="20"/>
        <w:szCs w:val="20"/>
      </w:rPr>
    </w:pPr>
    <w:r w:rsidDel="00000000" w:rsidR="00000000" w:rsidRPr="00000000">
      <w:rPr>
        <w:rFonts w:ascii="Roboto Medium" w:cs="Roboto Medium" w:eastAsia="Roboto Medium" w:hAnsi="Roboto Medium"/>
        <w:sz w:val="20"/>
        <w:szCs w:val="20"/>
        <w:rtl w:val="0"/>
      </w:rPr>
      <w:t xml:space="preserve">Taller de Lenguajes II - 2024</w:t>
    </w:r>
  </w:p>
  <w:p w:rsidR="00000000" w:rsidDel="00000000" w:rsidP="00000000" w:rsidRDefault="00000000" w:rsidRPr="00000000" w14:paraId="0000004F">
    <w:pPr>
      <w:ind w:left="709"/>
      <w:jc w:val="right"/>
      <w:rPr>
        <w:rFonts w:ascii="Roboto Medium" w:cs="Roboto Medium" w:eastAsia="Roboto Medium" w:hAnsi="Roboto Medium"/>
        <w:sz w:val="20"/>
        <w:szCs w:val="20"/>
      </w:rPr>
    </w:pPr>
    <w:r w:rsidDel="00000000" w:rsidR="00000000" w:rsidRPr="00000000">
      <w:rPr>
        <w:rFonts w:ascii="Roboto Medium" w:cs="Roboto Medium" w:eastAsia="Roboto Medium" w:hAnsi="Roboto Medium"/>
        <w:sz w:val="20"/>
        <w:szCs w:val="20"/>
        <w:rtl w:val="0"/>
      </w:rPr>
      <w:t xml:space="preserve">Facultad de Informática - UNLP</w:t>
    </w:r>
  </w:p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rPr>
        <w:rFonts w:ascii="Calibri" w:cs="Calibri" w:eastAsia="Calibri" w:hAnsi="Calibri"/>
        <w:b w:val="0"/>
        <w:sz w:val="22"/>
        <w:szCs w:val="22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308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360" w:before="360" w:lineRule="auto"/>
      <w:ind w:left="360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repo1.maven.org/maven2/org/json/json/20240303/json-20240303.jar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drive.google.com/file/d/1VeIrWCp7IO2zTUYDXPEFODtKga0D3iyZ/view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