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005543F5" w:rsidP="3AC16587" w:rsidRDefault="005543F5" w14:paraId="6BBE27D1" w14:textId="3E7DC3F0">
      <w:pPr>
        <w:pStyle w:val="Heading1"/>
      </w:pPr>
      <w:r>
        <w:t xml:space="preserve">TUTORIAL </w:t>
      </w:r>
      <w:r w:rsidR="7E73576A">
        <w:t xml:space="preserve">- </w:t>
      </w:r>
      <w:r w:rsidRPr="3AC16587" w:rsidR="7E73576A">
        <w:t>Business Process Modelling and Enterprise Architecture &amp; Advance Information System Development</w:t>
      </w:r>
    </w:p>
    <w:p w:rsidR="005543F5" w:rsidP="00AD412B" w:rsidRDefault="00574809" w14:paraId="681FFDE5" w14:textId="4A45DC3A">
      <w:pPr>
        <w:pStyle w:val="Heading1"/>
      </w:pPr>
      <w:r w:rsidRPr="00574809">
        <w:t>Introduction to BPMN Gateways</w:t>
      </w:r>
    </w:p>
    <w:p w:rsidR="7AF42789" w:rsidP="7AF42789" w:rsidRDefault="7AF42789" w14:paraId="04E16D92" w14:textId="2491A22B"/>
    <w:p w:rsidR="005543F5" w:rsidP="78736809" w:rsidRDefault="005543F5" w14:paraId="56EC1838" w14:textId="5366D9F8">
      <w:pPr>
        <w:spacing w:beforeAutospacing="1" w:afterAutospacing="1" w:line="259" w:lineRule="auto"/>
        <w:rPr>
          <w:rFonts w:eastAsiaTheme="minorEastAsia"/>
          <w:sz w:val="28"/>
          <w:szCs w:val="28"/>
        </w:rPr>
      </w:pPr>
      <w:r w:rsidRPr="78736809">
        <w:rPr>
          <w:rStyle w:val="Heading2Char"/>
        </w:rPr>
        <w:t>Aim:</w:t>
      </w:r>
      <w:r w:rsidRPr="78736809">
        <w:rPr>
          <w:rFonts w:ascii="Calibri" w:hAnsi="Calibri" w:cs="Calibri"/>
          <w:sz w:val="28"/>
          <w:szCs w:val="28"/>
        </w:rPr>
        <w:t xml:space="preserve"> </w:t>
      </w:r>
      <w:r w:rsidRPr="008207D6" w:rsidR="008207D6">
        <w:rPr>
          <w:rFonts w:eastAsiaTheme="minorEastAsia"/>
          <w:sz w:val="28"/>
          <w:szCs w:val="28"/>
        </w:rPr>
        <w:t xml:space="preserve">The aim of this tutorial is to explore the different types of BPMN Gateways, such as Exclusive OR, Inclusive </w:t>
      </w:r>
      <w:proofErr w:type="gramStart"/>
      <w:r w:rsidRPr="008207D6" w:rsidR="008207D6">
        <w:rPr>
          <w:rFonts w:eastAsiaTheme="minorEastAsia"/>
          <w:sz w:val="28"/>
          <w:szCs w:val="28"/>
        </w:rPr>
        <w:t>OR,</w:t>
      </w:r>
      <w:proofErr w:type="gramEnd"/>
      <w:r w:rsidRPr="008207D6" w:rsidR="008207D6">
        <w:rPr>
          <w:rFonts w:eastAsiaTheme="minorEastAsia"/>
          <w:sz w:val="28"/>
          <w:szCs w:val="28"/>
        </w:rPr>
        <w:t xml:space="preserve"> Parallel and Complex Gateway and to apply and distinguish their use in the context of a simple “cook meal” scenario.</w:t>
      </w:r>
    </w:p>
    <w:p w:rsidRPr="008207D6" w:rsidR="008207D6" w:rsidP="07A3699B" w:rsidRDefault="008207D6" w14:paraId="2ADEF3A4" w14:textId="24BC7077">
      <w:pPr>
        <w:spacing w:beforeAutospacing="on" w:afterAutospacing="on" w:line="259" w:lineRule="auto"/>
        <w:rPr>
          <w:rFonts w:ascii="Calibri" w:hAnsi="Calibri" w:cs="Calibri"/>
          <w:sz w:val="28"/>
          <w:szCs w:val="28"/>
        </w:rPr>
      </w:pPr>
      <w:r w:rsidRPr="07A3699B" w:rsidR="008207D6">
        <w:rPr>
          <w:rStyle w:val="Heading2Char"/>
        </w:rPr>
        <w:t xml:space="preserve">Background: </w:t>
      </w:r>
      <w:r w:rsidRPr="07A3699B" w:rsidR="008207D6">
        <w:rPr>
          <w:rFonts w:ascii="Calibri" w:hAnsi="Calibri" w:cs="Calibri"/>
          <w:sz w:val="28"/>
          <w:szCs w:val="28"/>
        </w:rPr>
        <w:t xml:space="preserve">The following BPMN diagram models a simple “cook meal” process, which uses an XOR gateway for selecting the desired dish of the process. Examine the diagram to </w:t>
      </w:r>
      <w:r w:rsidRPr="07A3699B" w:rsidR="008207D6">
        <w:rPr>
          <w:rFonts w:ascii="Calibri" w:hAnsi="Calibri" w:cs="Calibri"/>
          <w:sz w:val="28"/>
          <w:szCs w:val="28"/>
        </w:rPr>
        <w:t>identify</w:t>
      </w:r>
      <w:r w:rsidRPr="07A3699B" w:rsidR="008207D6">
        <w:rPr>
          <w:rFonts w:ascii="Calibri" w:hAnsi="Calibri" w:cs="Calibri"/>
          <w:sz w:val="28"/>
          <w:szCs w:val="28"/>
        </w:rPr>
        <w:t xml:space="preserve"> the alternative routes that a token may take. </w:t>
      </w:r>
    </w:p>
    <w:p w:rsidR="07A3699B" w:rsidP="07A3699B" w:rsidRDefault="07A3699B" w14:paraId="2A29B3E1" w14:textId="7B05A7DC">
      <w:pPr>
        <w:spacing w:beforeAutospacing="on" w:afterAutospacing="on" w:line="259" w:lineRule="auto"/>
        <w:rPr>
          <w:rFonts w:ascii="Calibri" w:hAnsi="Calibri" w:cs="Calibri"/>
          <w:sz w:val="28"/>
          <w:szCs w:val="28"/>
        </w:rPr>
      </w:pPr>
    </w:p>
    <w:p w:rsidR="4DE0CEDD" w:rsidP="07A3699B" w:rsidRDefault="4DE0CEDD" w14:paraId="3FA09E3C" w14:textId="3633E5A6">
      <w:pPr>
        <w:pStyle w:val="Normal"/>
        <w:suppressLineNumbers w:val="0"/>
        <w:bidi w:val="0"/>
        <w:spacing w:beforeAutospacing="on" w:afterAutospacing="on" w:line="259" w:lineRule="auto"/>
        <w:ind w:left="0" w:right="0"/>
        <w:jc w:val="left"/>
      </w:pPr>
      <w:r w:rsidRPr="07A3699B" w:rsidR="4DE0CEDD">
        <w:rPr>
          <w:rFonts w:ascii="Calibri Light" w:hAnsi="Calibri Light" w:eastAsia="Calibri Light" w:cs="Calibri Light"/>
          <w:noProof w:val="0"/>
          <w:color w:val="2F5496" w:themeColor="accent1" w:themeTint="FF" w:themeShade="BF"/>
          <w:sz w:val="32"/>
          <w:szCs w:val="32"/>
          <w:lang w:val="en-GB"/>
        </w:rPr>
        <w:t>Part 01</w:t>
      </w:r>
    </w:p>
    <w:p w:rsidR="00A27549" w:rsidP="00A27549" w:rsidRDefault="00A27549" w14:paraId="1C5695A3" w14:textId="196A251A">
      <w:pPr>
        <w:rPr>
          <w:b/>
          <w:bCs/>
        </w:rPr>
      </w:pPr>
    </w:p>
    <w:p w:rsidR="00663DBE" w:rsidP="00A27549" w:rsidRDefault="00663DBE" w14:paraId="363A2942" w14:textId="65A17305">
      <w:r w:rsidRPr="00663DBE">
        <w:t xml:space="preserve">Each one of the following tasks require you to improve this original diagram, </w:t>
      </w:r>
      <w:proofErr w:type="gramStart"/>
      <w:r w:rsidRPr="00663DBE">
        <w:t>in order to</w:t>
      </w:r>
      <w:proofErr w:type="gramEnd"/>
      <w:r w:rsidRPr="00663DBE">
        <w:t xml:space="preserve"> address more complex processes as specified in the tasks. Answers to the tasks will be made available as we progress with the tutorial to help you answer the more complex processes.</w:t>
      </w:r>
    </w:p>
    <w:p w:rsidR="00663DBE" w:rsidP="00A27549" w:rsidRDefault="00663DBE" w14:paraId="14413093" w14:textId="77777777"/>
    <w:p w:rsidR="007E4DFF" w:rsidP="00A27549" w:rsidRDefault="007E4DFF" w14:paraId="403FCCBE" w14:textId="5A246E9A">
      <w:r>
        <w:rPr>
          <w:noProof/>
        </w:rPr>
        <w:drawing>
          <wp:anchor distT="0" distB="0" distL="114300" distR="114300" simplePos="0" relativeHeight="251659264" behindDoc="0" locked="0" layoutInCell="1" allowOverlap="1" wp14:anchorId="42B3FB16" wp14:editId="0DB45F79">
            <wp:simplePos x="0" y="0"/>
            <wp:positionH relativeFrom="column">
              <wp:posOffset>0</wp:posOffset>
            </wp:positionH>
            <wp:positionV relativeFrom="paragraph">
              <wp:posOffset>182245</wp:posOffset>
            </wp:positionV>
            <wp:extent cx="5731510" cy="3042920"/>
            <wp:effectExtent l="0" t="0" r="0" b="0"/>
            <wp:wrapTopAndBottom/>
            <wp:docPr id="644849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849876" name="Picture 644849876"/>
                    <pic:cNvPicPr/>
                  </pic:nvPicPr>
                  <pic:blipFill rotWithShape="1">
                    <a:blip r:embed="rId6"/>
                    <a:srcRect t="47079" b="15399"/>
                    <a:stretch/>
                  </pic:blipFill>
                  <pic:spPr bwMode="auto">
                    <a:xfrm>
                      <a:off x="0" y="0"/>
                      <a:ext cx="5731510" cy="30429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Pr="00A27549" w:rsidR="00663DBE" w:rsidP="00A27549" w:rsidRDefault="00663DBE" w14:paraId="7745DD0D" w14:textId="07BEC323"/>
    <w:p w:rsidR="004B4954" w:rsidP="004B4954" w:rsidRDefault="004B4954" w14:paraId="69149C39" w14:textId="77777777">
      <w:pPr>
        <w:rPr>
          <w:rStyle w:val="Heading2Char"/>
        </w:rPr>
      </w:pPr>
    </w:p>
    <w:p w:rsidR="004B4954" w:rsidP="004B4954" w:rsidRDefault="004B4954" w14:paraId="3ED6D177" w14:textId="77777777">
      <w:pPr>
        <w:rPr>
          <w:rStyle w:val="Heading2Char"/>
        </w:rPr>
      </w:pPr>
    </w:p>
    <w:p w:rsidR="004B4954" w:rsidP="004B4954" w:rsidRDefault="004B4954" w14:paraId="626541DB" w14:textId="77777777">
      <w:pPr>
        <w:rPr>
          <w:rStyle w:val="Heading2Char"/>
        </w:rPr>
      </w:pPr>
    </w:p>
    <w:p w:rsidRPr="004B4954" w:rsidR="004B4954" w:rsidP="004B4954" w:rsidRDefault="004B4954" w14:paraId="0361316C" w14:textId="522EA463">
      <w:pPr>
        <w:rPr>
          <w:rStyle w:val="Heading2Char"/>
        </w:rPr>
      </w:pPr>
      <w:r w:rsidRPr="004B4954">
        <w:rPr>
          <w:rStyle w:val="Heading2Char"/>
        </w:rPr>
        <w:lastRenderedPageBreak/>
        <w:t xml:space="preserve">Task A </w:t>
      </w:r>
    </w:p>
    <w:p w:rsidR="004B4954" w:rsidP="004B4954" w:rsidRDefault="004B4954" w14:paraId="42B1BC39" w14:textId="77777777">
      <w:r w:rsidRPr="004B4954">
        <w:t xml:space="preserve">The above diagram models the three alternative routes of the process, with each option reaching a separate end event. This is not a very fine way of modelling such process. Redesign the process using a merge Gateway leading to a single end-event of the process. </w:t>
      </w:r>
    </w:p>
    <w:p w:rsidRPr="004B4954" w:rsidR="004B4954" w:rsidP="004B4954" w:rsidRDefault="004B4954" w14:paraId="3E7FC858" w14:textId="77777777"/>
    <w:p w:rsidR="07A3699B" w:rsidP="07A3699B" w:rsidRDefault="07A3699B" w14:paraId="0F06DF3D" w14:textId="2C9C391D">
      <w:pPr>
        <w:rPr>
          <w:rStyle w:val="Heading2Char"/>
        </w:rPr>
      </w:pPr>
    </w:p>
    <w:p w:rsidRPr="004B4954" w:rsidR="004B4954" w:rsidP="004B4954" w:rsidRDefault="004B4954" w14:paraId="378EB531" w14:textId="77777777">
      <w:pPr>
        <w:rPr>
          <w:rStyle w:val="Heading2Char"/>
        </w:rPr>
      </w:pPr>
      <w:r w:rsidRPr="004B4954">
        <w:rPr>
          <w:rStyle w:val="Heading2Char"/>
        </w:rPr>
        <w:t xml:space="preserve">Task B </w:t>
      </w:r>
    </w:p>
    <w:p w:rsidR="004B4954" w:rsidP="004B4954" w:rsidRDefault="004B4954" w14:paraId="78C9F483" w14:textId="77777777">
      <w:r w:rsidRPr="004B4954">
        <w:t xml:space="preserve">Improve the diagram of Task A to allow for the task “Prepare salad” to take place before cooking the main meal. Consider including text annotation elements in the diagram, denoting the following times for each task; a) Choose recipe (3 minutes), b) Prepare Salad (10 minutes), c) Cook pasta (15 minutes), d) Cook steak (10 minutes), e) Eat meal (20 minutes) </w:t>
      </w:r>
    </w:p>
    <w:p w:rsidRPr="004B4954" w:rsidR="004B4954" w:rsidP="004B4954" w:rsidRDefault="004B4954" w14:paraId="6EA32A05" w14:textId="77777777"/>
    <w:p w:rsidRPr="004B4954" w:rsidR="004B4954" w:rsidP="004B4954" w:rsidRDefault="004B4954" w14:paraId="76B62C04" w14:textId="77777777">
      <w:pPr>
        <w:rPr>
          <w:rStyle w:val="Heading2Char"/>
        </w:rPr>
      </w:pPr>
      <w:r w:rsidRPr="004B4954">
        <w:rPr>
          <w:rStyle w:val="Heading2Char"/>
        </w:rPr>
        <w:t xml:space="preserve">Task C </w:t>
      </w:r>
    </w:p>
    <w:p w:rsidR="004B4954" w:rsidP="004B4954" w:rsidRDefault="004B4954" w14:paraId="45C37AFB" w14:textId="77777777">
      <w:r w:rsidRPr="004B4954">
        <w:t xml:space="preserve">The process of Task B can be optimised so you don’t have to waiting 10 minutes for the salad to be prepared before beginning to cook the main meal. Redesign the process </w:t>
      </w:r>
      <w:proofErr w:type="gramStart"/>
      <w:r w:rsidRPr="004B4954">
        <w:t>in order for</w:t>
      </w:r>
      <w:proofErr w:type="gramEnd"/>
      <w:r w:rsidRPr="004B4954">
        <w:t xml:space="preserve"> the salad to be prepared in parallel with cooking the main meal. </w:t>
      </w:r>
    </w:p>
    <w:p w:rsidRPr="004B4954" w:rsidR="004B4954" w:rsidP="004B4954" w:rsidRDefault="004B4954" w14:paraId="21D000D4" w14:textId="77777777"/>
    <w:p w:rsidRPr="004B4954" w:rsidR="004B4954" w:rsidP="004B4954" w:rsidRDefault="004B4954" w14:paraId="7751CDD1" w14:textId="77777777">
      <w:pPr>
        <w:rPr>
          <w:rStyle w:val="Heading2Char"/>
        </w:rPr>
      </w:pPr>
      <w:r w:rsidRPr="004B4954">
        <w:rPr>
          <w:rStyle w:val="Heading2Char"/>
        </w:rPr>
        <w:t xml:space="preserve">Task D </w:t>
      </w:r>
    </w:p>
    <w:p w:rsidR="004B4954" w:rsidP="004B4954" w:rsidRDefault="004B4954" w14:paraId="1851B494" w14:textId="77777777">
      <w:r w:rsidRPr="004B4954">
        <w:t xml:space="preserve">The above Task C assumes you always have a salad with your main meal. Redesign the above process so you either have a salad with your main meal, or you have your main meal without salad, or even you have salad but no main meal. </w:t>
      </w:r>
    </w:p>
    <w:p w:rsidRPr="004B4954" w:rsidR="004B4954" w:rsidP="004B4954" w:rsidRDefault="004B4954" w14:paraId="34807C3E" w14:textId="77777777"/>
    <w:p w:rsidRPr="004B4954" w:rsidR="004B4954" w:rsidP="004B4954" w:rsidRDefault="004B4954" w14:paraId="11894997" w14:textId="77777777">
      <w:pPr>
        <w:rPr>
          <w:rStyle w:val="Heading2Char"/>
        </w:rPr>
      </w:pPr>
      <w:r w:rsidRPr="004B4954">
        <w:rPr>
          <w:rStyle w:val="Heading2Char"/>
        </w:rPr>
        <w:t xml:space="preserve">Task E </w:t>
      </w:r>
    </w:p>
    <w:p w:rsidRPr="004B4954" w:rsidR="004B4954" w:rsidP="004B4954" w:rsidRDefault="004B4954" w14:paraId="5AD8E5B1" w14:textId="77777777">
      <w:r w:rsidR="004B4954">
        <w:rPr/>
        <w:t xml:space="preserve">You want to order pizza. You peruse the menu of our favourite supplier, but just for a change, you also look on the Internet. Once you find something you want to try after researching </w:t>
      </w:r>
      <w:r w:rsidRPr="07A3699B" w:rsidR="004B4954">
        <w:rPr>
          <w:b w:val="1"/>
          <w:bCs w:val="1"/>
        </w:rPr>
        <w:t xml:space="preserve">both </w:t>
      </w:r>
      <w:r w:rsidR="004B4954">
        <w:rPr/>
        <w:t xml:space="preserve">sources, you order the pizza. How can you model that? </w:t>
      </w:r>
    </w:p>
    <w:p w:rsidR="07A3699B" w:rsidRDefault="07A3699B" w14:paraId="50513936" w14:textId="416001A0"/>
    <w:p w:rsidR="5D7FB382" w:rsidP="07A3699B" w:rsidRDefault="5D7FB382" w14:paraId="52991BDC" w14:textId="1E4600FA">
      <w:pPr>
        <w:pStyle w:val="Normal"/>
        <w:suppressLineNumbers w:val="0"/>
        <w:bidi w:val="0"/>
        <w:spacing w:before="0" w:beforeAutospacing="off" w:after="0" w:afterAutospacing="off" w:line="259" w:lineRule="auto"/>
        <w:ind w:left="0" w:right="0"/>
        <w:jc w:val="left"/>
      </w:pPr>
      <w:r w:rsidRPr="07A3699B" w:rsidR="5D7FB382">
        <w:rPr>
          <w:rFonts w:ascii="Calibri Light" w:hAnsi="Calibri Light" w:eastAsia="Calibri Light" w:cs="Calibri Light"/>
          <w:noProof w:val="0"/>
          <w:color w:val="2F5496" w:themeColor="accent1" w:themeTint="FF" w:themeShade="BF"/>
          <w:sz w:val="32"/>
          <w:szCs w:val="32"/>
          <w:lang w:val="en-GB"/>
        </w:rPr>
        <w:t>Part 02</w:t>
      </w:r>
    </w:p>
    <w:p w:rsidR="07A3699B" w:rsidP="07A3699B" w:rsidRDefault="07A3699B" w14:paraId="3A0E0731" w14:textId="477DC14F">
      <w:pPr>
        <w:pStyle w:val="Normal"/>
      </w:pPr>
    </w:p>
    <w:p w:rsidR="7285FDD6" w:rsidP="07A3699B" w:rsidRDefault="7285FDD6" w14:paraId="46770AFA" w14:textId="519AE9AF">
      <w:pPr>
        <w:pStyle w:val="Normal"/>
        <w:rPr>
          <w:rFonts w:ascii="Calibri Light" w:hAnsi="Calibri Light" w:eastAsia="Calibri Light" w:cs="Calibri Light"/>
          <w:noProof w:val="0"/>
          <w:color w:val="2F5496" w:themeColor="accent1" w:themeTint="FF" w:themeShade="BF"/>
          <w:sz w:val="26"/>
          <w:szCs w:val="26"/>
          <w:lang w:val="en-GB"/>
        </w:rPr>
      </w:pPr>
      <w:r w:rsidRPr="07A3699B" w:rsidR="7285FDD6">
        <w:rPr>
          <w:rFonts w:ascii="Calibri Light" w:hAnsi="Calibri Light" w:eastAsia="Calibri Light" w:cs="Calibri Light"/>
          <w:noProof w:val="0"/>
          <w:color w:val="2F5496" w:themeColor="accent1" w:themeTint="FF" w:themeShade="BF"/>
          <w:sz w:val="26"/>
          <w:szCs w:val="26"/>
          <w:lang w:val="en-GB"/>
        </w:rPr>
        <w:t>Task E</w:t>
      </w:r>
    </w:p>
    <w:p w:rsidR="7285FDD6" w:rsidP="07A3699B" w:rsidRDefault="7285FDD6" w14:paraId="7AF121A3" w14:textId="6F837566">
      <w:pPr>
        <w:pStyle w:val="Normal"/>
        <w:rPr>
          <w:noProof w:val="0"/>
          <w:lang w:val="en-GB"/>
        </w:rPr>
      </w:pPr>
      <w:r w:rsidRPr="07A3699B" w:rsidR="7285FDD6">
        <w:rPr>
          <w:rFonts w:ascii="Calibri" w:hAnsi="Calibri" w:eastAsia="Calibri" w:cs="" w:asciiTheme="minorAscii" w:hAnsiTheme="minorAscii" w:eastAsiaTheme="minorAscii" w:cstheme="minorBidi"/>
          <w:noProof w:val="0"/>
          <w:color w:val="auto"/>
          <w:sz w:val="24"/>
          <w:szCs w:val="24"/>
          <w:lang w:val="en-GB" w:eastAsia="en-US" w:bidi="ar-SA"/>
        </w:rPr>
        <w:t xml:space="preserve">Based on the case study provided, develop the business processes you have </w:t>
      </w:r>
      <w:r w:rsidRPr="07A3699B" w:rsidR="7285FDD6">
        <w:rPr>
          <w:rFonts w:ascii="Calibri" w:hAnsi="Calibri" w:eastAsia="Calibri" w:cs="" w:asciiTheme="minorAscii" w:hAnsiTheme="minorAscii" w:eastAsiaTheme="minorAscii" w:cstheme="minorBidi"/>
          <w:noProof w:val="0"/>
          <w:color w:val="auto"/>
          <w:sz w:val="24"/>
          <w:szCs w:val="24"/>
          <w:lang w:val="en-GB" w:eastAsia="en-US" w:bidi="ar-SA"/>
        </w:rPr>
        <w:t>identified</w:t>
      </w:r>
      <w:r w:rsidRPr="07A3699B" w:rsidR="7285FDD6">
        <w:rPr>
          <w:rFonts w:ascii="Calibri" w:hAnsi="Calibri" w:eastAsia="Calibri" w:cs="" w:asciiTheme="minorAscii" w:hAnsiTheme="minorAscii" w:eastAsiaTheme="minorAscii" w:cstheme="minorBidi"/>
          <w:noProof w:val="0"/>
          <w:color w:val="auto"/>
          <w:sz w:val="24"/>
          <w:szCs w:val="24"/>
          <w:lang w:val="en-GB" w:eastAsia="en-US" w:bidi="ar-SA"/>
        </w:rPr>
        <w:t xml:space="preserve"> in the </w:t>
      </w:r>
      <w:r w:rsidRPr="07A3699B" w:rsidR="7285FDD6">
        <w:rPr>
          <w:rFonts w:ascii="Calibri" w:hAnsi="Calibri" w:eastAsia="Calibri" w:cs="" w:asciiTheme="minorAscii" w:hAnsiTheme="minorAscii" w:eastAsiaTheme="minorAscii" w:cstheme="minorBidi"/>
          <w:noProof w:val="0"/>
          <w:color w:val="auto"/>
          <w:sz w:val="24"/>
          <w:szCs w:val="24"/>
          <w:lang w:val="en-GB" w:eastAsia="en-US" w:bidi="ar-SA"/>
        </w:rPr>
        <w:t>previous</w:t>
      </w:r>
      <w:r w:rsidRPr="07A3699B" w:rsidR="7285FDD6">
        <w:rPr>
          <w:rFonts w:ascii="Calibri" w:hAnsi="Calibri" w:eastAsia="Calibri" w:cs="" w:asciiTheme="minorAscii" w:hAnsiTheme="minorAscii" w:eastAsiaTheme="minorAscii" w:cstheme="minorBidi"/>
          <w:noProof w:val="0"/>
          <w:color w:val="auto"/>
          <w:sz w:val="24"/>
          <w:szCs w:val="24"/>
          <w:lang w:val="en-GB" w:eastAsia="en-US" w:bidi="ar-SA"/>
        </w:rPr>
        <w:t xml:space="preserve"> tutorial.</w:t>
      </w:r>
    </w:p>
    <w:p w:rsidRPr="005543F5" w:rsidR="005543F5" w:rsidP="3AC16587" w:rsidRDefault="005543F5" w14:paraId="2F5AB67D" w14:textId="50AAFFBA" w14:noSpellErr="1"/>
    <w:sectPr w:rsidRPr="005543F5" w:rsidR="005543F5">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E81855"/>
    <w:multiLevelType w:val="multilevel"/>
    <w:tmpl w:val="44BC44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66C1734"/>
    <w:multiLevelType w:val="hybridMultilevel"/>
    <w:tmpl w:val="BEC88ABA"/>
    <w:lvl w:ilvl="0" w:tplc="6A908ED0">
      <w:start w:val="1"/>
      <w:numFmt w:val="bullet"/>
      <w:lvlText w:val=""/>
      <w:lvlJc w:val="left"/>
      <w:pPr>
        <w:ind w:left="720" w:hanging="360"/>
      </w:pPr>
      <w:rPr>
        <w:rFonts w:hint="default" w:ascii="Symbol" w:hAnsi="Symbol"/>
      </w:rPr>
    </w:lvl>
    <w:lvl w:ilvl="1" w:tplc="39B08F92">
      <w:start w:val="1"/>
      <w:numFmt w:val="bullet"/>
      <w:lvlText w:val="o"/>
      <w:lvlJc w:val="left"/>
      <w:pPr>
        <w:ind w:left="1440" w:hanging="360"/>
      </w:pPr>
      <w:rPr>
        <w:rFonts w:hint="default" w:ascii="Courier New" w:hAnsi="Courier New"/>
      </w:rPr>
    </w:lvl>
    <w:lvl w:ilvl="2" w:tplc="6E9E0D06">
      <w:start w:val="1"/>
      <w:numFmt w:val="bullet"/>
      <w:lvlText w:val=""/>
      <w:lvlJc w:val="left"/>
      <w:pPr>
        <w:ind w:left="2160" w:hanging="360"/>
      </w:pPr>
      <w:rPr>
        <w:rFonts w:hint="default" w:ascii="Wingdings" w:hAnsi="Wingdings"/>
      </w:rPr>
    </w:lvl>
    <w:lvl w:ilvl="3" w:tplc="12E2DAA6">
      <w:start w:val="1"/>
      <w:numFmt w:val="bullet"/>
      <w:lvlText w:val=""/>
      <w:lvlJc w:val="left"/>
      <w:pPr>
        <w:ind w:left="2880" w:hanging="360"/>
      </w:pPr>
      <w:rPr>
        <w:rFonts w:hint="default" w:ascii="Symbol" w:hAnsi="Symbol"/>
      </w:rPr>
    </w:lvl>
    <w:lvl w:ilvl="4" w:tplc="8DD495F4">
      <w:start w:val="1"/>
      <w:numFmt w:val="bullet"/>
      <w:lvlText w:val="o"/>
      <w:lvlJc w:val="left"/>
      <w:pPr>
        <w:ind w:left="3600" w:hanging="360"/>
      </w:pPr>
      <w:rPr>
        <w:rFonts w:hint="default" w:ascii="Courier New" w:hAnsi="Courier New"/>
      </w:rPr>
    </w:lvl>
    <w:lvl w:ilvl="5" w:tplc="3B8E4028">
      <w:start w:val="1"/>
      <w:numFmt w:val="bullet"/>
      <w:lvlText w:val=""/>
      <w:lvlJc w:val="left"/>
      <w:pPr>
        <w:ind w:left="4320" w:hanging="360"/>
      </w:pPr>
      <w:rPr>
        <w:rFonts w:hint="default" w:ascii="Wingdings" w:hAnsi="Wingdings"/>
      </w:rPr>
    </w:lvl>
    <w:lvl w:ilvl="6" w:tplc="B852BC16">
      <w:start w:val="1"/>
      <w:numFmt w:val="bullet"/>
      <w:lvlText w:val=""/>
      <w:lvlJc w:val="left"/>
      <w:pPr>
        <w:ind w:left="5040" w:hanging="360"/>
      </w:pPr>
      <w:rPr>
        <w:rFonts w:hint="default" w:ascii="Symbol" w:hAnsi="Symbol"/>
      </w:rPr>
    </w:lvl>
    <w:lvl w:ilvl="7" w:tplc="514EB4F4">
      <w:start w:val="1"/>
      <w:numFmt w:val="bullet"/>
      <w:lvlText w:val="o"/>
      <w:lvlJc w:val="left"/>
      <w:pPr>
        <w:ind w:left="5760" w:hanging="360"/>
      </w:pPr>
      <w:rPr>
        <w:rFonts w:hint="default" w:ascii="Courier New" w:hAnsi="Courier New"/>
      </w:rPr>
    </w:lvl>
    <w:lvl w:ilvl="8" w:tplc="9A30CB3E">
      <w:start w:val="1"/>
      <w:numFmt w:val="bullet"/>
      <w:lvlText w:val=""/>
      <w:lvlJc w:val="left"/>
      <w:pPr>
        <w:ind w:left="6480" w:hanging="360"/>
      </w:pPr>
      <w:rPr>
        <w:rFonts w:hint="default" w:ascii="Wingdings" w:hAnsi="Wingdings"/>
      </w:rPr>
    </w:lvl>
  </w:abstractNum>
  <w:abstractNum w:abstractNumId="2" w15:restartNumberingAfterBreak="0">
    <w:nsid w:val="1D0B756B"/>
    <w:multiLevelType w:val="multilevel"/>
    <w:tmpl w:val="69844BFC"/>
    <w:lvl w:ilvl="0">
      <w:start w:val="1"/>
      <w:numFmt w:val="bullet"/>
      <w:lvlText w:val=""/>
      <w:lvlJc w:val="left"/>
      <w:pPr>
        <w:ind w:left="1440" w:hanging="360"/>
      </w:pPr>
      <w:rPr>
        <w:rFonts w:hint="default" w:ascii="Symbol" w:hAnsi="Symbol"/>
      </w:rPr>
    </w:lvl>
    <w:lvl w:ilvl="1">
      <w:start w:val="1"/>
      <w:numFmt w:val="bullet"/>
      <w:lvlText w:val="o"/>
      <w:lvlJc w:val="left"/>
      <w:pPr>
        <w:tabs>
          <w:tab w:val="num" w:pos="2160"/>
        </w:tabs>
        <w:ind w:left="2160" w:hanging="360"/>
      </w:pPr>
      <w:rPr>
        <w:rFonts w:hint="default" w:ascii="Courier New" w:hAnsi="Courier New"/>
        <w:sz w:val="20"/>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 w15:restartNumberingAfterBreak="0">
    <w:nsid w:val="22BF2DA8"/>
    <w:multiLevelType w:val="multilevel"/>
    <w:tmpl w:val="8DEC1A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2EAB1241"/>
    <w:multiLevelType w:val="multilevel"/>
    <w:tmpl w:val="E12CED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 w15:restartNumberingAfterBreak="0">
    <w:nsid w:val="30DC2669"/>
    <w:multiLevelType w:val="multilevel"/>
    <w:tmpl w:val="A196A4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E33C2B"/>
    <w:multiLevelType w:val="multilevel"/>
    <w:tmpl w:val="E2FA3D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227A8D"/>
    <w:multiLevelType w:val="multilevel"/>
    <w:tmpl w:val="9FC842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9246A7"/>
    <w:multiLevelType w:val="multilevel"/>
    <w:tmpl w:val="5F64D4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 w15:restartNumberingAfterBreak="0">
    <w:nsid w:val="5100422E"/>
    <w:multiLevelType w:val="multilevel"/>
    <w:tmpl w:val="389E63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3B7A5C5"/>
    <w:multiLevelType w:val="hybridMultilevel"/>
    <w:tmpl w:val="16A04A6C"/>
    <w:lvl w:ilvl="0" w:tplc="A1B2A9A4">
      <w:start w:val="1"/>
      <w:numFmt w:val="bullet"/>
      <w:lvlText w:val=""/>
      <w:lvlJc w:val="left"/>
      <w:pPr>
        <w:ind w:left="720" w:hanging="360"/>
      </w:pPr>
      <w:rPr>
        <w:rFonts w:hint="default" w:ascii="Symbol" w:hAnsi="Symbol"/>
      </w:rPr>
    </w:lvl>
    <w:lvl w:ilvl="1" w:tplc="8BD26760">
      <w:start w:val="1"/>
      <w:numFmt w:val="bullet"/>
      <w:lvlText w:val="o"/>
      <w:lvlJc w:val="left"/>
      <w:pPr>
        <w:ind w:left="1440" w:hanging="360"/>
      </w:pPr>
      <w:rPr>
        <w:rFonts w:hint="default" w:ascii="Courier New" w:hAnsi="Courier New"/>
      </w:rPr>
    </w:lvl>
    <w:lvl w:ilvl="2" w:tplc="46825B14">
      <w:start w:val="1"/>
      <w:numFmt w:val="bullet"/>
      <w:lvlText w:val=""/>
      <w:lvlJc w:val="left"/>
      <w:pPr>
        <w:ind w:left="2160" w:hanging="360"/>
      </w:pPr>
      <w:rPr>
        <w:rFonts w:hint="default" w:ascii="Wingdings" w:hAnsi="Wingdings"/>
      </w:rPr>
    </w:lvl>
    <w:lvl w:ilvl="3" w:tplc="A972E46E">
      <w:start w:val="1"/>
      <w:numFmt w:val="bullet"/>
      <w:lvlText w:val=""/>
      <w:lvlJc w:val="left"/>
      <w:pPr>
        <w:ind w:left="2880" w:hanging="360"/>
      </w:pPr>
      <w:rPr>
        <w:rFonts w:hint="default" w:ascii="Symbol" w:hAnsi="Symbol"/>
      </w:rPr>
    </w:lvl>
    <w:lvl w:ilvl="4" w:tplc="174056FC">
      <w:start w:val="1"/>
      <w:numFmt w:val="bullet"/>
      <w:lvlText w:val="o"/>
      <w:lvlJc w:val="left"/>
      <w:pPr>
        <w:ind w:left="3600" w:hanging="360"/>
      </w:pPr>
      <w:rPr>
        <w:rFonts w:hint="default" w:ascii="Courier New" w:hAnsi="Courier New"/>
      </w:rPr>
    </w:lvl>
    <w:lvl w:ilvl="5" w:tplc="7464A578">
      <w:start w:val="1"/>
      <w:numFmt w:val="bullet"/>
      <w:lvlText w:val=""/>
      <w:lvlJc w:val="left"/>
      <w:pPr>
        <w:ind w:left="4320" w:hanging="360"/>
      </w:pPr>
      <w:rPr>
        <w:rFonts w:hint="default" w:ascii="Wingdings" w:hAnsi="Wingdings"/>
      </w:rPr>
    </w:lvl>
    <w:lvl w:ilvl="6" w:tplc="76CA98E2">
      <w:start w:val="1"/>
      <w:numFmt w:val="bullet"/>
      <w:lvlText w:val=""/>
      <w:lvlJc w:val="left"/>
      <w:pPr>
        <w:ind w:left="5040" w:hanging="360"/>
      </w:pPr>
      <w:rPr>
        <w:rFonts w:hint="default" w:ascii="Symbol" w:hAnsi="Symbol"/>
      </w:rPr>
    </w:lvl>
    <w:lvl w:ilvl="7" w:tplc="A81CB0F8">
      <w:start w:val="1"/>
      <w:numFmt w:val="bullet"/>
      <w:lvlText w:val="o"/>
      <w:lvlJc w:val="left"/>
      <w:pPr>
        <w:ind w:left="5760" w:hanging="360"/>
      </w:pPr>
      <w:rPr>
        <w:rFonts w:hint="default" w:ascii="Courier New" w:hAnsi="Courier New"/>
      </w:rPr>
    </w:lvl>
    <w:lvl w:ilvl="8" w:tplc="970A07CA">
      <w:start w:val="1"/>
      <w:numFmt w:val="bullet"/>
      <w:lvlText w:val=""/>
      <w:lvlJc w:val="left"/>
      <w:pPr>
        <w:ind w:left="6480" w:hanging="360"/>
      </w:pPr>
      <w:rPr>
        <w:rFonts w:hint="default" w:ascii="Wingdings" w:hAnsi="Wingdings"/>
      </w:rPr>
    </w:lvl>
  </w:abstractNum>
  <w:abstractNum w:abstractNumId="11" w15:restartNumberingAfterBreak="0">
    <w:nsid w:val="57D257C1"/>
    <w:multiLevelType w:val="multilevel"/>
    <w:tmpl w:val="86BEB2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BB55E2"/>
    <w:multiLevelType w:val="multilevel"/>
    <w:tmpl w:val="03EA9B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E7036D6"/>
    <w:multiLevelType w:val="multilevel"/>
    <w:tmpl w:val="B8C286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69093D9B"/>
    <w:multiLevelType w:val="multilevel"/>
    <w:tmpl w:val="624EE4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92D4604"/>
    <w:multiLevelType w:val="hybridMultilevel"/>
    <w:tmpl w:val="58E4AC54"/>
    <w:lvl w:ilvl="0" w:tplc="C72C8D60">
      <w:start w:val="1"/>
      <w:numFmt w:val="bullet"/>
      <w:lvlText w:val=""/>
      <w:lvlJc w:val="left"/>
      <w:pPr>
        <w:ind w:left="720" w:hanging="360"/>
      </w:pPr>
      <w:rPr>
        <w:rFonts w:hint="default" w:ascii="Symbol" w:hAnsi="Symbol"/>
      </w:rPr>
    </w:lvl>
    <w:lvl w:ilvl="1" w:tplc="1CAC74B4">
      <w:start w:val="1"/>
      <w:numFmt w:val="bullet"/>
      <w:lvlText w:val="o"/>
      <w:lvlJc w:val="left"/>
      <w:pPr>
        <w:ind w:left="1440" w:hanging="360"/>
      </w:pPr>
      <w:rPr>
        <w:rFonts w:hint="default" w:ascii="Courier New" w:hAnsi="Courier New"/>
      </w:rPr>
    </w:lvl>
    <w:lvl w:ilvl="2" w:tplc="8FA8AD5A">
      <w:start w:val="1"/>
      <w:numFmt w:val="bullet"/>
      <w:lvlText w:val=""/>
      <w:lvlJc w:val="left"/>
      <w:pPr>
        <w:ind w:left="2160" w:hanging="360"/>
      </w:pPr>
      <w:rPr>
        <w:rFonts w:hint="default" w:ascii="Wingdings" w:hAnsi="Wingdings"/>
      </w:rPr>
    </w:lvl>
    <w:lvl w:ilvl="3" w:tplc="094ACDAC">
      <w:start w:val="1"/>
      <w:numFmt w:val="bullet"/>
      <w:lvlText w:val=""/>
      <w:lvlJc w:val="left"/>
      <w:pPr>
        <w:ind w:left="2880" w:hanging="360"/>
      </w:pPr>
      <w:rPr>
        <w:rFonts w:hint="default" w:ascii="Symbol" w:hAnsi="Symbol"/>
      </w:rPr>
    </w:lvl>
    <w:lvl w:ilvl="4" w:tplc="D41E3634">
      <w:start w:val="1"/>
      <w:numFmt w:val="bullet"/>
      <w:lvlText w:val="o"/>
      <w:lvlJc w:val="left"/>
      <w:pPr>
        <w:ind w:left="3600" w:hanging="360"/>
      </w:pPr>
      <w:rPr>
        <w:rFonts w:hint="default" w:ascii="Courier New" w:hAnsi="Courier New"/>
      </w:rPr>
    </w:lvl>
    <w:lvl w:ilvl="5" w:tplc="CF2A1296">
      <w:start w:val="1"/>
      <w:numFmt w:val="bullet"/>
      <w:lvlText w:val=""/>
      <w:lvlJc w:val="left"/>
      <w:pPr>
        <w:ind w:left="4320" w:hanging="360"/>
      </w:pPr>
      <w:rPr>
        <w:rFonts w:hint="default" w:ascii="Wingdings" w:hAnsi="Wingdings"/>
      </w:rPr>
    </w:lvl>
    <w:lvl w:ilvl="6" w:tplc="44A6E9A2">
      <w:start w:val="1"/>
      <w:numFmt w:val="bullet"/>
      <w:lvlText w:val=""/>
      <w:lvlJc w:val="left"/>
      <w:pPr>
        <w:ind w:left="5040" w:hanging="360"/>
      </w:pPr>
      <w:rPr>
        <w:rFonts w:hint="default" w:ascii="Symbol" w:hAnsi="Symbol"/>
      </w:rPr>
    </w:lvl>
    <w:lvl w:ilvl="7" w:tplc="8F9AA410">
      <w:start w:val="1"/>
      <w:numFmt w:val="bullet"/>
      <w:lvlText w:val="o"/>
      <w:lvlJc w:val="left"/>
      <w:pPr>
        <w:ind w:left="5760" w:hanging="360"/>
      </w:pPr>
      <w:rPr>
        <w:rFonts w:hint="default" w:ascii="Courier New" w:hAnsi="Courier New"/>
      </w:rPr>
    </w:lvl>
    <w:lvl w:ilvl="8" w:tplc="A8D43668">
      <w:start w:val="1"/>
      <w:numFmt w:val="bullet"/>
      <w:lvlText w:val=""/>
      <w:lvlJc w:val="left"/>
      <w:pPr>
        <w:ind w:left="6480" w:hanging="360"/>
      </w:pPr>
      <w:rPr>
        <w:rFonts w:hint="default" w:ascii="Wingdings" w:hAnsi="Wingdings"/>
      </w:rPr>
    </w:lvl>
  </w:abstractNum>
  <w:abstractNum w:abstractNumId="16" w15:restartNumberingAfterBreak="0">
    <w:nsid w:val="6FD63F67"/>
    <w:multiLevelType w:val="multilevel"/>
    <w:tmpl w:val="40CAE8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0913B88"/>
    <w:multiLevelType w:val="multilevel"/>
    <w:tmpl w:val="1EA047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8CC7DB6"/>
    <w:multiLevelType w:val="multilevel"/>
    <w:tmpl w:val="F002FB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3083813">
    <w:abstractNumId w:val="1"/>
  </w:num>
  <w:num w:numId="2" w16cid:durableId="839468267">
    <w:abstractNumId w:val="10"/>
  </w:num>
  <w:num w:numId="3" w16cid:durableId="52584605">
    <w:abstractNumId w:val="15"/>
  </w:num>
  <w:num w:numId="4" w16cid:durableId="10376671">
    <w:abstractNumId w:val="8"/>
  </w:num>
  <w:num w:numId="5" w16cid:durableId="1093084457">
    <w:abstractNumId w:val="3"/>
  </w:num>
  <w:num w:numId="6" w16cid:durableId="15425804">
    <w:abstractNumId w:val="4"/>
  </w:num>
  <w:num w:numId="7" w16cid:durableId="1000160984">
    <w:abstractNumId w:val="18"/>
  </w:num>
  <w:num w:numId="8" w16cid:durableId="1068725160">
    <w:abstractNumId w:val="14"/>
  </w:num>
  <w:num w:numId="9" w16cid:durableId="1576818058">
    <w:abstractNumId w:val="11"/>
  </w:num>
  <w:num w:numId="10" w16cid:durableId="1825121933">
    <w:abstractNumId w:val="12"/>
  </w:num>
  <w:num w:numId="11" w16cid:durableId="1691688082">
    <w:abstractNumId w:val="5"/>
  </w:num>
  <w:num w:numId="12" w16cid:durableId="1066102669">
    <w:abstractNumId w:val="6"/>
  </w:num>
  <w:num w:numId="13" w16cid:durableId="2030447252">
    <w:abstractNumId w:val="9"/>
  </w:num>
  <w:num w:numId="14" w16cid:durableId="747922190">
    <w:abstractNumId w:val="7"/>
  </w:num>
  <w:num w:numId="15" w16cid:durableId="121926993">
    <w:abstractNumId w:val="16"/>
  </w:num>
  <w:num w:numId="16" w16cid:durableId="2102025397">
    <w:abstractNumId w:val="0"/>
  </w:num>
  <w:num w:numId="17" w16cid:durableId="874538112">
    <w:abstractNumId w:val="13"/>
  </w:num>
  <w:num w:numId="18" w16cid:durableId="1220484335">
    <w:abstractNumId w:val="2"/>
  </w:num>
  <w:num w:numId="19" w16cid:durableId="208275116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3"/>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3F5"/>
    <w:rsid w:val="00001987"/>
    <w:rsid w:val="00062B32"/>
    <w:rsid w:val="000944D2"/>
    <w:rsid w:val="001B42FE"/>
    <w:rsid w:val="001E16E8"/>
    <w:rsid w:val="002808B2"/>
    <w:rsid w:val="00286A75"/>
    <w:rsid w:val="002B22DF"/>
    <w:rsid w:val="0031552C"/>
    <w:rsid w:val="003C5558"/>
    <w:rsid w:val="00461789"/>
    <w:rsid w:val="004B4954"/>
    <w:rsid w:val="0051149A"/>
    <w:rsid w:val="00526A2A"/>
    <w:rsid w:val="005543F5"/>
    <w:rsid w:val="00574809"/>
    <w:rsid w:val="00590B23"/>
    <w:rsid w:val="00663DBE"/>
    <w:rsid w:val="00706056"/>
    <w:rsid w:val="007515C4"/>
    <w:rsid w:val="00790815"/>
    <w:rsid w:val="007E4DFF"/>
    <w:rsid w:val="008207D6"/>
    <w:rsid w:val="00833BDC"/>
    <w:rsid w:val="009F6745"/>
    <w:rsid w:val="00A1287E"/>
    <w:rsid w:val="00A27549"/>
    <w:rsid w:val="00AC3290"/>
    <w:rsid w:val="00AD0703"/>
    <w:rsid w:val="00AD412B"/>
    <w:rsid w:val="00B22886"/>
    <w:rsid w:val="00B25831"/>
    <w:rsid w:val="00C638BB"/>
    <w:rsid w:val="00D61783"/>
    <w:rsid w:val="00D857D2"/>
    <w:rsid w:val="00D93DE7"/>
    <w:rsid w:val="00ED2A27"/>
    <w:rsid w:val="00EE3E5A"/>
    <w:rsid w:val="00F46B57"/>
    <w:rsid w:val="00FD7726"/>
    <w:rsid w:val="00FE68E1"/>
    <w:rsid w:val="02FA1E8C"/>
    <w:rsid w:val="07A3699B"/>
    <w:rsid w:val="0D1169C4"/>
    <w:rsid w:val="0F0543A5"/>
    <w:rsid w:val="1BAE1A12"/>
    <w:rsid w:val="1FD7A22F"/>
    <w:rsid w:val="262DE032"/>
    <w:rsid w:val="26AF3C01"/>
    <w:rsid w:val="2991F970"/>
    <w:rsid w:val="33E77889"/>
    <w:rsid w:val="3925DE30"/>
    <w:rsid w:val="3AC16587"/>
    <w:rsid w:val="4090EC1C"/>
    <w:rsid w:val="460FBE6C"/>
    <w:rsid w:val="4834F0A6"/>
    <w:rsid w:val="494B4C9B"/>
    <w:rsid w:val="4DE0CEDD"/>
    <w:rsid w:val="5475628C"/>
    <w:rsid w:val="5D7FB382"/>
    <w:rsid w:val="5EF5FFF5"/>
    <w:rsid w:val="69D78061"/>
    <w:rsid w:val="7285FDD6"/>
    <w:rsid w:val="73E8D856"/>
    <w:rsid w:val="741D9E5E"/>
    <w:rsid w:val="78736809"/>
    <w:rsid w:val="795233F1"/>
    <w:rsid w:val="7AF42789"/>
    <w:rsid w:val="7D9A2E24"/>
    <w:rsid w:val="7E73576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8849F"/>
  <w15:chartTrackingRefBased/>
  <w15:docId w15:val="{8219848E-1FF9-0B40-A363-ECBA66477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AD412B"/>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D412B"/>
    <w:pPr>
      <w:keepNext/>
      <w:keepLines/>
      <w:spacing w:before="4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outlineLvl w:val="2"/>
    </w:pPr>
    <w:rPr>
      <w:rFonts w:asciiTheme="majorHAnsi" w:hAnsiTheme="majorHAnsi" w:eastAsiaTheme="majorEastAsia" w:cstheme="majorBidi"/>
      <w:color w:val="1F3763" w:themeColor="accent1" w:themeShade="7F"/>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Web">
    <w:name w:val="Normal (Web)"/>
    <w:basedOn w:val="Normal"/>
    <w:uiPriority w:val="99"/>
    <w:unhideWhenUsed/>
    <w:rsid w:val="005543F5"/>
    <w:pPr>
      <w:spacing w:before="100" w:beforeAutospacing="1" w:after="100" w:afterAutospacing="1"/>
    </w:pPr>
    <w:rPr>
      <w:rFonts w:ascii="Times New Roman" w:hAnsi="Times New Roman" w:eastAsia="Times New Roman" w:cs="Times New Roman"/>
      <w:lang w:eastAsia="en-GB"/>
    </w:rPr>
  </w:style>
  <w:style w:type="paragraph" w:styleId="Caption">
    <w:name w:val="caption"/>
    <w:basedOn w:val="Normal"/>
    <w:next w:val="Normal"/>
    <w:uiPriority w:val="35"/>
    <w:unhideWhenUsed/>
    <w:qFormat/>
    <w:rsid w:val="005543F5"/>
    <w:pPr>
      <w:spacing w:after="200"/>
    </w:pPr>
    <w:rPr>
      <w:i/>
      <w:iCs/>
      <w:color w:val="44546A" w:themeColor="text2"/>
      <w:sz w:val="18"/>
      <w:szCs w:val="18"/>
    </w:rPr>
  </w:style>
  <w:style w:type="paragraph" w:styleId="ListParagraph">
    <w:name w:val="List Paragraph"/>
    <w:basedOn w:val="Normal"/>
    <w:uiPriority w:val="34"/>
    <w:qFormat/>
    <w:rsid w:val="005543F5"/>
    <w:pPr>
      <w:ind w:left="720"/>
      <w:contextualSpacing/>
    </w:pPr>
  </w:style>
  <w:style w:type="character" w:styleId="Heading1Char" w:customStyle="1">
    <w:name w:val="Heading 1 Char"/>
    <w:basedOn w:val="DefaultParagraphFont"/>
    <w:link w:val="Heading1"/>
    <w:uiPriority w:val="9"/>
    <w:rsid w:val="00AD412B"/>
    <w:rPr>
      <w:rFonts w:asciiTheme="majorHAnsi" w:hAnsiTheme="majorHAnsi" w:eastAsiaTheme="majorEastAsia" w:cstheme="majorBidi"/>
      <w:color w:val="2F5496" w:themeColor="accent1" w:themeShade="BF"/>
      <w:sz w:val="32"/>
      <w:szCs w:val="32"/>
    </w:rPr>
  </w:style>
  <w:style w:type="character" w:styleId="Heading2Char" w:customStyle="1">
    <w:name w:val="Heading 2 Char"/>
    <w:basedOn w:val="DefaultParagraphFont"/>
    <w:link w:val="Heading2"/>
    <w:uiPriority w:val="9"/>
    <w:rsid w:val="00AD412B"/>
    <w:rPr>
      <w:rFonts w:asciiTheme="majorHAnsi" w:hAnsiTheme="majorHAnsi" w:eastAsiaTheme="majorEastAsia" w:cstheme="majorBidi"/>
      <w:color w:val="2F5496" w:themeColor="accent1" w:themeShade="BF"/>
      <w:sz w:val="26"/>
      <w:szCs w:val="26"/>
    </w:rPr>
  </w:style>
  <w:style w:type="character" w:styleId="Heading3Char" w:customStyle="1">
    <w:name w:val="Heading 3 Char"/>
    <w:basedOn w:val="DefaultParagraphFont"/>
    <w:link w:val="Heading3"/>
    <w:uiPriority w:val="9"/>
    <w:rPr>
      <w:rFonts w:asciiTheme="majorHAnsi" w:hAnsiTheme="majorHAnsi" w:eastAsiaTheme="majorEastAsia" w:cstheme="majorBidi"/>
      <w:color w:val="1F3763" w:themeColor="accent1" w:themeShade="7F"/>
      <w:sz w:val="24"/>
      <w:szCs w:val="24"/>
    </w:rPr>
  </w:style>
  <w:style w:type="character" w:styleId="Hyperlink">
    <w:name w:val="Hyperlink"/>
    <w:basedOn w:val="DefaultParagraphFont"/>
    <w:uiPriority w:val="99"/>
    <w:unhideWhenUsed/>
    <w:rsid w:val="003C5558"/>
    <w:rPr>
      <w:color w:val="0563C1" w:themeColor="hyperlink"/>
      <w:u w:val="single"/>
    </w:rPr>
  </w:style>
  <w:style w:type="character" w:styleId="UnresolvedMention">
    <w:name w:val="Unresolved Mention"/>
    <w:basedOn w:val="DefaultParagraphFont"/>
    <w:uiPriority w:val="99"/>
    <w:semiHidden/>
    <w:unhideWhenUsed/>
    <w:rsid w:val="003C55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8259100">
      <w:bodyDiv w:val="1"/>
      <w:marLeft w:val="0"/>
      <w:marRight w:val="0"/>
      <w:marTop w:val="0"/>
      <w:marBottom w:val="0"/>
      <w:divBdr>
        <w:top w:val="none" w:sz="0" w:space="0" w:color="auto"/>
        <w:left w:val="none" w:sz="0" w:space="0" w:color="auto"/>
        <w:bottom w:val="none" w:sz="0" w:space="0" w:color="auto"/>
        <w:right w:val="none" w:sz="0" w:space="0" w:color="auto"/>
      </w:divBdr>
      <w:divsChild>
        <w:div w:id="1533416890">
          <w:marLeft w:val="0"/>
          <w:marRight w:val="0"/>
          <w:marTop w:val="0"/>
          <w:marBottom w:val="0"/>
          <w:divBdr>
            <w:top w:val="none" w:sz="0" w:space="0" w:color="auto"/>
            <w:left w:val="none" w:sz="0" w:space="0" w:color="auto"/>
            <w:bottom w:val="none" w:sz="0" w:space="0" w:color="auto"/>
            <w:right w:val="none" w:sz="0" w:space="0" w:color="auto"/>
          </w:divBdr>
          <w:divsChild>
            <w:div w:id="66731872">
              <w:marLeft w:val="0"/>
              <w:marRight w:val="0"/>
              <w:marTop w:val="0"/>
              <w:marBottom w:val="0"/>
              <w:divBdr>
                <w:top w:val="none" w:sz="0" w:space="0" w:color="auto"/>
                <w:left w:val="none" w:sz="0" w:space="0" w:color="auto"/>
                <w:bottom w:val="none" w:sz="0" w:space="0" w:color="auto"/>
                <w:right w:val="none" w:sz="0" w:space="0" w:color="auto"/>
              </w:divBdr>
              <w:divsChild>
                <w:div w:id="1529105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130490">
      <w:bodyDiv w:val="1"/>
      <w:marLeft w:val="0"/>
      <w:marRight w:val="0"/>
      <w:marTop w:val="0"/>
      <w:marBottom w:val="0"/>
      <w:divBdr>
        <w:top w:val="none" w:sz="0" w:space="0" w:color="auto"/>
        <w:left w:val="none" w:sz="0" w:space="0" w:color="auto"/>
        <w:bottom w:val="none" w:sz="0" w:space="0" w:color="auto"/>
        <w:right w:val="none" w:sz="0" w:space="0" w:color="auto"/>
      </w:divBdr>
      <w:divsChild>
        <w:div w:id="928081680">
          <w:marLeft w:val="0"/>
          <w:marRight w:val="0"/>
          <w:marTop w:val="0"/>
          <w:marBottom w:val="0"/>
          <w:divBdr>
            <w:top w:val="none" w:sz="0" w:space="0" w:color="auto"/>
            <w:left w:val="none" w:sz="0" w:space="0" w:color="auto"/>
            <w:bottom w:val="none" w:sz="0" w:space="0" w:color="auto"/>
            <w:right w:val="none" w:sz="0" w:space="0" w:color="auto"/>
          </w:divBdr>
          <w:divsChild>
            <w:div w:id="1968588753">
              <w:marLeft w:val="0"/>
              <w:marRight w:val="0"/>
              <w:marTop w:val="0"/>
              <w:marBottom w:val="0"/>
              <w:divBdr>
                <w:top w:val="none" w:sz="0" w:space="0" w:color="auto"/>
                <w:left w:val="none" w:sz="0" w:space="0" w:color="auto"/>
                <w:bottom w:val="none" w:sz="0" w:space="0" w:color="auto"/>
                <w:right w:val="none" w:sz="0" w:space="0" w:color="auto"/>
              </w:divBdr>
              <w:divsChild>
                <w:div w:id="163370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07688">
      <w:bodyDiv w:val="1"/>
      <w:marLeft w:val="0"/>
      <w:marRight w:val="0"/>
      <w:marTop w:val="0"/>
      <w:marBottom w:val="0"/>
      <w:divBdr>
        <w:top w:val="none" w:sz="0" w:space="0" w:color="auto"/>
        <w:left w:val="none" w:sz="0" w:space="0" w:color="auto"/>
        <w:bottom w:val="none" w:sz="0" w:space="0" w:color="auto"/>
        <w:right w:val="none" w:sz="0" w:space="0" w:color="auto"/>
      </w:divBdr>
      <w:divsChild>
        <w:div w:id="1197892775">
          <w:marLeft w:val="0"/>
          <w:marRight w:val="0"/>
          <w:marTop w:val="0"/>
          <w:marBottom w:val="0"/>
          <w:divBdr>
            <w:top w:val="none" w:sz="0" w:space="0" w:color="auto"/>
            <w:left w:val="none" w:sz="0" w:space="0" w:color="auto"/>
            <w:bottom w:val="none" w:sz="0" w:space="0" w:color="auto"/>
            <w:right w:val="none" w:sz="0" w:space="0" w:color="auto"/>
          </w:divBdr>
          <w:divsChild>
            <w:div w:id="210459906">
              <w:marLeft w:val="0"/>
              <w:marRight w:val="0"/>
              <w:marTop w:val="0"/>
              <w:marBottom w:val="0"/>
              <w:divBdr>
                <w:top w:val="none" w:sz="0" w:space="0" w:color="auto"/>
                <w:left w:val="none" w:sz="0" w:space="0" w:color="auto"/>
                <w:bottom w:val="none" w:sz="0" w:space="0" w:color="auto"/>
                <w:right w:val="none" w:sz="0" w:space="0" w:color="auto"/>
              </w:divBdr>
              <w:divsChild>
                <w:div w:id="105142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5159076">
      <w:bodyDiv w:val="1"/>
      <w:marLeft w:val="0"/>
      <w:marRight w:val="0"/>
      <w:marTop w:val="0"/>
      <w:marBottom w:val="0"/>
      <w:divBdr>
        <w:top w:val="none" w:sz="0" w:space="0" w:color="auto"/>
        <w:left w:val="none" w:sz="0" w:space="0" w:color="auto"/>
        <w:bottom w:val="none" w:sz="0" w:space="0" w:color="auto"/>
        <w:right w:val="none" w:sz="0" w:space="0" w:color="auto"/>
      </w:divBdr>
    </w:div>
    <w:div w:id="301734988">
      <w:bodyDiv w:val="1"/>
      <w:marLeft w:val="0"/>
      <w:marRight w:val="0"/>
      <w:marTop w:val="0"/>
      <w:marBottom w:val="0"/>
      <w:divBdr>
        <w:top w:val="none" w:sz="0" w:space="0" w:color="auto"/>
        <w:left w:val="none" w:sz="0" w:space="0" w:color="auto"/>
        <w:bottom w:val="none" w:sz="0" w:space="0" w:color="auto"/>
        <w:right w:val="none" w:sz="0" w:space="0" w:color="auto"/>
      </w:divBdr>
      <w:divsChild>
        <w:div w:id="1411459927">
          <w:marLeft w:val="0"/>
          <w:marRight w:val="0"/>
          <w:marTop w:val="0"/>
          <w:marBottom w:val="0"/>
          <w:divBdr>
            <w:top w:val="none" w:sz="0" w:space="0" w:color="auto"/>
            <w:left w:val="none" w:sz="0" w:space="0" w:color="auto"/>
            <w:bottom w:val="none" w:sz="0" w:space="0" w:color="auto"/>
            <w:right w:val="none" w:sz="0" w:space="0" w:color="auto"/>
          </w:divBdr>
          <w:divsChild>
            <w:div w:id="1737627874">
              <w:marLeft w:val="0"/>
              <w:marRight w:val="0"/>
              <w:marTop w:val="0"/>
              <w:marBottom w:val="0"/>
              <w:divBdr>
                <w:top w:val="none" w:sz="0" w:space="0" w:color="auto"/>
                <w:left w:val="none" w:sz="0" w:space="0" w:color="auto"/>
                <w:bottom w:val="none" w:sz="0" w:space="0" w:color="auto"/>
                <w:right w:val="none" w:sz="0" w:space="0" w:color="auto"/>
              </w:divBdr>
            </w:div>
            <w:div w:id="817654843">
              <w:marLeft w:val="0"/>
              <w:marRight w:val="0"/>
              <w:marTop w:val="0"/>
              <w:marBottom w:val="0"/>
              <w:divBdr>
                <w:top w:val="none" w:sz="0" w:space="0" w:color="auto"/>
                <w:left w:val="none" w:sz="0" w:space="0" w:color="auto"/>
                <w:bottom w:val="none" w:sz="0" w:space="0" w:color="auto"/>
                <w:right w:val="none" w:sz="0" w:space="0" w:color="auto"/>
              </w:divBdr>
              <w:divsChild>
                <w:div w:id="1462965270">
                  <w:marLeft w:val="0"/>
                  <w:marRight w:val="0"/>
                  <w:marTop w:val="0"/>
                  <w:marBottom w:val="0"/>
                  <w:divBdr>
                    <w:top w:val="none" w:sz="0" w:space="0" w:color="auto"/>
                    <w:left w:val="none" w:sz="0" w:space="0" w:color="auto"/>
                    <w:bottom w:val="none" w:sz="0" w:space="0" w:color="auto"/>
                    <w:right w:val="none" w:sz="0" w:space="0" w:color="auto"/>
                  </w:divBdr>
                  <w:divsChild>
                    <w:div w:id="35765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773823">
              <w:marLeft w:val="0"/>
              <w:marRight w:val="0"/>
              <w:marTop w:val="0"/>
              <w:marBottom w:val="0"/>
              <w:divBdr>
                <w:top w:val="none" w:sz="0" w:space="0" w:color="auto"/>
                <w:left w:val="none" w:sz="0" w:space="0" w:color="auto"/>
                <w:bottom w:val="none" w:sz="0" w:space="0" w:color="auto"/>
                <w:right w:val="none" w:sz="0" w:space="0" w:color="auto"/>
              </w:divBdr>
            </w:div>
          </w:divsChild>
        </w:div>
        <w:div w:id="1775319083">
          <w:marLeft w:val="0"/>
          <w:marRight w:val="0"/>
          <w:marTop w:val="0"/>
          <w:marBottom w:val="0"/>
          <w:divBdr>
            <w:top w:val="none" w:sz="0" w:space="0" w:color="auto"/>
            <w:left w:val="none" w:sz="0" w:space="0" w:color="auto"/>
            <w:bottom w:val="none" w:sz="0" w:space="0" w:color="auto"/>
            <w:right w:val="none" w:sz="0" w:space="0" w:color="auto"/>
          </w:divBdr>
          <w:divsChild>
            <w:div w:id="1255287701">
              <w:marLeft w:val="0"/>
              <w:marRight w:val="0"/>
              <w:marTop w:val="0"/>
              <w:marBottom w:val="0"/>
              <w:divBdr>
                <w:top w:val="none" w:sz="0" w:space="0" w:color="auto"/>
                <w:left w:val="none" w:sz="0" w:space="0" w:color="auto"/>
                <w:bottom w:val="none" w:sz="0" w:space="0" w:color="auto"/>
                <w:right w:val="none" w:sz="0" w:space="0" w:color="auto"/>
              </w:divBdr>
            </w:div>
            <w:div w:id="1310551898">
              <w:marLeft w:val="0"/>
              <w:marRight w:val="0"/>
              <w:marTop w:val="0"/>
              <w:marBottom w:val="0"/>
              <w:divBdr>
                <w:top w:val="none" w:sz="0" w:space="0" w:color="auto"/>
                <w:left w:val="none" w:sz="0" w:space="0" w:color="auto"/>
                <w:bottom w:val="none" w:sz="0" w:space="0" w:color="auto"/>
                <w:right w:val="none" w:sz="0" w:space="0" w:color="auto"/>
              </w:divBdr>
              <w:divsChild>
                <w:div w:id="1249458269">
                  <w:marLeft w:val="0"/>
                  <w:marRight w:val="0"/>
                  <w:marTop w:val="0"/>
                  <w:marBottom w:val="0"/>
                  <w:divBdr>
                    <w:top w:val="none" w:sz="0" w:space="0" w:color="auto"/>
                    <w:left w:val="none" w:sz="0" w:space="0" w:color="auto"/>
                    <w:bottom w:val="none" w:sz="0" w:space="0" w:color="auto"/>
                    <w:right w:val="none" w:sz="0" w:space="0" w:color="auto"/>
                  </w:divBdr>
                  <w:divsChild>
                    <w:div w:id="210995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033334">
              <w:marLeft w:val="0"/>
              <w:marRight w:val="0"/>
              <w:marTop w:val="0"/>
              <w:marBottom w:val="0"/>
              <w:divBdr>
                <w:top w:val="none" w:sz="0" w:space="0" w:color="auto"/>
                <w:left w:val="none" w:sz="0" w:space="0" w:color="auto"/>
                <w:bottom w:val="none" w:sz="0" w:space="0" w:color="auto"/>
                <w:right w:val="none" w:sz="0" w:space="0" w:color="auto"/>
              </w:divBdr>
            </w:div>
          </w:divsChild>
        </w:div>
        <w:div w:id="598609255">
          <w:marLeft w:val="0"/>
          <w:marRight w:val="0"/>
          <w:marTop w:val="0"/>
          <w:marBottom w:val="0"/>
          <w:divBdr>
            <w:top w:val="none" w:sz="0" w:space="0" w:color="auto"/>
            <w:left w:val="none" w:sz="0" w:space="0" w:color="auto"/>
            <w:bottom w:val="none" w:sz="0" w:space="0" w:color="auto"/>
            <w:right w:val="none" w:sz="0" w:space="0" w:color="auto"/>
          </w:divBdr>
          <w:divsChild>
            <w:div w:id="1538620674">
              <w:marLeft w:val="0"/>
              <w:marRight w:val="0"/>
              <w:marTop w:val="0"/>
              <w:marBottom w:val="0"/>
              <w:divBdr>
                <w:top w:val="none" w:sz="0" w:space="0" w:color="auto"/>
                <w:left w:val="none" w:sz="0" w:space="0" w:color="auto"/>
                <w:bottom w:val="none" w:sz="0" w:space="0" w:color="auto"/>
                <w:right w:val="none" w:sz="0" w:space="0" w:color="auto"/>
              </w:divBdr>
            </w:div>
            <w:div w:id="1654286924">
              <w:marLeft w:val="0"/>
              <w:marRight w:val="0"/>
              <w:marTop w:val="0"/>
              <w:marBottom w:val="0"/>
              <w:divBdr>
                <w:top w:val="none" w:sz="0" w:space="0" w:color="auto"/>
                <w:left w:val="none" w:sz="0" w:space="0" w:color="auto"/>
                <w:bottom w:val="none" w:sz="0" w:space="0" w:color="auto"/>
                <w:right w:val="none" w:sz="0" w:space="0" w:color="auto"/>
              </w:divBdr>
              <w:divsChild>
                <w:div w:id="1457144462">
                  <w:marLeft w:val="0"/>
                  <w:marRight w:val="0"/>
                  <w:marTop w:val="0"/>
                  <w:marBottom w:val="0"/>
                  <w:divBdr>
                    <w:top w:val="none" w:sz="0" w:space="0" w:color="auto"/>
                    <w:left w:val="none" w:sz="0" w:space="0" w:color="auto"/>
                    <w:bottom w:val="none" w:sz="0" w:space="0" w:color="auto"/>
                    <w:right w:val="none" w:sz="0" w:space="0" w:color="auto"/>
                  </w:divBdr>
                  <w:divsChild>
                    <w:div w:id="197834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593212">
              <w:marLeft w:val="0"/>
              <w:marRight w:val="0"/>
              <w:marTop w:val="0"/>
              <w:marBottom w:val="0"/>
              <w:divBdr>
                <w:top w:val="none" w:sz="0" w:space="0" w:color="auto"/>
                <w:left w:val="none" w:sz="0" w:space="0" w:color="auto"/>
                <w:bottom w:val="none" w:sz="0" w:space="0" w:color="auto"/>
                <w:right w:val="none" w:sz="0" w:space="0" w:color="auto"/>
              </w:divBdr>
            </w:div>
          </w:divsChild>
        </w:div>
        <w:div w:id="822818987">
          <w:marLeft w:val="0"/>
          <w:marRight w:val="0"/>
          <w:marTop w:val="0"/>
          <w:marBottom w:val="0"/>
          <w:divBdr>
            <w:top w:val="none" w:sz="0" w:space="0" w:color="auto"/>
            <w:left w:val="none" w:sz="0" w:space="0" w:color="auto"/>
            <w:bottom w:val="none" w:sz="0" w:space="0" w:color="auto"/>
            <w:right w:val="none" w:sz="0" w:space="0" w:color="auto"/>
          </w:divBdr>
          <w:divsChild>
            <w:div w:id="969242133">
              <w:marLeft w:val="0"/>
              <w:marRight w:val="0"/>
              <w:marTop w:val="0"/>
              <w:marBottom w:val="0"/>
              <w:divBdr>
                <w:top w:val="none" w:sz="0" w:space="0" w:color="auto"/>
                <w:left w:val="none" w:sz="0" w:space="0" w:color="auto"/>
                <w:bottom w:val="none" w:sz="0" w:space="0" w:color="auto"/>
                <w:right w:val="none" w:sz="0" w:space="0" w:color="auto"/>
              </w:divBdr>
            </w:div>
            <w:div w:id="2085758647">
              <w:marLeft w:val="0"/>
              <w:marRight w:val="0"/>
              <w:marTop w:val="0"/>
              <w:marBottom w:val="0"/>
              <w:divBdr>
                <w:top w:val="none" w:sz="0" w:space="0" w:color="auto"/>
                <w:left w:val="none" w:sz="0" w:space="0" w:color="auto"/>
                <w:bottom w:val="none" w:sz="0" w:space="0" w:color="auto"/>
                <w:right w:val="none" w:sz="0" w:space="0" w:color="auto"/>
              </w:divBdr>
              <w:divsChild>
                <w:div w:id="1230194222">
                  <w:marLeft w:val="0"/>
                  <w:marRight w:val="0"/>
                  <w:marTop w:val="0"/>
                  <w:marBottom w:val="0"/>
                  <w:divBdr>
                    <w:top w:val="none" w:sz="0" w:space="0" w:color="auto"/>
                    <w:left w:val="none" w:sz="0" w:space="0" w:color="auto"/>
                    <w:bottom w:val="none" w:sz="0" w:space="0" w:color="auto"/>
                    <w:right w:val="none" w:sz="0" w:space="0" w:color="auto"/>
                  </w:divBdr>
                  <w:divsChild>
                    <w:div w:id="54599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74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559877">
      <w:bodyDiv w:val="1"/>
      <w:marLeft w:val="0"/>
      <w:marRight w:val="0"/>
      <w:marTop w:val="0"/>
      <w:marBottom w:val="0"/>
      <w:divBdr>
        <w:top w:val="none" w:sz="0" w:space="0" w:color="auto"/>
        <w:left w:val="none" w:sz="0" w:space="0" w:color="auto"/>
        <w:bottom w:val="none" w:sz="0" w:space="0" w:color="auto"/>
        <w:right w:val="none" w:sz="0" w:space="0" w:color="auto"/>
      </w:divBdr>
      <w:divsChild>
        <w:div w:id="682628505">
          <w:marLeft w:val="0"/>
          <w:marRight w:val="0"/>
          <w:marTop w:val="0"/>
          <w:marBottom w:val="0"/>
          <w:divBdr>
            <w:top w:val="none" w:sz="0" w:space="0" w:color="auto"/>
            <w:left w:val="none" w:sz="0" w:space="0" w:color="auto"/>
            <w:bottom w:val="none" w:sz="0" w:space="0" w:color="auto"/>
            <w:right w:val="none" w:sz="0" w:space="0" w:color="auto"/>
          </w:divBdr>
          <w:divsChild>
            <w:div w:id="32275591">
              <w:marLeft w:val="0"/>
              <w:marRight w:val="0"/>
              <w:marTop w:val="0"/>
              <w:marBottom w:val="0"/>
              <w:divBdr>
                <w:top w:val="none" w:sz="0" w:space="0" w:color="auto"/>
                <w:left w:val="none" w:sz="0" w:space="0" w:color="auto"/>
                <w:bottom w:val="none" w:sz="0" w:space="0" w:color="auto"/>
                <w:right w:val="none" w:sz="0" w:space="0" w:color="auto"/>
              </w:divBdr>
            </w:div>
            <w:div w:id="449980408">
              <w:marLeft w:val="0"/>
              <w:marRight w:val="0"/>
              <w:marTop w:val="0"/>
              <w:marBottom w:val="0"/>
              <w:divBdr>
                <w:top w:val="none" w:sz="0" w:space="0" w:color="auto"/>
                <w:left w:val="none" w:sz="0" w:space="0" w:color="auto"/>
                <w:bottom w:val="none" w:sz="0" w:space="0" w:color="auto"/>
                <w:right w:val="none" w:sz="0" w:space="0" w:color="auto"/>
              </w:divBdr>
              <w:divsChild>
                <w:div w:id="657074563">
                  <w:marLeft w:val="0"/>
                  <w:marRight w:val="0"/>
                  <w:marTop w:val="0"/>
                  <w:marBottom w:val="0"/>
                  <w:divBdr>
                    <w:top w:val="none" w:sz="0" w:space="0" w:color="auto"/>
                    <w:left w:val="none" w:sz="0" w:space="0" w:color="auto"/>
                    <w:bottom w:val="none" w:sz="0" w:space="0" w:color="auto"/>
                    <w:right w:val="none" w:sz="0" w:space="0" w:color="auto"/>
                  </w:divBdr>
                  <w:divsChild>
                    <w:div w:id="4649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041548">
              <w:marLeft w:val="0"/>
              <w:marRight w:val="0"/>
              <w:marTop w:val="0"/>
              <w:marBottom w:val="0"/>
              <w:divBdr>
                <w:top w:val="none" w:sz="0" w:space="0" w:color="auto"/>
                <w:left w:val="none" w:sz="0" w:space="0" w:color="auto"/>
                <w:bottom w:val="none" w:sz="0" w:space="0" w:color="auto"/>
                <w:right w:val="none" w:sz="0" w:space="0" w:color="auto"/>
              </w:divBdr>
            </w:div>
          </w:divsChild>
        </w:div>
        <w:div w:id="1881625470">
          <w:marLeft w:val="0"/>
          <w:marRight w:val="0"/>
          <w:marTop w:val="0"/>
          <w:marBottom w:val="0"/>
          <w:divBdr>
            <w:top w:val="none" w:sz="0" w:space="0" w:color="auto"/>
            <w:left w:val="none" w:sz="0" w:space="0" w:color="auto"/>
            <w:bottom w:val="none" w:sz="0" w:space="0" w:color="auto"/>
            <w:right w:val="none" w:sz="0" w:space="0" w:color="auto"/>
          </w:divBdr>
          <w:divsChild>
            <w:div w:id="610014118">
              <w:marLeft w:val="0"/>
              <w:marRight w:val="0"/>
              <w:marTop w:val="0"/>
              <w:marBottom w:val="0"/>
              <w:divBdr>
                <w:top w:val="none" w:sz="0" w:space="0" w:color="auto"/>
                <w:left w:val="none" w:sz="0" w:space="0" w:color="auto"/>
                <w:bottom w:val="none" w:sz="0" w:space="0" w:color="auto"/>
                <w:right w:val="none" w:sz="0" w:space="0" w:color="auto"/>
              </w:divBdr>
            </w:div>
            <w:div w:id="745153689">
              <w:marLeft w:val="0"/>
              <w:marRight w:val="0"/>
              <w:marTop w:val="0"/>
              <w:marBottom w:val="0"/>
              <w:divBdr>
                <w:top w:val="none" w:sz="0" w:space="0" w:color="auto"/>
                <w:left w:val="none" w:sz="0" w:space="0" w:color="auto"/>
                <w:bottom w:val="none" w:sz="0" w:space="0" w:color="auto"/>
                <w:right w:val="none" w:sz="0" w:space="0" w:color="auto"/>
              </w:divBdr>
              <w:divsChild>
                <w:div w:id="182211417">
                  <w:marLeft w:val="0"/>
                  <w:marRight w:val="0"/>
                  <w:marTop w:val="0"/>
                  <w:marBottom w:val="0"/>
                  <w:divBdr>
                    <w:top w:val="none" w:sz="0" w:space="0" w:color="auto"/>
                    <w:left w:val="none" w:sz="0" w:space="0" w:color="auto"/>
                    <w:bottom w:val="none" w:sz="0" w:space="0" w:color="auto"/>
                    <w:right w:val="none" w:sz="0" w:space="0" w:color="auto"/>
                  </w:divBdr>
                  <w:divsChild>
                    <w:div w:id="1398430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286331">
              <w:marLeft w:val="0"/>
              <w:marRight w:val="0"/>
              <w:marTop w:val="0"/>
              <w:marBottom w:val="0"/>
              <w:divBdr>
                <w:top w:val="none" w:sz="0" w:space="0" w:color="auto"/>
                <w:left w:val="none" w:sz="0" w:space="0" w:color="auto"/>
                <w:bottom w:val="none" w:sz="0" w:space="0" w:color="auto"/>
                <w:right w:val="none" w:sz="0" w:space="0" w:color="auto"/>
              </w:divBdr>
            </w:div>
          </w:divsChild>
        </w:div>
        <w:div w:id="1208033799">
          <w:marLeft w:val="0"/>
          <w:marRight w:val="0"/>
          <w:marTop w:val="0"/>
          <w:marBottom w:val="0"/>
          <w:divBdr>
            <w:top w:val="none" w:sz="0" w:space="0" w:color="auto"/>
            <w:left w:val="none" w:sz="0" w:space="0" w:color="auto"/>
            <w:bottom w:val="none" w:sz="0" w:space="0" w:color="auto"/>
            <w:right w:val="none" w:sz="0" w:space="0" w:color="auto"/>
          </w:divBdr>
          <w:divsChild>
            <w:div w:id="804354641">
              <w:marLeft w:val="0"/>
              <w:marRight w:val="0"/>
              <w:marTop w:val="0"/>
              <w:marBottom w:val="0"/>
              <w:divBdr>
                <w:top w:val="none" w:sz="0" w:space="0" w:color="auto"/>
                <w:left w:val="none" w:sz="0" w:space="0" w:color="auto"/>
                <w:bottom w:val="none" w:sz="0" w:space="0" w:color="auto"/>
                <w:right w:val="none" w:sz="0" w:space="0" w:color="auto"/>
              </w:divBdr>
            </w:div>
            <w:div w:id="290747637">
              <w:marLeft w:val="0"/>
              <w:marRight w:val="0"/>
              <w:marTop w:val="0"/>
              <w:marBottom w:val="0"/>
              <w:divBdr>
                <w:top w:val="none" w:sz="0" w:space="0" w:color="auto"/>
                <w:left w:val="none" w:sz="0" w:space="0" w:color="auto"/>
                <w:bottom w:val="none" w:sz="0" w:space="0" w:color="auto"/>
                <w:right w:val="none" w:sz="0" w:space="0" w:color="auto"/>
              </w:divBdr>
              <w:divsChild>
                <w:div w:id="1010059289">
                  <w:marLeft w:val="0"/>
                  <w:marRight w:val="0"/>
                  <w:marTop w:val="0"/>
                  <w:marBottom w:val="0"/>
                  <w:divBdr>
                    <w:top w:val="none" w:sz="0" w:space="0" w:color="auto"/>
                    <w:left w:val="none" w:sz="0" w:space="0" w:color="auto"/>
                    <w:bottom w:val="none" w:sz="0" w:space="0" w:color="auto"/>
                    <w:right w:val="none" w:sz="0" w:space="0" w:color="auto"/>
                  </w:divBdr>
                  <w:divsChild>
                    <w:div w:id="25948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875287">
              <w:marLeft w:val="0"/>
              <w:marRight w:val="0"/>
              <w:marTop w:val="0"/>
              <w:marBottom w:val="0"/>
              <w:divBdr>
                <w:top w:val="none" w:sz="0" w:space="0" w:color="auto"/>
                <w:left w:val="none" w:sz="0" w:space="0" w:color="auto"/>
                <w:bottom w:val="none" w:sz="0" w:space="0" w:color="auto"/>
                <w:right w:val="none" w:sz="0" w:space="0" w:color="auto"/>
              </w:divBdr>
            </w:div>
          </w:divsChild>
        </w:div>
        <w:div w:id="336536897">
          <w:marLeft w:val="0"/>
          <w:marRight w:val="0"/>
          <w:marTop w:val="0"/>
          <w:marBottom w:val="0"/>
          <w:divBdr>
            <w:top w:val="none" w:sz="0" w:space="0" w:color="auto"/>
            <w:left w:val="none" w:sz="0" w:space="0" w:color="auto"/>
            <w:bottom w:val="none" w:sz="0" w:space="0" w:color="auto"/>
            <w:right w:val="none" w:sz="0" w:space="0" w:color="auto"/>
          </w:divBdr>
          <w:divsChild>
            <w:div w:id="1770200798">
              <w:marLeft w:val="0"/>
              <w:marRight w:val="0"/>
              <w:marTop w:val="0"/>
              <w:marBottom w:val="0"/>
              <w:divBdr>
                <w:top w:val="none" w:sz="0" w:space="0" w:color="auto"/>
                <w:left w:val="none" w:sz="0" w:space="0" w:color="auto"/>
                <w:bottom w:val="none" w:sz="0" w:space="0" w:color="auto"/>
                <w:right w:val="none" w:sz="0" w:space="0" w:color="auto"/>
              </w:divBdr>
            </w:div>
            <w:div w:id="1131479137">
              <w:marLeft w:val="0"/>
              <w:marRight w:val="0"/>
              <w:marTop w:val="0"/>
              <w:marBottom w:val="0"/>
              <w:divBdr>
                <w:top w:val="none" w:sz="0" w:space="0" w:color="auto"/>
                <w:left w:val="none" w:sz="0" w:space="0" w:color="auto"/>
                <w:bottom w:val="none" w:sz="0" w:space="0" w:color="auto"/>
                <w:right w:val="none" w:sz="0" w:space="0" w:color="auto"/>
              </w:divBdr>
              <w:divsChild>
                <w:div w:id="339087076">
                  <w:marLeft w:val="0"/>
                  <w:marRight w:val="0"/>
                  <w:marTop w:val="0"/>
                  <w:marBottom w:val="0"/>
                  <w:divBdr>
                    <w:top w:val="none" w:sz="0" w:space="0" w:color="auto"/>
                    <w:left w:val="none" w:sz="0" w:space="0" w:color="auto"/>
                    <w:bottom w:val="none" w:sz="0" w:space="0" w:color="auto"/>
                    <w:right w:val="none" w:sz="0" w:space="0" w:color="auto"/>
                  </w:divBdr>
                  <w:divsChild>
                    <w:div w:id="116570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31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334902">
      <w:bodyDiv w:val="1"/>
      <w:marLeft w:val="0"/>
      <w:marRight w:val="0"/>
      <w:marTop w:val="0"/>
      <w:marBottom w:val="0"/>
      <w:divBdr>
        <w:top w:val="none" w:sz="0" w:space="0" w:color="auto"/>
        <w:left w:val="none" w:sz="0" w:space="0" w:color="auto"/>
        <w:bottom w:val="none" w:sz="0" w:space="0" w:color="auto"/>
        <w:right w:val="none" w:sz="0" w:space="0" w:color="auto"/>
      </w:divBdr>
      <w:divsChild>
        <w:div w:id="291402931">
          <w:marLeft w:val="0"/>
          <w:marRight w:val="0"/>
          <w:marTop w:val="0"/>
          <w:marBottom w:val="0"/>
          <w:divBdr>
            <w:top w:val="none" w:sz="0" w:space="0" w:color="auto"/>
            <w:left w:val="none" w:sz="0" w:space="0" w:color="auto"/>
            <w:bottom w:val="none" w:sz="0" w:space="0" w:color="auto"/>
            <w:right w:val="none" w:sz="0" w:space="0" w:color="auto"/>
          </w:divBdr>
          <w:divsChild>
            <w:div w:id="993146099">
              <w:marLeft w:val="0"/>
              <w:marRight w:val="0"/>
              <w:marTop w:val="0"/>
              <w:marBottom w:val="0"/>
              <w:divBdr>
                <w:top w:val="none" w:sz="0" w:space="0" w:color="auto"/>
                <w:left w:val="none" w:sz="0" w:space="0" w:color="auto"/>
                <w:bottom w:val="none" w:sz="0" w:space="0" w:color="auto"/>
                <w:right w:val="none" w:sz="0" w:space="0" w:color="auto"/>
              </w:divBdr>
            </w:div>
            <w:div w:id="1104611365">
              <w:marLeft w:val="0"/>
              <w:marRight w:val="0"/>
              <w:marTop w:val="0"/>
              <w:marBottom w:val="0"/>
              <w:divBdr>
                <w:top w:val="none" w:sz="0" w:space="0" w:color="auto"/>
                <w:left w:val="none" w:sz="0" w:space="0" w:color="auto"/>
                <w:bottom w:val="none" w:sz="0" w:space="0" w:color="auto"/>
                <w:right w:val="none" w:sz="0" w:space="0" w:color="auto"/>
              </w:divBdr>
              <w:divsChild>
                <w:div w:id="695347628">
                  <w:marLeft w:val="0"/>
                  <w:marRight w:val="0"/>
                  <w:marTop w:val="0"/>
                  <w:marBottom w:val="0"/>
                  <w:divBdr>
                    <w:top w:val="none" w:sz="0" w:space="0" w:color="auto"/>
                    <w:left w:val="none" w:sz="0" w:space="0" w:color="auto"/>
                    <w:bottom w:val="none" w:sz="0" w:space="0" w:color="auto"/>
                    <w:right w:val="none" w:sz="0" w:space="0" w:color="auto"/>
                  </w:divBdr>
                  <w:divsChild>
                    <w:div w:id="191935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73142">
              <w:marLeft w:val="0"/>
              <w:marRight w:val="0"/>
              <w:marTop w:val="0"/>
              <w:marBottom w:val="0"/>
              <w:divBdr>
                <w:top w:val="none" w:sz="0" w:space="0" w:color="auto"/>
                <w:left w:val="none" w:sz="0" w:space="0" w:color="auto"/>
                <w:bottom w:val="none" w:sz="0" w:space="0" w:color="auto"/>
                <w:right w:val="none" w:sz="0" w:space="0" w:color="auto"/>
              </w:divBdr>
            </w:div>
          </w:divsChild>
        </w:div>
        <w:div w:id="109668942">
          <w:marLeft w:val="0"/>
          <w:marRight w:val="0"/>
          <w:marTop w:val="0"/>
          <w:marBottom w:val="0"/>
          <w:divBdr>
            <w:top w:val="none" w:sz="0" w:space="0" w:color="auto"/>
            <w:left w:val="none" w:sz="0" w:space="0" w:color="auto"/>
            <w:bottom w:val="none" w:sz="0" w:space="0" w:color="auto"/>
            <w:right w:val="none" w:sz="0" w:space="0" w:color="auto"/>
          </w:divBdr>
          <w:divsChild>
            <w:div w:id="628517674">
              <w:marLeft w:val="0"/>
              <w:marRight w:val="0"/>
              <w:marTop w:val="0"/>
              <w:marBottom w:val="0"/>
              <w:divBdr>
                <w:top w:val="none" w:sz="0" w:space="0" w:color="auto"/>
                <w:left w:val="none" w:sz="0" w:space="0" w:color="auto"/>
                <w:bottom w:val="none" w:sz="0" w:space="0" w:color="auto"/>
                <w:right w:val="none" w:sz="0" w:space="0" w:color="auto"/>
              </w:divBdr>
            </w:div>
            <w:div w:id="2012367878">
              <w:marLeft w:val="0"/>
              <w:marRight w:val="0"/>
              <w:marTop w:val="0"/>
              <w:marBottom w:val="0"/>
              <w:divBdr>
                <w:top w:val="none" w:sz="0" w:space="0" w:color="auto"/>
                <w:left w:val="none" w:sz="0" w:space="0" w:color="auto"/>
                <w:bottom w:val="none" w:sz="0" w:space="0" w:color="auto"/>
                <w:right w:val="none" w:sz="0" w:space="0" w:color="auto"/>
              </w:divBdr>
              <w:divsChild>
                <w:div w:id="1135367013">
                  <w:marLeft w:val="0"/>
                  <w:marRight w:val="0"/>
                  <w:marTop w:val="0"/>
                  <w:marBottom w:val="0"/>
                  <w:divBdr>
                    <w:top w:val="none" w:sz="0" w:space="0" w:color="auto"/>
                    <w:left w:val="none" w:sz="0" w:space="0" w:color="auto"/>
                    <w:bottom w:val="none" w:sz="0" w:space="0" w:color="auto"/>
                    <w:right w:val="none" w:sz="0" w:space="0" w:color="auto"/>
                  </w:divBdr>
                  <w:divsChild>
                    <w:div w:id="111675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472059">
              <w:marLeft w:val="0"/>
              <w:marRight w:val="0"/>
              <w:marTop w:val="0"/>
              <w:marBottom w:val="0"/>
              <w:divBdr>
                <w:top w:val="none" w:sz="0" w:space="0" w:color="auto"/>
                <w:left w:val="none" w:sz="0" w:space="0" w:color="auto"/>
                <w:bottom w:val="none" w:sz="0" w:space="0" w:color="auto"/>
                <w:right w:val="none" w:sz="0" w:space="0" w:color="auto"/>
              </w:divBdr>
            </w:div>
          </w:divsChild>
        </w:div>
        <w:div w:id="433138960">
          <w:marLeft w:val="0"/>
          <w:marRight w:val="0"/>
          <w:marTop w:val="0"/>
          <w:marBottom w:val="0"/>
          <w:divBdr>
            <w:top w:val="none" w:sz="0" w:space="0" w:color="auto"/>
            <w:left w:val="none" w:sz="0" w:space="0" w:color="auto"/>
            <w:bottom w:val="none" w:sz="0" w:space="0" w:color="auto"/>
            <w:right w:val="none" w:sz="0" w:space="0" w:color="auto"/>
          </w:divBdr>
          <w:divsChild>
            <w:div w:id="1829705413">
              <w:marLeft w:val="0"/>
              <w:marRight w:val="0"/>
              <w:marTop w:val="0"/>
              <w:marBottom w:val="0"/>
              <w:divBdr>
                <w:top w:val="none" w:sz="0" w:space="0" w:color="auto"/>
                <w:left w:val="none" w:sz="0" w:space="0" w:color="auto"/>
                <w:bottom w:val="none" w:sz="0" w:space="0" w:color="auto"/>
                <w:right w:val="none" w:sz="0" w:space="0" w:color="auto"/>
              </w:divBdr>
            </w:div>
            <w:div w:id="1740518537">
              <w:marLeft w:val="0"/>
              <w:marRight w:val="0"/>
              <w:marTop w:val="0"/>
              <w:marBottom w:val="0"/>
              <w:divBdr>
                <w:top w:val="none" w:sz="0" w:space="0" w:color="auto"/>
                <w:left w:val="none" w:sz="0" w:space="0" w:color="auto"/>
                <w:bottom w:val="none" w:sz="0" w:space="0" w:color="auto"/>
                <w:right w:val="none" w:sz="0" w:space="0" w:color="auto"/>
              </w:divBdr>
              <w:divsChild>
                <w:div w:id="761337453">
                  <w:marLeft w:val="0"/>
                  <w:marRight w:val="0"/>
                  <w:marTop w:val="0"/>
                  <w:marBottom w:val="0"/>
                  <w:divBdr>
                    <w:top w:val="none" w:sz="0" w:space="0" w:color="auto"/>
                    <w:left w:val="none" w:sz="0" w:space="0" w:color="auto"/>
                    <w:bottom w:val="none" w:sz="0" w:space="0" w:color="auto"/>
                    <w:right w:val="none" w:sz="0" w:space="0" w:color="auto"/>
                  </w:divBdr>
                  <w:divsChild>
                    <w:div w:id="45321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714150">
              <w:marLeft w:val="0"/>
              <w:marRight w:val="0"/>
              <w:marTop w:val="0"/>
              <w:marBottom w:val="0"/>
              <w:divBdr>
                <w:top w:val="none" w:sz="0" w:space="0" w:color="auto"/>
                <w:left w:val="none" w:sz="0" w:space="0" w:color="auto"/>
                <w:bottom w:val="none" w:sz="0" w:space="0" w:color="auto"/>
                <w:right w:val="none" w:sz="0" w:space="0" w:color="auto"/>
              </w:divBdr>
            </w:div>
          </w:divsChild>
        </w:div>
        <w:div w:id="1126505966">
          <w:marLeft w:val="0"/>
          <w:marRight w:val="0"/>
          <w:marTop w:val="0"/>
          <w:marBottom w:val="0"/>
          <w:divBdr>
            <w:top w:val="none" w:sz="0" w:space="0" w:color="auto"/>
            <w:left w:val="none" w:sz="0" w:space="0" w:color="auto"/>
            <w:bottom w:val="none" w:sz="0" w:space="0" w:color="auto"/>
            <w:right w:val="none" w:sz="0" w:space="0" w:color="auto"/>
          </w:divBdr>
          <w:divsChild>
            <w:div w:id="1126117515">
              <w:marLeft w:val="0"/>
              <w:marRight w:val="0"/>
              <w:marTop w:val="0"/>
              <w:marBottom w:val="0"/>
              <w:divBdr>
                <w:top w:val="none" w:sz="0" w:space="0" w:color="auto"/>
                <w:left w:val="none" w:sz="0" w:space="0" w:color="auto"/>
                <w:bottom w:val="none" w:sz="0" w:space="0" w:color="auto"/>
                <w:right w:val="none" w:sz="0" w:space="0" w:color="auto"/>
              </w:divBdr>
            </w:div>
            <w:div w:id="210969228">
              <w:marLeft w:val="0"/>
              <w:marRight w:val="0"/>
              <w:marTop w:val="0"/>
              <w:marBottom w:val="0"/>
              <w:divBdr>
                <w:top w:val="none" w:sz="0" w:space="0" w:color="auto"/>
                <w:left w:val="none" w:sz="0" w:space="0" w:color="auto"/>
                <w:bottom w:val="none" w:sz="0" w:space="0" w:color="auto"/>
                <w:right w:val="none" w:sz="0" w:space="0" w:color="auto"/>
              </w:divBdr>
              <w:divsChild>
                <w:div w:id="1177160965">
                  <w:marLeft w:val="0"/>
                  <w:marRight w:val="0"/>
                  <w:marTop w:val="0"/>
                  <w:marBottom w:val="0"/>
                  <w:divBdr>
                    <w:top w:val="none" w:sz="0" w:space="0" w:color="auto"/>
                    <w:left w:val="none" w:sz="0" w:space="0" w:color="auto"/>
                    <w:bottom w:val="none" w:sz="0" w:space="0" w:color="auto"/>
                    <w:right w:val="none" w:sz="0" w:space="0" w:color="auto"/>
                  </w:divBdr>
                  <w:divsChild>
                    <w:div w:id="134390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90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747635">
      <w:bodyDiv w:val="1"/>
      <w:marLeft w:val="0"/>
      <w:marRight w:val="0"/>
      <w:marTop w:val="0"/>
      <w:marBottom w:val="0"/>
      <w:divBdr>
        <w:top w:val="none" w:sz="0" w:space="0" w:color="auto"/>
        <w:left w:val="none" w:sz="0" w:space="0" w:color="auto"/>
        <w:bottom w:val="none" w:sz="0" w:space="0" w:color="auto"/>
        <w:right w:val="none" w:sz="0" w:space="0" w:color="auto"/>
      </w:divBdr>
      <w:divsChild>
        <w:div w:id="1494176748">
          <w:marLeft w:val="0"/>
          <w:marRight w:val="0"/>
          <w:marTop w:val="0"/>
          <w:marBottom w:val="0"/>
          <w:divBdr>
            <w:top w:val="none" w:sz="0" w:space="0" w:color="auto"/>
            <w:left w:val="none" w:sz="0" w:space="0" w:color="auto"/>
            <w:bottom w:val="none" w:sz="0" w:space="0" w:color="auto"/>
            <w:right w:val="none" w:sz="0" w:space="0" w:color="auto"/>
          </w:divBdr>
          <w:divsChild>
            <w:div w:id="724138852">
              <w:marLeft w:val="0"/>
              <w:marRight w:val="0"/>
              <w:marTop w:val="0"/>
              <w:marBottom w:val="0"/>
              <w:divBdr>
                <w:top w:val="none" w:sz="0" w:space="0" w:color="auto"/>
                <w:left w:val="none" w:sz="0" w:space="0" w:color="auto"/>
                <w:bottom w:val="none" w:sz="0" w:space="0" w:color="auto"/>
                <w:right w:val="none" w:sz="0" w:space="0" w:color="auto"/>
              </w:divBdr>
              <w:divsChild>
                <w:div w:id="1905988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7751348">
      <w:bodyDiv w:val="1"/>
      <w:marLeft w:val="0"/>
      <w:marRight w:val="0"/>
      <w:marTop w:val="0"/>
      <w:marBottom w:val="0"/>
      <w:divBdr>
        <w:top w:val="none" w:sz="0" w:space="0" w:color="auto"/>
        <w:left w:val="none" w:sz="0" w:space="0" w:color="auto"/>
        <w:bottom w:val="none" w:sz="0" w:space="0" w:color="auto"/>
        <w:right w:val="none" w:sz="0" w:space="0" w:color="auto"/>
      </w:divBdr>
      <w:divsChild>
        <w:div w:id="1523664372">
          <w:marLeft w:val="0"/>
          <w:marRight w:val="0"/>
          <w:marTop w:val="0"/>
          <w:marBottom w:val="0"/>
          <w:divBdr>
            <w:top w:val="none" w:sz="0" w:space="0" w:color="auto"/>
            <w:left w:val="none" w:sz="0" w:space="0" w:color="auto"/>
            <w:bottom w:val="none" w:sz="0" w:space="0" w:color="auto"/>
            <w:right w:val="none" w:sz="0" w:space="0" w:color="auto"/>
          </w:divBdr>
        </w:div>
      </w:divsChild>
    </w:div>
    <w:div w:id="742484331">
      <w:bodyDiv w:val="1"/>
      <w:marLeft w:val="0"/>
      <w:marRight w:val="0"/>
      <w:marTop w:val="0"/>
      <w:marBottom w:val="0"/>
      <w:divBdr>
        <w:top w:val="none" w:sz="0" w:space="0" w:color="auto"/>
        <w:left w:val="none" w:sz="0" w:space="0" w:color="auto"/>
        <w:bottom w:val="none" w:sz="0" w:space="0" w:color="auto"/>
        <w:right w:val="none" w:sz="0" w:space="0" w:color="auto"/>
      </w:divBdr>
    </w:div>
    <w:div w:id="762841205">
      <w:bodyDiv w:val="1"/>
      <w:marLeft w:val="0"/>
      <w:marRight w:val="0"/>
      <w:marTop w:val="0"/>
      <w:marBottom w:val="0"/>
      <w:divBdr>
        <w:top w:val="none" w:sz="0" w:space="0" w:color="auto"/>
        <w:left w:val="none" w:sz="0" w:space="0" w:color="auto"/>
        <w:bottom w:val="none" w:sz="0" w:space="0" w:color="auto"/>
        <w:right w:val="none" w:sz="0" w:space="0" w:color="auto"/>
      </w:divBdr>
      <w:divsChild>
        <w:div w:id="1223102937">
          <w:marLeft w:val="0"/>
          <w:marRight w:val="0"/>
          <w:marTop w:val="0"/>
          <w:marBottom w:val="0"/>
          <w:divBdr>
            <w:top w:val="none" w:sz="0" w:space="0" w:color="auto"/>
            <w:left w:val="none" w:sz="0" w:space="0" w:color="auto"/>
            <w:bottom w:val="none" w:sz="0" w:space="0" w:color="auto"/>
            <w:right w:val="none" w:sz="0" w:space="0" w:color="auto"/>
          </w:divBdr>
          <w:divsChild>
            <w:div w:id="30499799">
              <w:marLeft w:val="0"/>
              <w:marRight w:val="0"/>
              <w:marTop w:val="0"/>
              <w:marBottom w:val="0"/>
              <w:divBdr>
                <w:top w:val="none" w:sz="0" w:space="0" w:color="auto"/>
                <w:left w:val="none" w:sz="0" w:space="0" w:color="auto"/>
                <w:bottom w:val="none" w:sz="0" w:space="0" w:color="auto"/>
                <w:right w:val="none" w:sz="0" w:space="0" w:color="auto"/>
              </w:divBdr>
              <w:divsChild>
                <w:div w:id="207408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8785095">
      <w:bodyDiv w:val="1"/>
      <w:marLeft w:val="0"/>
      <w:marRight w:val="0"/>
      <w:marTop w:val="0"/>
      <w:marBottom w:val="0"/>
      <w:divBdr>
        <w:top w:val="none" w:sz="0" w:space="0" w:color="auto"/>
        <w:left w:val="none" w:sz="0" w:space="0" w:color="auto"/>
        <w:bottom w:val="none" w:sz="0" w:space="0" w:color="auto"/>
        <w:right w:val="none" w:sz="0" w:space="0" w:color="auto"/>
      </w:divBdr>
      <w:divsChild>
        <w:div w:id="149103943">
          <w:marLeft w:val="0"/>
          <w:marRight w:val="0"/>
          <w:marTop w:val="0"/>
          <w:marBottom w:val="0"/>
          <w:divBdr>
            <w:top w:val="none" w:sz="0" w:space="0" w:color="auto"/>
            <w:left w:val="none" w:sz="0" w:space="0" w:color="auto"/>
            <w:bottom w:val="none" w:sz="0" w:space="0" w:color="auto"/>
            <w:right w:val="none" w:sz="0" w:space="0" w:color="auto"/>
          </w:divBdr>
        </w:div>
      </w:divsChild>
    </w:div>
    <w:div w:id="885067700">
      <w:bodyDiv w:val="1"/>
      <w:marLeft w:val="0"/>
      <w:marRight w:val="0"/>
      <w:marTop w:val="0"/>
      <w:marBottom w:val="0"/>
      <w:divBdr>
        <w:top w:val="none" w:sz="0" w:space="0" w:color="auto"/>
        <w:left w:val="none" w:sz="0" w:space="0" w:color="auto"/>
        <w:bottom w:val="none" w:sz="0" w:space="0" w:color="auto"/>
        <w:right w:val="none" w:sz="0" w:space="0" w:color="auto"/>
      </w:divBdr>
      <w:divsChild>
        <w:div w:id="1447887159">
          <w:marLeft w:val="0"/>
          <w:marRight w:val="0"/>
          <w:marTop w:val="0"/>
          <w:marBottom w:val="0"/>
          <w:divBdr>
            <w:top w:val="none" w:sz="0" w:space="0" w:color="auto"/>
            <w:left w:val="none" w:sz="0" w:space="0" w:color="auto"/>
            <w:bottom w:val="none" w:sz="0" w:space="0" w:color="auto"/>
            <w:right w:val="none" w:sz="0" w:space="0" w:color="auto"/>
          </w:divBdr>
          <w:divsChild>
            <w:div w:id="130177009">
              <w:marLeft w:val="0"/>
              <w:marRight w:val="0"/>
              <w:marTop w:val="0"/>
              <w:marBottom w:val="0"/>
              <w:divBdr>
                <w:top w:val="none" w:sz="0" w:space="0" w:color="auto"/>
                <w:left w:val="none" w:sz="0" w:space="0" w:color="auto"/>
                <w:bottom w:val="none" w:sz="0" w:space="0" w:color="auto"/>
                <w:right w:val="none" w:sz="0" w:space="0" w:color="auto"/>
              </w:divBdr>
              <w:divsChild>
                <w:div w:id="143505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6815617">
      <w:bodyDiv w:val="1"/>
      <w:marLeft w:val="0"/>
      <w:marRight w:val="0"/>
      <w:marTop w:val="0"/>
      <w:marBottom w:val="0"/>
      <w:divBdr>
        <w:top w:val="none" w:sz="0" w:space="0" w:color="auto"/>
        <w:left w:val="none" w:sz="0" w:space="0" w:color="auto"/>
        <w:bottom w:val="none" w:sz="0" w:space="0" w:color="auto"/>
        <w:right w:val="none" w:sz="0" w:space="0" w:color="auto"/>
      </w:divBdr>
    </w:div>
    <w:div w:id="955058597">
      <w:bodyDiv w:val="1"/>
      <w:marLeft w:val="0"/>
      <w:marRight w:val="0"/>
      <w:marTop w:val="0"/>
      <w:marBottom w:val="0"/>
      <w:divBdr>
        <w:top w:val="none" w:sz="0" w:space="0" w:color="auto"/>
        <w:left w:val="none" w:sz="0" w:space="0" w:color="auto"/>
        <w:bottom w:val="none" w:sz="0" w:space="0" w:color="auto"/>
        <w:right w:val="none" w:sz="0" w:space="0" w:color="auto"/>
      </w:divBdr>
    </w:div>
    <w:div w:id="964778745">
      <w:bodyDiv w:val="1"/>
      <w:marLeft w:val="0"/>
      <w:marRight w:val="0"/>
      <w:marTop w:val="0"/>
      <w:marBottom w:val="0"/>
      <w:divBdr>
        <w:top w:val="none" w:sz="0" w:space="0" w:color="auto"/>
        <w:left w:val="none" w:sz="0" w:space="0" w:color="auto"/>
        <w:bottom w:val="none" w:sz="0" w:space="0" w:color="auto"/>
        <w:right w:val="none" w:sz="0" w:space="0" w:color="auto"/>
      </w:divBdr>
    </w:div>
    <w:div w:id="971983075">
      <w:bodyDiv w:val="1"/>
      <w:marLeft w:val="0"/>
      <w:marRight w:val="0"/>
      <w:marTop w:val="0"/>
      <w:marBottom w:val="0"/>
      <w:divBdr>
        <w:top w:val="none" w:sz="0" w:space="0" w:color="auto"/>
        <w:left w:val="none" w:sz="0" w:space="0" w:color="auto"/>
        <w:bottom w:val="none" w:sz="0" w:space="0" w:color="auto"/>
        <w:right w:val="none" w:sz="0" w:space="0" w:color="auto"/>
      </w:divBdr>
    </w:div>
    <w:div w:id="1060251920">
      <w:bodyDiv w:val="1"/>
      <w:marLeft w:val="0"/>
      <w:marRight w:val="0"/>
      <w:marTop w:val="0"/>
      <w:marBottom w:val="0"/>
      <w:divBdr>
        <w:top w:val="none" w:sz="0" w:space="0" w:color="auto"/>
        <w:left w:val="none" w:sz="0" w:space="0" w:color="auto"/>
        <w:bottom w:val="none" w:sz="0" w:space="0" w:color="auto"/>
        <w:right w:val="none" w:sz="0" w:space="0" w:color="auto"/>
      </w:divBdr>
    </w:div>
    <w:div w:id="1257592678">
      <w:bodyDiv w:val="1"/>
      <w:marLeft w:val="0"/>
      <w:marRight w:val="0"/>
      <w:marTop w:val="0"/>
      <w:marBottom w:val="0"/>
      <w:divBdr>
        <w:top w:val="none" w:sz="0" w:space="0" w:color="auto"/>
        <w:left w:val="none" w:sz="0" w:space="0" w:color="auto"/>
        <w:bottom w:val="none" w:sz="0" w:space="0" w:color="auto"/>
        <w:right w:val="none" w:sz="0" w:space="0" w:color="auto"/>
      </w:divBdr>
      <w:divsChild>
        <w:div w:id="1499424070">
          <w:marLeft w:val="0"/>
          <w:marRight w:val="0"/>
          <w:marTop w:val="0"/>
          <w:marBottom w:val="0"/>
          <w:divBdr>
            <w:top w:val="none" w:sz="0" w:space="0" w:color="auto"/>
            <w:left w:val="none" w:sz="0" w:space="0" w:color="auto"/>
            <w:bottom w:val="none" w:sz="0" w:space="0" w:color="auto"/>
            <w:right w:val="none" w:sz="0" w:space="0" w:color="auto"/>
          </w:divBdr>
        </w:div>
      </w:divsChild>
    </w:div>
    <w:div w:id="1363046972">
      <w:bodyDiv w:val="1"/>
      <w:marLeft w:val="0"/>
      <w:marRight w:val="0"/>
      <w:marTop w:val="0"/>
      <w:marBottom w:val="0"/>
      <w:divBdr>
        <w:top w:val="none" w:sz="0" w:space="0" w:color="auto"/>
        <w:left w:val="none" w:sz="0" w:space="0" w:color="auto"/>
        <w:bottom w:val="none" w:sz="0" w:space="0" w:color="auto"/>
        <w:right w:val="none" w:sz="0" w:space="0" w:color="auto"/>
      </w:divBdr>
    </w:div>
    <w:div w:id="1384525663">
      <w:bodyDiv w:val="1"/>
      <w:marLeft w:val="0"/>
      <w:marRight w:val="0"/>
      <w:marTop w:val="0"/>
      <w:marBottom w:val="0"/>
      <w:divBdr>
        <w:top w:val="none" w:sz="0" w:space="0" w:color="auto"/>
        <w:left w:val="none" w:sz="0" w:space="0" w:color="auto"/>
        <w:bottom w:val="none" w:sz="0" w:space="0" w:color="auto"/>
        <w:right w:val="none" w:sz="0" w:space="0" w:color="auto"/>
      </w:divBdr>
      <w:divsChild>
        <w:div w:id="1103691821">
          <w:marLeft w:val="0"/>
          <w:marRight w:val="0"/>
          <w:marTop w:val="0"/>
          <w:marBottom w:val="0"/>
          <w:divBdr>
            <w:top w:val="none" w:sz="0" w:space="0" w:color="auto"/>
            <w:left w:val="none" w:sz="0" w:space="0" w:color="auto"/>
            <w:bottom w:val="none" w:sz="0" w:space="0" w:color="auto"/>
            <w:right w:val="none" w:sz="0" w:space="0" w:color="auto"/>
          </w:divBdr>
          <w:divsChild>
            <w:div w:id="1122310131">
              <w:marLeft w:val="0"/>
              <w:marRight w:val="0"/>
              <w:marTop w:val="0"/>
              <w:marBottom w:val="0"/>
              <w:divBdr>
                <w:top w:val="none" w:sz="0" w:space="0" w:color="auto"/>
                <w:left w:val="none" w:sz="0" w:space="0" w:color="auto"/>
                <w:bottom w:val="none" w:sz="0" w:space="0" w:color="auto"/>
                <w:right w:val="none" w:sz="0" w:space="0" w:color="auto"/>
              </w:divBdr>
              <w:divsChild>
                <w:div w:id="187407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148865">
      <w:bodyDiv w:val="1"/>
      <w:marLeft w:val="0"/>
      <w:marRight w:val="0"/>
      <w:marTop w:val="0"/>
      <w:marBottom w:val="0"/>
      <w:divBdr>
        <w:top w:val="none" w:sz="0" w:space="0" w:color="auto"/>
        <w:left w:val="none" w:sz="0" w:space="0" w:color="auto"/>
        <w:bottom w:val="none" w:sz="0" w:space="0" w:color="auto"/>
        <w:right w:val="none" w:sz="0" w:space="0" w:color="auto"/>
      </w:divBdr>
    </w:div>
    <w:div w:id="1467120388">
      <w:bodyDiv w:val="1"/>
      <w:marLeft w:val="0"/>
      <w:marRight w:val="0"/>
      <w:marTop w:val="0"/>
      <w:marBottom w:val="0"/>
      <w:divBdr>
        <w:top w:val="none" w:sz="0" w:space="0" w:color="auto"/>
        <w:left w:val="none" w:sz="0" w:space="0" w:color="auto"/>
        <w:bottom w:val="none" w:sz="0" w:space="0" w:color="auto"/>
        <w:right w:val="none" w:sz="0" w:space="0" w:color="auto"/>
      </w:divBdr>
      <w:divsChild>
        <w:div w:id="1370256811">
          <w:marLeft w:val="0"/>
          <w:marRight w:val="0"/>
          <w:marTop w:val="0"/>
          <w:marBottom w:val="0"/>
          <w:divBdr>
            <w:top w:val="none" w:sz="0" w:space="0" w:color="auto"/>
            <w:left w:val="none" w:sz="0" w:space="0" w:color="auto"/>
            <w:bottom w:val="none" w:sz="0" w:space="0" w:color="auto"/>
            <w:right w:val="none" w:sz="0" w:space="0" w:color="auto"/>
          </w:divBdr>
          <w:divsChild>
            <w:div w:id="629215595">
              <w:marLeft w:val="0"/>
              <w:marRight w:val="0"/>
              <w:marTop w:val="0"/>
              <w:marBottom w:val="0"/>
              <w:divBdr>
                <w:top w:val="none" w:sz="0" w:space="0" w:color="auto"/>
                <w:left w:val="none" w:sz="0" w:space="0" w:color="auto"/>
                <w:bottom w:val="none" w:sz="0" w:space="0" w:color="auto"/>
                <w:right w:val="none" w:sz="0" w:space="0" w:color="auto"/>
              </w:divBdr>
              <w:divsChild>
                <w:div w:id="63380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5340422">
      <w:bodyDiv w:val="1"/>
      <w:marLeft w:val="0"/>
      <w:marRight w:val="0"/>
      <w:marTop w:val="0"/>
      <w:marBottom w:val="0"/>
      <w:divBdr>
        <w:top w:val="none" w:sz="0" w:space="0" w:color="auto"/>
        <w:left w:val="none" w:sz="0" w:space="0" w:color="auto"/>
        <w:bottom w:val="none" w:sz="0" w:space="0" w:color="auto"/>
        <w:right w:val="none" w:sz="0" w:space="0" w:color="auto"/>
      </w:divBdr>
    </w:div>
    <w:div w:id="1646199772">
      <w:bodyDiv w:val="1"/>
      <w:marLeft w:val="0"/>
      <w:marRight w:val="0"/>
      <w:marTop w:val="0"/>
      <w:marBottom w:val="0"/>
      <w:divBdr>
        <w:top w:val="none" w:sz="0" w:space="0" w:color="auto"/>
        <w:left w:val="none" w:sz="0" w:space="0" w:color="auto"/>
        <w:bottom w:val="none" w:sz="0" w:space="0" w:color="auto"/>
        <w:right w:val="none" w:sz="0" w:space="0" w:color="auto"/>
      </w:divBdr>
    </w:div>
    <w:div w:id="1675112737">
      <w:bodyDiv w:val="1"/>
      <w:marLeft w:val="0"/>
      <w:marRight w:val="0"/>
      <w:marTop w:val="0"/>
      <w:marBottom w:val="0"/>
      <w:divBdr>
        <w:top w:val="none" w:sz="0" w:space="0" w:color="auto"/>
        <w:left w:val="none" w:sz="0" w:space="0" w:color="auto"/>
        <w:bottom w:val="none" w:sz="0" w:space="0" w:color="auto"/>
        <w:right w:val="none" w:sz="0" w:space="0" w:color="auto"/>
      </w:divBdr>
      <w:divsChild>
        <w:div w:id="1731229667">
          <w:marLeft w:val="0"/>
          <w:marRight w:val="0"/>
          <w:marTop w:val="0"/>
          <w:marBottom w:val="0"/>
          <w:divBdr>
            <w:top w:val="none" w:sz="0" w:space="0" w:color="auto"/>
            <w:left w:val="none" w:sz="0" w:space="0" w:color="auto"/>
            <w:bottom w:val="none" w:sz="0" w:space="0" w:color="auto"/>
            <w:right w:val="none" w:sz="0" w:space="0" w:color="auto"/>
          </w:divBdr>
          <w:divsChild>
            <w:div w:id="1883204915">
              <w:marLeft w:val="0"/>
              <w:marRight w:val="0"/>
              <w:marTop w:val="0"/>
              <w:marBottom w:val="0"/>
              <w:divBdr>
                <w:top w:val="none" w:sz="0" w:space="0" w:color="auto"/>
                <w:left w:val="none" w:sz="0" w:space="0" w:color="auto"/>
                <w:bottom w:val="none" w:sz="0" w:space="0" w:color="auto"/>
                <w:right w:val="none" w:sz="0" w:space="0" w:color="auto"/>
              </w:divBdr>
              <w:divsChild>
                <w:div w:id="9216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273203">
      <w:bodyDiv w:val="1"/>
      <w:marLeft w:val="0"/>
      <w:marRight w:val="0"/>
      <w:marTop w:val="0"/>
      <w:marBottom w:val="0"/>
      <w:divBdr>
        <w:top w:val="none" w:sz="0" w:space="0" w:color="auto"/>
        <w:left w:val="none" w:sz="0" w:space="0" w:color="auto"/>
        <w:bottom w:val="none" w:sz="0" w:space="0" w:color="auto"/>
        <w:right w:val="none" w:sz="0" w:space="0" w:color="auto"/>
      </w:divBdr>
    </w:div>
    <w:div w:id="1686900104">
      <w:bodyDiv w:val="1"/>
      <w:marLeft w:val="0"/>
      <w:marRight w:val="0"/>
      <w:marTop w:val="0"/>
      <w:marBottom w:val="0"/>
      <w:divBdr>
        <w:top w:val="none" w:sz="0" w:space="0" w:color="auto"/>
        <w:left w:val="none" w:sz="0" w:space="0" w:color="auto"/>
        <w:bottom w:val="none" w:sz="0" w:space="0" w:color="auto"/>
        <w:right w:val="none" w:sz="0" w:space="0" w:color="auto"/>
      </w:divBdr>
    </w:div>
    <w:div w:id="1800608316">
      <w:bodyDiv w:val="1"/>
      <w:marLeft w:val="0"/>
      <w:marRight w:val="0"/>
      <w:marTop w:val="0"/>
      <w:marBottom w:val="0"/>
      <w:divBdr>
        <w:top w:val="none" w:sz="0" w:space="0" w:color="auto"/>
        <w:left w:val="none" w:sz="0" w:space="0" w:color="auto"/>
        <w:bottom w:val="none" w:sz="0" w:space="0" w:color="auto"/>
        <w:right w:val="none" w:sz="0" w:space="0" w:color="auto"/>
      </w:divBdr>
      <w:divsChild>
        <w:div w:id="2082362340">
          <w:marLeft w:val="0"/>
          <w:marRight w:val="0"/>
          <w:marTop w:val="0"/>
          <w:marBottom w:val="0"/>
          <w:divBdr>
            <w:top w:val="none" w:sz="0" w:space="0" w:color="auto"/>
            <w:left w:val="none" w:sz="0" w:space="0" w:color="auto"/>
            <w:bottom w:val="none" w:sz="0" w:space="0" w:color="auto"/>
            <w:right w:val="none" w:sz="0" w:space="0" w:color="auto"/>
          </w:divBdr>
          <w:divsChild>
            <w:div w:id="2079356135">
              <w:marLeft w:val="0"/>
              <w:marRight w:val="0"/>
              <w:marTop w:val="0"/>
              <w:marBottom w:val="0"/>
              <w:divBdr>
                <w:top w:val="none" w:sz="0" w:space="0" w:color="auto"/>
                <w:left w:val="none" w:sz="0" w:space="0" w:color="auto"/>
                <w:bottom w:val="none" w:sz="0" w:space="0" w:color="auto"/>
                <w:right w:val="none" w:sz="0" w:space="0" w:color="auto"/>
              </w:divBdr>
              <w:divsChild>
                <w:div w:id="103049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924604">
      <w:bodyDiv w:val="1"/>
      <w:marLeft w:val="0"/>
      <w:marRight w:val="0"/>
      <w:marTop w:val="0"/>
      <w:marBottom w:val="0"/>
      <w:divBdr>
        <w:top w:val="none" w:sz="0" w:space="0" w:color="auto"/>
        <w:left w:val="none" w:sz="0" w:space="0" w:color="auto"/>
        <w:bottom w:val="none" w:sz="0" w:space="0" w:color="auto"/>
        <w:right w:val="none" w:sz="0" w:space="0" w:color="auto"/>
      </w:divBdr>
      <w:divsChild>
        <w:div w:id="2108114250">
          <w:marLeft w:val="0"/>
          <w:marRight w:val="0"/>
          <w:marTop w:val="0"/>
          <w:marBottom w:val="0"/>
          <w:divBdr>
            <w:top w:val="none" w:sz="0" w:space="0" w:color="auto"/>
            <w:left w:val="none" w:sz="0" w:space="0" w:color="auto"/>
            <w:bottom w:val="none" w:sz="0" w:space="0" w:color="auto"/>
            <w:right w:val="none" w:sz="0" w:space="0" w:color="auto"/>
          </w:divBdr>
          <w:divsChild>
            <w:div w:id="1828668774">
              <w:marLeft w:val="0"/>
              <w:marRight w:val="0"/>
              <w:marTop w:val="0"/>
              <w:marBottom w:val="0"/>
              <w:divBdr>
                <w:top w:val="none" w:sz="0" w:space="0" w:color="auto"/>
                <w:left w:val="none" w:sz="0" w:space="0" w:color="auto"/>
                <w:bottom w:val="none" w:sz="0" w:space="0" w:color="auto"/>
                <w:right w:val="none" w:sz="0" w:space="0" w:color="auto"/>
              </w:divBdr>
            </w:div>
            <w:div w:id="1900902890">
              <w:marLeft w:val="0"/>
              <w:marRight w:val="0"/>
              <w:marTop w:val="0"/>
              <w:marBottom w:val="0"/>
              <w:divBdr>
                <w:top w:val="none" w:sz="0" w:space="0" w:color="auto"/>
                <w:left w:val="none" w:sz="0" w:space="0" w:color="auto"/>
                <w:bottom w:val="none" w:sz="0" w:space="0" w:color="auto"/>
                <w:right w:val="none" w:sz="0" w:space="0" w:color="auto"/>
              </w:divBdr>
              <w:divsChild>
                <w:div w:id="1403604073">
                  <w:marLeft w:val="0"/>
                  <w:marRight w:val="0"/>
                  <w:marTop w:val="0"/>
                  <w:marBottom w:val="0"/>
                  <w:divBdr>
                    <w:top w:val="none" w:sz="0" w:space="0" w:color="auto"/>
                    <w:left w:val="none" w:sz="0" w:space="0" w:color="auto"/>
                    <w:bottom w:val="none" w:sz="0" w:space="0" w:color="auto"/>
                    <w:right w:val="none" w:sz="0" w:space="0" w:color="auto"/>
                  </w:divBdr>
                  <w:divsChild>
                    <w:div w:id="583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743963">
              <w:marLeft w:val="0"/>
              <w:marRight w:val="0"/>
              <w:marTop w:val="0"/>
              <w:marBottom w:val="0"/>
              <w:divBdr>
                <w:top w:val="none" w:sz="0" w:space="0" w:color="auto"/>
                <w:left w:val="none" w:sz="0" w:space="0" w:color="auto"/>
                <w:bottom w:val="none" w:sz="0" w:space="0" w:color="auto"/>
                <w:right w:val="none" w:sz="0" w:space="0" w:color="auto"/>
              </w:divBdr>
            </w:div>
          </w:divsChild>
        </w:div>
        <w:div w:id="1850874008">
          <w:marLeft w:val="0"/>
          <w:marRight w:val="0"/>
          <w:marTop w:val="0"/>
          <w:marBottom w:val="0"/>
          <w:divBdr>
            <w:top w:val="none" w:sz="0" w:space="0" w:color="auto"/>
            <w:left w:val="none" w:sz="0" w:space="0" w:color="auto"/>
            <w:bottom w:val="none" w:sz="0" w:space="0" w:color="auto"/>
            <w:right w:val="none" w:sz="0" w:space="0" w:color="auto"/>
          </w:divBdr>
          <w:divsChild>
            <w:div w:id="1122729448">
              <w:marLeft w:val="0"/>
              <w:marRight w:val="0"/>
              <w:marTop w:val="0"/>
              <w:marBottom w:val="0"/>
              <w:divBdr>
                <w:top w:val="none" w:sz="0" w:space="0" w:color="auto"/>
                <w:left w:val="none" w:sz="0" w:space="0" w:color="auto"/>
                <w:bottom w:val="none" w:sz="0" w:space="0" w:color="auto"/>
                <w:right w:val="none" w:sz="0" w:space="0" w:color="auto"/>
              </w:divBdr>
            </w:div>
            <w:div w:id="1793285146">
              <w:marLeft w:val="0"/>
              <w:marRight w:val="0"/>
              <w:marTop w:val="0"/>
              <w:marBottom w:val="0"/>
              <w:divBdr>
                <w:top w:val="none" w:sz="0" w:space="0" w:color="auto"/>
                <w:left w:val="none" w:sz="0" w:space="0" w:color="auto"/>
                <w:bottom w:val="none" w:sz="0" w:space="0" w:color="auto"/>
                <w:right w:val="none" w:sz="0" w:space="0" w:color="auto"/>
              </w:divBdr>
              <w:divsChild>
                <w:div w:id="534461083">
                  <w:marLeft w:val="0"/>
                  <w:marRight w:val="0"/>
                  <w:marTop w:val="0"/>
                  <w:marBottom w:val="0"/>
                  <w:divBdr>
                    <w:top w:val="none" w:sz="0" w:space="0" w:color="auto"/>
                    <w:left w:val="none" w:sz="0" w:space="0" w:color="auto"/>
                    <w:bottom w:val="none" w:sz="0" w:space="0" w:color="auto"/>
                    <w:right w:val="none" w:sz="0" w:space="0" w:color="auto"/>
                  </w:divBdr>
                  <w:divsChild>
                    <w:div w:id="123955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533956">
              <w:marLeft w:val="0"/>
              <w:marRight w:val="0"/>
              <w:marTop w:val="0"/>
              <w:marBottom w:val="0"/>
              <w:divBdr>
                <w:top w:val="none" w:sz="0" w:space="0" w:color="auto"/>
                <w:left w:val="none" w:sz="0" w:space="0" w:color="auto"/>
                <w:bottom w:val="none" w:sz="0" w:space="0" w:color="auto"/>
                <w:right w:val="none" w:sz="0" w:space="0" w:color="auto"/>
              </w:divBdr>
            </w:div>
          </w:divsChild>
        </w:div>
        <w:div w:id="2112122185">
          <w:marLeft w:val="0"/>
          <w:marRight w:val="0"/>
          <w:marTop w:val="0"/>
          <w:marBottom w:val="0"/>
          <w:divBdr>
            <w:top w:val="none" w:sz="0" w:space="0" w:color="auto"/>
            <w:left w:val="none" w:sz="0" w:space="0" w:color="auto"/>
            <w:bottom w:val="none" w:sz="0" w:space="0" w:color="auto"/>
            <w:right w:val="none" w:sz="0" w:space="0" w:color="auto"/>
          </w:divBdr>
          <w:divsChild>
            <w:div w:id="532035251">
              <w:marLeft w:val="0"/>
              <w:marRight w:val="0"/>
              <w:marTop w:val="0"/>
              <w:marBottom w:val="0"/>
              <w:divBdr>
                <w:top w:val="none" w:sz="0" w:space="0" w:color="auto"/>
                <w:left w:val="none" w:sz="0" w:space="0" w:color="auto"/>
                <w:bottom w:val="none" w:sz="0" w:space="0" w:color="auto"/>
                <w:right w:val="none" w:sz="0" w:space="0" w:color="auto"/>
              </w:divBdr>
            </w:div>
            <w:div w:id="302973991">
              <w:marLeft w:val="0"/>
              <w:marRight w:val="0"/>
              <w:marTop w:val="0"/>
              <w:marBottom w:val="0"/>
              <w:divBdr>
                <w:top w:val="none" w:sz="0" w:space="0" w:color="auto"/>
                <w:left w:val="none" w:sz="0" w:space="0" w:color="auto"/>
                <w:bottom w:val="none" w:sz="0" w:space="0" w:color="auto"/>
                <w:right w:val="none" w:sz="0" w:space="0" w:color="auto"/>
              </w:divBdr>
              <w:divsChild>
                <w:div w:id="865338635">
                  <w:marLeft w:val="0"/>
                  <w:marRight w:val="0"/>
                  <w:marTop w:val="0"/>
                  <w:marBottom w:val="0"/>
                  <w:divBdr>
                    <w:top w:val="none" w:sz="0" w:space="0" w:color="auto"/>
                    <w:left w:val="none" w:sz="0" w:space="0" w:color="auto"/>
                    <w:bottom w:val="none" w:sz="0" w:space="0" w:color="auto"/>
                    <w:right w:val="none" w:sz="0" w:space="0" w:color="auto"/>
                  </w:divBdr>
                  <w:divsChild>
                    <w:div w:id="18182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713764">
              <w:marLeft w:val="0"/>
              <w:marRight w:val="0"/>
              <w:marTop w:val="0"/>
              <w:marBottom w:val="0"/>
              <w:divBdr>
                <w:top w:val="none" w:sz="0" w:space="0" w:color="auto"/>
                <w:left w:val="none" w:sz="0" w:space="0" w:color="auto"/>
                <w:bottom w:val="none" w:sz="0" w:space="0" w:color="auto"/>
                <w:right w:val="none" w:sz="0" w:space="0" w:color="auto"/>
              </w:divBdr>
            </w:div>
          </w:divsChild>
        </w:div>
        <w:div w:id="90664044">
          <w:marLeft w:val="0"/>
          <w:marRight w:val="0"/>
          <w:marTop w:val="0"/>
          <w:marBottom w:val="0"/>
          <w:divBdr>
            <w:top w:val="none" w:sz="0" w:space="0" w:color="auto"/>
            <w:left w:val="none" w:sz="0" w:space="0" w:color="auto"/>
            <w:bottom w:val="none" w:sz="0" w:space="0" w:color="auto"/>
            <w:right w:val="none" w:sz="0" w:space="0" w:color="auto"/>
          </w:divBdr>
          <w:divsChild>
            <w:div w:id="725878580">
              <w:marLeft w:val="0"/>
              <w:marRight w:val="0"/>
              <w:marTop w:val="0"/>
              <w:marBottom w:val="0"/>
              <w:divBdr>
                <w:top w:val="none" w:sz="0" w:space="0" w:color="auto"/>
                <w:left w:val="none" w:sz="0" w:space="0" w:color="auto"/>
                <w:bottom w:val="none" w:sz="0" w:space="0" w:color="auto"/>
                <w:right w:val="none" w:sz="0" w:space="0" w:color="auto"/>
              </w:divBdr>
            </w:div>
            <w:div w:id="661854587">
              <w:marLeft w:val="0"/>
              <w:marRight w:val="0"/>
              <w:marTop w:val="0"/>
              <w:marBottom w:val="0"/>
              <w:divBdr>
                <w:top w:val="none" w:sz="0" w:space="0" w:color="auto"/>
                <w:left w:val="none" w:sz="0" w:space="0" w:color="auto"/>
                <w:bottom w:val="none" w:sz="0" w:space="0" w:color="auto"/>
                <w:right w:val="none" w:sz="0" w:space="0" w:color="auto"/>
              </w:divBdr>
              <w:divsChild>
                <w:div w:id="826946384">
                  <w:marLeft w:val="0"/>
                  <w:marRight w:val="0"/>
                  <w:marTop w:val="0"/>
                  <w:marBottom w:val="0"/>
                  <w:divBdr>
                    <w:top w:val="none" w:sz="0" w:space="0" w:color="auto"/>
                    <w:left w:val="none" w:sz="0" w:space="0" w:color="auto"/>
                    <w:bottom w:val="none" w:sz="0" w:space="0" w:color="auto"/>
                    <w:right w:val="none" w:sz="0" w:space="0" w:color="auto"/>
                  </w:divBdr>
                  <w:divsChild>
                    <w:div w:id="188012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97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414976">
      <w:bodyDiv w:val="1"/>
      <w:marLeft w:val="0"/>
      <w:marRight w:val="0"/>
      <w:marTop w:val="0"/>
      <w:marBottom w:val="0"/>
      <w:divBdr>
        <w:top w:val="none" w:sz="0" w:space="0" w:color="auto"/>
        <w:left w:val="none" w:sz="0" w:space="0" w:color="auto"/>
        <w:bottom w:val="none" w:sz="0" w:space="0" w:color="auto"/>
        <w:right w:val="none" w:sz="0" w:space="0" w:color="auto"/>
      </w:divBdr>
      <w:divsChild>
        <w:div w:id="949774747">
          <w:marLeft w:val="0"/>
          <w:marRight w:val="0"/>
          <w:marTop w:val="0"/>
          <w:marBottom w:val="0"/>
          <w:divBdr>
            <w:top w:val="none" w:sz="0" w:space="0" w:color="auto"/>
            <w:left w:val="none" w:sz="0" w:space="0" w:color="auto"/>
            <w:bottom w:val="none" w:sz="0" w:space="0" w:color="auto"/>
            <w:right w:val="none" w:sz="0" w:space="0" w:color="auto"/>
          </w:divBdr>
        </w:div>
      </w:divsChild>
    </w:div>
    <w:div w:id="2126535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tyles" Target="styles.xml" Id="rId3"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image" Target="media/image1.emf" Id="rId6" /><Relationship Type="http://schemas.openxmlformats.org/officeDocument/2006/relationships/webSettings" Target="webSettings.xml" Id="rId5" /><Relationship Type="http://schemas.openxmlformats.org/officeDocument/2006/relationships/settings" Target="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FF0A23-84A6-0B4B-934F-768C17F63010}">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Dilshan Jayatilake</dc:creator>
  <keywords/>
  <dc:description/>
  <lastModifiedBy>Dilshan Jayatilake</lastModifiedBy>
  <revision>45</revision>
  <dcterms:created xsi:type="dcterms:W3CDTF">2022-10-13T10:27:00.0000000Z</dcterms:created>
  <dcterms:modified xsi:type="dcterms:W3CDTF">2024-10-10T11:17:09.4821730Z</dcterms:modified>
</coreProperties>
</file>