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郎静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1951.02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13507661960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深圳市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meb582et@yahoo.com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2015.04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中国科学院大学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轻工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北京教育学院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公安技术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中央音乐学院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轻工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：2005.01-2013.07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：安记食品股份有限公司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新媒体运营专员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电话通知移动用户升级办理增值套餐，或在线报装宽带等，业务简单，不定期更新，无经验者培训一天即可上岗。二、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：1997/09-2017/06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：成都川蜀通金融服务集团有限公司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销售代表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行业信息分析，研究行业人才情况及公司需求中高端岗位的需求；2、根据公司需求确认职位所需的能力及资历，分析市场并确定搜寻的方向及目标；3、利用有效的工作，有计划的进行搜索、筛选候选人，统计面试等方式的评估候选人与岗位的匹配度；4、了解猎头操作模式，搜寻公司高端人才；5、负责公司招聘团队日常工作安排、绩效目标的制定、人员培养及管理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：1995.06-2013.10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：上海爱阅家教育科技有限公司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财务经理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各项财务管理制度的制定经总经理批准后跟踪实施；2、负责公司资金运作、管理及对外投融资业务的财务支持及项目跟进；3、负责公司日常财务核算及税务申报等工作；4、依据报销及付款管理规定审核费用报销及付款申请；5、负责统计应收账款并协助业务部门及时催收；6、负责定期向总经理汇报公司财务状况并提出合理化建议；7、负责对外审计、工商、银行等相关协调工作；8、领导交办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1998/06-2010/06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软硬法视域下的廉政党内法规与国家法律衔接协调问题研究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应付及应收账款的核对工作；2.做好应收账款的对账工作，及时将对账资料归集存档；3..负责对客户开具发票情况的审核，审批所有业务的付款手续；4.监控公司内部划拨资金的使用和回流，保证公司各项收入额及时回归；6.完成公司领导指派的临时性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1993/09-2019/11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华南敌后抗日根据地经济建设研究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协助营销总监完成营销中心日常管理工作。2、拟定营销中心各项规章制度及流程，根据要求起草营销中心相关管理文件。3、协助营销总监对年度销售任务进行分解并跟进落实情况。4、根据公司战略计划，组建全国营销团队。5、根据需求组织营销培训。6、组织全国各地营销团队月度会议并落实各项会议决议，做好记录。7、做好销售业绩的日（周、月）报工作，跟进目标任务完成情况并反馈。8、做好客户管理工作，建立客户资料库，督促回款。9、协助人力资源部完成全国各地营销团队的绩效考核工作。10、营销总监交待的其他事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2009年03月-2018年01月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专题博物馆建设与新岭南文化发展研究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1、了解导演意图，辅助制片人为按期完成纪录片拍摄、制作提供条件；2、协调影片当地拍摄所需交通、拍摄地等部分资源；3、负责解决拍摄过程中出现的各种困难，协调各部门之间的工作关系；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