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汤清博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2001年10月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河北省保定市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无党派民主人士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江苏省苏州市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15108803137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fvkx8vz@sohu.com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2002.11-2006.11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工商管理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2000.03-2004.03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北京艺术传媒职业学院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2003/10-2010/03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广东良医科技有限公司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监控支持专员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1994.06-2017.08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宁波浙外人力资源服务有限公司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三级客服助理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产品设备的安装工作，严格按照设备安装要求进行安装；2、产品设备的维修工作，及时对客户单位的设备进行维修，保质保量；不断学习，提升对产品故障的判断能力；对产品故障原因进行统计、分析、提出纠正措施，降低产品故障率；降低产品故障率；建立产品维修质量、维修成本控制；3、参与产品验收工作，参与和监督设备的安装调试，验收工作；4、制定设备设施安全操作规程，制定产品维修技术方案，提出产品维修计划，提出设备改造更新、升级计划及方案；5、项目管理，项目实施过程中协调各单位关系、制定项目实施计划、把握项目实施进度和完成质量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1997.05-2019.10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华天科技电子有限公司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1.负责贷款前客户资料的收集及录入；2.负责核实客户资料真实性；3.负责对贷款客户进行实地核查4.负责客户档案录入与相关部门的协作5.能独立完成领导交接的其他事项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1991.04-2018.08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广西众海文化传播有限公司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迎宾员咨客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2001/02-2011/11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业务合同等文件资料的管理、归类、整理、建档和保管；2、负责各类销售业务指标的月度、季度、年度统计报表和报告的制作、编写；3、负责收集、整理、归纳市场行情，提出分析报告；4、协助业务部经理做好电话来访工作；5、协助业务部经理做好部门内务、各种内部会议的记录等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1993.11-2012.06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1992.05-2018.09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1999.07-2011.12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