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皮鹏树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民航管理干部学院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九三学社社员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安徽省铜陵市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15006133704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43b8xi@ask.com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2001.01-2015.03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安徽酷哇机器人有限公司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财务经理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1.丸美旗舰店活动审批、落实监控、数据反馈；2.丸美旗舰店爆品运营协助；3.月度/季度生意回顾跟进；4.丸美旗舰店派发跟进。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民航管理干部学院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经济与贸易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2001.06-2018.12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信息化条件下宣传思想工作研究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工作事项，并及时向上级汇报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