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葛富行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13606664626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深圳市诚和通供应链管理有限公司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KA电子商务经理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2002年10月-2012年03月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斯派莎克工程有限公司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诉讼部诉讼秘书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2001.05-2019.08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2005/12-2013/03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1998/06-2013/05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1、业务部门招聘需求沟通、盘点，招聘计划拟制及实施。2、招聘渠道开发、管理及维护，关键人才寻访，利用各种渠道猎聘合适人选，满足业务需求。3、日常招聘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1997.05-2018.02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负责为公司客户提供数据库相关的技术支持和服务，小范围参与公司市场营销相关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2006年08月-2019年11月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音乐与舞蹈学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