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蒋良涛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15508624256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西藏省日喀则市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北京经济管理职业学院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地质学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26uqu@yeah.net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2001.02-2018.04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健康160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2001.11-2013.03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西安上远网络科技有限公司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1.接待来访客人并做好相应记录；2.引领客人至咨询医生诊室；3.收发快递；4.按要求完成每日工作；5.完成领导交代的其他任务。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1995/09-2014/07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苏州特鲁利电子材料有限公司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1、负责新客户和业主的开发；2、负责客户与业主的接待与咨询，提供顾问式的咨询服务；3、负责公寓、别墅、写字楼的买卖与租赁的服务；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1991/10-2010/05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杭州幻码教育科技有限公司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后端的研发流程管理及技术难关攻坚。2、开发进度管理，形成了稳定快速开发迭代的流程，线上问题的修复效率提高。3、攻克大部分线上难题，对技术有自己的研究，并能复用在其他团队。4、帮助其他小伙伴成长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项目名称：技术与工程中的模型研究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1990年07月-2011年08月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北京经济管理职业学院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地质学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2009.03-2013.03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生物工程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2013.12-2017.12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北京网络职业学院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法学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2012.03-2016.03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