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禹萍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禹萍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13203112798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qoeuiwt@yahoo.com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陕西省宝鸡市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陕西省宝鸡市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1927.04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2003.07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首都联合职工大学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2002年09月-2018年10月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陕西敏思教育科技有限公司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质检员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2006/04-2019/09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深圳微品致远信息科技有限公司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营销储备干部7500起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熟练操作冲洗车或垃圾车，完成作业要求。作业车辆的日常保养工作完成上级交代的其它工作。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2009.06-2010.02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高校思想政治工作的薄弱环节及其对策研究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从事伺服电机，机器视觉，减速机，步进电机、PLC、运动控制器等工控产品的销售工作。2、在规划区域内进行业务拓展、客户开发工作。3、通知电话等方式开发新客户、定期访问客户，解决客户使用过程中的问题等。4、维护客户关系，进行客户服务与管理，保证销售货款的回收。5、完成公司及区域经理的其他工作要求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1993.04-2010.07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项目制冷设施、设备的维修与保养工作；2.负责现场安全操作管理，严格遵守安全规定，不违章操作；3.按各系统运行操作规程定时对设备进行巡查并抄录相关运行数据；4.按设备设施保养计划完成具体的设备设施维保工作；5.完成上级交办的其他事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1992.02-2017.12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施工工程内页资料分类、组卷、归档、移交及开竣工手续办理2、负责接收发放及保管项目工程技术资料、文件等有关资料3、负责对往来资料文件进行整理、编号、登记及归档4、负责竣工图纸接收、发放、登记、保管及借阅管理工作5、负责设计变更、现场签证的接收、发放、登记管理工作6、负责竣工材料的编制、移交及送检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