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唐梦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1935.04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甘肃省金昌市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13306022023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i635xx@msn.com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南开大学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北京石油化工学院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北京青年政治学院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2007.05-2013.10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招商信诺人寿保险有限公司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质检员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1、负责项目相关的行政人事工作。2、完成与项目运作相关的各部门之间的沟通、配合，。3、认真及时完成公司行政人事管理部领导分配的其它工作。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2001.03-2019.08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爱诗迪生物科技有限公司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数据专员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2008.09-2016.08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华南敌后抗日根据地经济建设研究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该部门的直播运营，对品类的直播活跃、主播数量体量及营收等核心指标负责；2、有义务承担该部门电商线上带货的成绩KPI考核；3、负责该部门直播、短视频带货内容排期的制定，主题确定，时间安排，效果呈现的监督与把控；4、负责直播规划，梳理并明确直播流程，与团队一起共创策划内容；通过直播推广品牌和商品，增加曝光、提高转化率、提高客单价、增加产品销售额等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1992/07-2017/12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第一次国共合作时期的“党治”实践与华南区域社会研究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完成开发实验室LIMS系统的新功能模块，独立地设计、开发、实现和测试关键应用系统；2.将作为团队骨干理解业务问题、分析系统需求并编写需求规范；3.有能力对一个应用模块或子系统进行架构设计；4.系统核心部分代码编写，疑难问题的解决；5.对现存或未来系统进行宏观的思考，规划形成统一的框架、平台或组件；6.能为团队引入创新的技术、创新的解决方案，用创新的思路解决问题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