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蓝梁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15507546028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jzq1vhx@gmail.com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:江苏省无锡市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江苏省无锡市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67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2012.08-2016.08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中国青年政治学院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航空航天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2007.03-2011.03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北京体育大学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矿业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2001.05-2005.05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中国劳动关系学院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2008.02-2012.02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北京第二外国语学院中瑞酒店管理学院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核工程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1998.01-2010.08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广东拓盟大数据服务有限公司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企划专员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2009年11月-2017年11月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人福瀚源实业发展股份有限公司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工程部经理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门店管理工作，达成公司下达的销售指标；2.负责专柜商品及相关物料的订货、补货、上货、退货、维护、调配、换货等工作；3.负责门店销售业绩跟进以及排班等报表制作；5.负责客户管理和维护，以及反馈顾客建议，落实顾客回访制度和会员制度；6.负责团队建设，管理，激励团队出更高的业绩，并培养有潜力的后备人才；7.完成公司、上级交办的其他工作和配合门店同事的相关工作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1994.06-2010.12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上海逍鹏生物科技有限公司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行政实习生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在读学员的服务和管理工作2、密切关注学生的学习状况，改进学生的学习习惯3、了解家长需求，协调家长关系，负责学员学习过程的协调、跟踪。4、协调安排教师、上课时间和教室5、积极主动完成学员续费和转介绍工作二、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