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柏菲珍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13802970731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1972.08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户口:重庆市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2009.07-2013.07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2012.10-2016.10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1992/07-2016/08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宁波杺大森林贸易有限公司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销售副总监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1998.04-2010.12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1990/10-2011/12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