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费钧广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15308524470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1990.11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户口:天津市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2001.12-2005.12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2006.03-2010.03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地球物理学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2004.01-2008.01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自然保护与环境生态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2000/08-2010/04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海普诺凯营养品有限公司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电商运营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1996/07-2015/08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苏州格理菲丝百货商城有限公司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客服部/收银部主管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2007/10-2014/03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安美微客互联网科技有限公司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Golang开发工程师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1995.08-2013.07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2006.11-2014.09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制作发货单据（如装车单/箱单等），确保信息传递准确及时；2、组织、管理散货的发运；3、管理后补件，安排发运；4、负责处理发货异常，并对异常信息进行收集、统计与分析；5、装运车辆的报到登记，保证装载顺序的有序进行；6、发布运输商考核信息；7、完成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1993/09-2013/09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