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邹楠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1991.06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浙江省丽水市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15106535424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evikg5r@qq.com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北京航空航天大学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首都师范大学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1998/09-2015/08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深圳大运置业有限公司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系统应用工程师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1、公司零售系统的系统支持，包括系统使用处理、需求收集、用户培训；2、公司拎手系统相关报表制作；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2008.03-2019.06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湖南宇成投资集团有限责任公司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教学服务副总监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1996/08-2015/09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1999/01-2019/04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