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蒋枫凝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1935.09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13707825493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d0cf3@3721.net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西藏省日喀则市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1990.07-2018.09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深圳市楷德希教育科技集团有限公司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安全科学与工程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