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季君希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15901888021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1965.01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户口:浙江省绍兴市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2013.07-2017.07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历史学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1993/07-2016/10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北京浩普中兴科技有限公司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物联网工程师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2000/08-2010/07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广东粤宝汽车销售服务有限公司第四分公司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外贸业务员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1.协助外国人（马来西亚）做一些中英翻译2.做一些市场调研，助理类工作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1999年05月-2018年09月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华夏航空股份有限公司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客服专员(华通威）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协助学校客户日常维护和管理，为学校品牌活动开展储备相应资源；根据学校的需求开展校企合作活动、品牌联合活动等的方案策划，活动执行，后续效果跟踪，活动总结；完成学校官方微信公众服务号维护；完成线上内部培训平台的基本运营维护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1990/05-2011/07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亳州谯城区万达广场商业管理有限公司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助运顾问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2003/01-2019/01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2000.05-2013.03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1994.12-2010.12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1996.09-2020.01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