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柏融影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13200393108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1992.04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户口:上海市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2001.02-2005.02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中央音乐学院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公安技术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2014.09-2018.09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中央党校继续教育学院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图书情报与档案管理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2001/11-2014/03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陕西联盛企业管理咨询有限公司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销售总监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公司发展战略，制定相关新媒体运营策划和品牌营销策略；负责公司品牌以及产品推广工作；2、负责公司微博、微信公众号、头条、知乎等日常运营，提供优质、有高度的传播性内容；3、通过有效运营，增加有效粉丝数进行社群管理和维护；跟踪各平台推广效果，分析数据并及时作出调整和跟进；4、挖掘和分析用户使用习惯、情感及体验感受，及时掌握并跟进新闻热点，有效完成专题策划活动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1999年11月-2010年03月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神州数码通用软件有限公司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C++开发工程师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领导随时安排的工作及时完成2、负责部门的整个环节的数据统计3、负责现场和群里随时和客服人员互动催业绩4、服从领导随时调整工作内容5、负责完成部门下达的工作任务，在上级的帮助下不断总结和提升自己。6、要有责任心，有梦想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1994.05-2011.05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浙江亚特电器有限公司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线下业务推广员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商场、商铺、写字楼总体招商规划和策略执行；2、负责市场开拓、各类商业资源的取得和积累；3、负责商家的引入和对接洽谈,合同签订，管理与评估；4、负责项目跟进和销售维护，保证招商工作的落地和实施；5、负责深入挖掘新客户资源、维护已有资源并促进行业交流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1992年06月-2015年06月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七二四科技有限公司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会计助理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港汇恒隆广场酒店式公寓清洁管理工作，指导、规范清洁外包公司各项操作；2、检查、培训、督导外包公司人员的仪容仪表和执行操作情况；3、巡检辖区清洁、安全、绿化及设施状况，跟进整改；4、监督外包公司的财产与物资保管情况；5、相关数据整理、汇总与分析；6、上级交办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2007年06月-2014年08月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接受银行委托，按照客户要求的规范程序通过电话、信函等方式，为其处理个人消费类贷款的诉前调解、协商等事宜，保障用户良好的信用度。有良好的晋升空间。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1991年08月-2010年01月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