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潘梁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15303088403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h2srhev@gmail.com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:安徽省池州市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安徽省池州市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2002.06-2006.06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北京市海淀区职工大学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2012.11-2016.11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北京林业大学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电子商务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1998/11-2019/03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德才装饰股份有限公司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销售内勤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完成开发实验室LIMS系统的新功能模块，独立地设计、开发、实现和测试关键应用系统；2.将作为团队骨干理解业务问题、分析系统需求并编写需求规范；3.有能力对一个应用模块或子系统进行架构设计；4.系统核心部分代码编写，疑难问题的解决；5.对现存或未来系统进行宏观的思考，规划形成统一的框架、平台或组件；6.能为团队引入创新的技术、创新的解决方案，用创新的思路解决问题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1995.12-2015.08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武汉华卫科技有限公司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产品出货质量管理员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1.按照顾客需求，提供彩妆服务，打造各式妆容；2.按照公司要求销售相关的彩妆品牌产品，达成或超额完成销售目标；3.负责彩妆专柜陈列、管理和维护工作，保证专柜保持整洁有序；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1996/03-2012/07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重庆璞润控股有限公司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行政综合部负责人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1、负责企业质量体系建设及内部质量控制管理。2、负责内外部质量审核及内部产品质量标准建设，建立健全质量标准及相关检测要求制度，并组织落实；3、负责完成其他领导交办的工作。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