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危芝竹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13104557118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3wsglh@0355.net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:甘肃省酒泉市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甘肃省酒泉市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2003.06-2007.06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北京联合大学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1993年07月-2010年09月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清远市凯途教育咨询有限公司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各区的区域经理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2008/09-2010/06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北京盈建科软件股份有限公司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