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滕勇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15304005121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河南元丰科技网络股份有限公司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行政综合部负责人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2006年08月-2014年09月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上海康业建筑装饰工程有限公司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G01028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2004年07月-2011年11月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1、负责辖区医院开发和临床维护；2、负责产品专业知识的临床传播；3、负责医院推广活动执行；4、负责医学项目和患者教育活动执行；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1990/09-2013/06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1999年10月-2013年09月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北京市海淀区职工大学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首都体育学院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