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成亚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华北电业联合职工大学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10岁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港澳同胞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山东省济南市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15103350377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u7yxa@0355.net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1991年08月-2013年12月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上海陶素生化科技有限公司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质检员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根据公司发展战略，制订平台的销售目标，并对任务进行分解，努力达成目标；组织和建立运营团队，并对运营团队进行业务管理、培训、考核、激励制度建设等2、负责工业互联网平台B2C业务的实施和运营，品牌的建设和推广，渠道的开发和维护工作；3、综合分析行业发展动态，及时向上级提报公司产品与市场发展的建议；4、研究新模式和发展方向，研究和使用各类宣传工具，提高店铺的流程与转化率。5、保持和其他支持部门良好的沟通协调工作，整合、充分利用公司的媒体资源，带领运营团队完成个人及团队的拓展任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2009/11-2014/07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杭州速派餐饮管理有限公司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总经理助理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搜集新客户的资料并进行沟通，开发新客户；2、通过电话与客户进行有效沟通了解客户需求,寻找销售机会并完成销售业绩；3、维护老客户的业务，挖掘客户的***潜力；4、定期与合作客户进行沟通，建立良好的长期合作关系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1995.02-2012.01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四川盛大洪涛装修股份有限公司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装配钳工+江岸后湖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1.初中数学老师2.普通话标准3.每天负责小班教学，安排学生按时完成作业，督促保证课堂纪律4.课后作业辅导、批改、提升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华北电业联合职工大学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农业工程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北京市朝阳区职工大学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测绘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首都医科大学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地理科学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中国戏曲学院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建筑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1994/02-2015/07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第一次国共合作时期的“党治”实践与华南区域社会研究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销售部的招聘，及时满足销售部的用人需求；根据部门的发展战略，分析业务部门人员结构，并给予人员配置优化的合理建议；2、根据公司经营目标，明确销售部与服务部人员绩效考核指标、做好绩效考核实施、评估、反馈、绩效面谈等相关工作；3、根据业务部门的绩效考核结果，进行有效分析，适时改进绩效考核方案；4、负责核算业务部门的绩效、薪酬、成本等报表；5、根据业务部门发展规划，制定年度培训计划，协助培训的组织，落实培训结果；7、负责业务部门的入离职、员工关系等人力资源管理基础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2004.12-2018.01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岭南文化融入大学生思想政治教育研究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能够独立完成公司产品的文案拍摄及后期剪辑包装；2.根据各平台视频情况,分析研究粉丝特点与属性,制定改进方向,定期分析视频数据,理解并深度研究用户需求,总结沉淀经验、复盘；3.挖掘和分析互联网用户的使用习惯、情感和体验感,通过运营分析研究,从数据层面提升用户活跃及用户观看时长;4.发现社会化媒体上的热点和优质内容,并组织内容小组迅速完成优质短视频内容的产出；5.与团队通力合作，推进项目完成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2009年05月-2017年07月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高校思想政治工作的薄弱环节及其对策研究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1、根据客户产品信息进行方案制定，与客户进行技术交流；2、根据方案制定技术协议，提供报价及成本预算，编写投标技术文档；3、与研发团队沟通合作，共同完成定制产品的内部立项工作。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