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窦叶伊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深圳市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13901124877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g7kavd@ask.com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2004年05月-2019年08月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昌硕电子有限公司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1990年05月-2015年06月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万马奔腾新能源产业集团有限公司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机械设备工程师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2000.09-2016.10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波克科技股份有限公司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Golang开发工程师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北京化工大学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北京市崇文区职工大学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北京城市学院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1999.05-2016.03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