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廉悦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1988.09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青海省德令哈市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15308260123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i3rtxp@yeah.net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中南海业余大学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1991.01-2019.03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重庆迅游科技有限公司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1999.02-2013.05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万享供应链管理有限公司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销售顾问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1、可创意并执行，控制制作品质。2、会3D建模，有包装设计、平面设计经验优先3、协助项目的设计制作及美术策划。4、与文案共同完成所负责项目之视觉表现，使各项工作在规定期限内顺利进行。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1996.07-2015.01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云南南天电子信息产业股份有限公司成都分公司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.NET开发工程师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电话联系客户业主，网上发布房源信息，跟同事在附近小区拍房子照片和带客户看房成交（无经验者，均可带教）三、薪酬待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1993.10-2019.06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上海旌烨酒店管理有限公司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完成区域内重点市场跟进维护，并在空白市场积极开发新渠道；2、实施公司销售计划和方案，确保完成公司下达的各项工作指标；3、对区域内代理商进行维护、协同拜访，收集市场相关信息，并向大区经理汇报；4、完成区域内代理商的培训与市场宣教活动；5、协助代理商做好市场推广和重点医院临床拜访工作；6、服从上级管理，配合各部门经理完成公司其他各项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2000/04-2018/12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歌舞艺术中岭南文化元素的开发创新研究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2005/03-2014/01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2009.02-2014.11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依托革命文化厚植广州发展精神底蕴研究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部门经理日常工作的开展2、参与产品布局规划及目标的制定3、协助经理做好部门制度，工作规范的制定，完善设计标准4、参与新产品结构评审，图纸资料审核5、参与样机调试，提交问题解决方案6、协设部门内部关系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