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萧鹏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1970.04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15005087795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n4zrv0to@yeah.net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1999.05-2016.01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腾跃建工集团有限公司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1993/07-2011/05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硬件工程师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广州爱玩网络科技有限公司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各系统的日常维护、操作培训指导工作；2.负责处理系统日常使用过程中发现的问题，以及对接软件服务商及时解决问题；3.保障系统稳定运行，及时反馈系统存在的问题并提出解决方案；4.对接业务部门提出的需求，组织软件公司进行需求实施；5.负责系统用户手册的维护，技术问题的记录，跟踪和反馈；6.具有一定的网络与设备管理能力，能快速处理日常简单的电脑、打印机故障。7.完成领导布置的其它相关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1994年02月-2014年03月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PHP开发工程师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万宝盛华企业管理咨询有限公司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1.负责财务部的行政工作；2.整理、装订记账凭证；3.票购买、保管、开具等工作；4.其他领导交办的临时性工作。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1998.01-2013.02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资深猎头顾问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上海星宝餐饮管理有限公司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