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皮才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1940.03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安徽省蚌埠市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15502944106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8jtzuajq@0355.net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北京物资学院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中国人民大学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北京培黎职业学院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1991.12-2015.07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中天美好集团有限公司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1.协助餐厅主管负责部门人员工作安排及监督；2.负责安排餐厅产品流程的监督及安排；3.完成领导交办的各项工作。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1994/08-2013/11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厦门市江平生物基质技术股份有限公司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行政综合部负责人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2004/02-2015/05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默林娱乐集团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资料员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1999.04-2011.10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上海阿吉豆投资管理咨询有限公司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销售代表/业务专员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1992/07-2019/08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“和谐劳动”视野下的劳动关系协调机制研究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