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岑岩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13607277777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上海纽儿汇文化传播有限公司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1992/05-2017/01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1995年05月-2013年05月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2007.02-2016.09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1998.02-2014.01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中央民族大学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