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娄新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1925.07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甘肃省张掖市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15004273043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xhsz1awc@yahoo.com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首都经济贸易大学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1997.08-2013.04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昆明融创汇鑫商业运营管理有限公司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电工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2009/03-2013/12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湖北惠恒实业集团有限公司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财务分析经理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从事基于HyperledgerFabric的区块链技术开发（必要条件）；2.参与企业区块链平台需求分析和架构设计；3.按系统设计完成相关模块的编程、单元测试和集成测试；4.协作QA完成相关模块的功能测试和性能测试，找出问题和瓶颈并予以修复；5.学习相关新技术并参与内部的分享和交流活动；6.遵循软件开发流程，按照代码规范编写代码7.敢于创新，不断提升自己，可以用技术驱动业务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1993/11-2019/10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广州嘻空网络科技有限公司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采购经理助理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1、负责进口报关、拖车安排等进口物流清关全程操作工作；2、负责与客户及分供方对接进口物流操作细节。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1995/10-2018/06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信息化条件下宣传思想工作研究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2007/10-2015/09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当代物理学中的超验认识研究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1、会电脑，能熟练使用Office办公软件（Word、Excel）;2、做事认真、积极主动，有主见；3、性格开朗，沟通协调能力强；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