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滕梁志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13904704896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贵州省黔东南苗族侗族自治州市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北京市丰台区职工大学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经济与贸易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ug0rjy@sina.com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2006年09月-2017年01月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杭州幻码教育科技有限公司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2002/02-2013/09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成都昂可教育咨询有限公司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1、负责终端培训会、招商会、订货会的组织、策划及主持；2、负责公司关于产品路演、销售技巧、心态管理、企业文化等3、可独立开发培训课程，编制销售教案。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2003/02-2012/04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广州联合交易园区经营投资有限公司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2001/07-2010/07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上海安卡国际物流有限公司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项目名称：第一次国共合作时期的“党治”实践与华南区域社会研究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1998/05-2015/04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1、负责项目相关的行政人事工作。2、完成与项目运作相关的各部门之间的沟通、配合，。3、认真及时完成公司行政人事管理部领导分配的其它工作。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北京市丰台区职工大学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经济与贸易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2007.04-2011.04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中国音乐学院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动物生产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2014.04-2018.04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北京市崇文区职工大学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电子信息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2006.03-2010.03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