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宋健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1962.06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15603112694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uw10jab@qq.com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北方工业大学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中国政法大学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1996/03-2012/12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上海九州通医药有限公司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办事处经理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2001.08-2010.07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1992.07-2015.09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2002/01-2010/02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1996/01-2017/03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后端的研发流程管理及技术难关攻坚。2、开发进度管理，形成了稳定快速开发迭代的流程，线上问题的修复效率提高。3、攻克大部分线上难题，对技术有自己的研究，并能复用在其他团队。4、帮助其他小伙伴成长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