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倪娅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中国地质大学（北京）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海南省海口市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15601503503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jexhtz@hotmail.com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1999年07月-2013年02月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红星美凯龙国际家居连锁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校长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协助上级进行采购方面的工作；2、协助整理产品资料、供应商资料并归档，以及满足公司销售需求，保证商品合理库存；2、管理采购合同及供应商文件资料，负责供应商信息的管理和维护、往来账目核对以及负责协助财务与供应商对账付款事项；3、制作、编写各类采购指标的统计报表；4、负责制作并管理出入库单据及其他仓库管理单据；5、上级交办其他事项；二．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中国地质大学（北京）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能源动力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中国青年政治学院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水利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电气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1990.12-2016.08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1999.05-2012.08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1、负责公司产品在电商平台、微信社群等渠道上的推广运营；2、制定具体的推广活动方案、并在审批后执行；4、根据公司项目策划运营，编辑相应文案；5、管理维护客户关系以及客户间的长期战略合作计划。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