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陶榕刚</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女</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1932.12</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13404208423</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澳门省澳门市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5sxfhre1@hotmail.com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2003.09</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2007.09</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北京市丰台区职工大学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农业经济管理</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2009.06</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2013.06</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北京财贸职业学院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体育学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2014.02</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2018.02</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北京工业大学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艺术学理论</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：2000年09月-2011年06月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：西安创客联邦资产管理有限公司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销售工程师</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协助品质总监完成公司质量管理体系的建立与运行；2、组织协调进行客户满意度调查，并对结果进行总结评估；3、对区域公司各条线进行品质督导；4、协助组织开展公司质量管理内部审核工作；5、建立物业集团品质管理工作管控机制、标准节点、评价体系；6、对项目的物业品质提升工作进行指导培训。</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2004.10-2014.12</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我国最低工资制度的落实状况及其影响研究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负责公司形象展示宣传、产品图册设计、宣传册设计、ppt，产品海报，产品使用前后对比图等平面类设计工作；负责部门对外日常工作宣传及广告、产品、活动的平面设计；负责网站页面设计，产品设计，广告设计等对外的平面设计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1993/04-2013/11</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岭南文化融入大学生思想政治教育研究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1、负责机器人各种控制板、传感或驱动电路的器件选型，原理图、PCB开发；2、针对调试中出现的各种硬件问题提出相应的解决方案并快速验证实现；3、产品原型搭建，产品调试及测试，固件开发，文档整理.</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2005年08月-2012年02月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依托革命文化厚植广州发展精神底蕴研究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教授俄语相关课程；2、严格根据课程安排，充分备课以完成教学任务3、按时完成学员信息的收集4、积极参加学校和部门组织的各种培训、教研、讲座、会议等活动；5、确保不在合同存续期间内到竞争或同类机构及学校承担相同或相近内容的授课任务；6、服从学校和部门的工作安排。</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