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秦寒育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1949.05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15101732520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akxb4@126.com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贵州省遵义市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贵州省遵义市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贵州省遵义市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2006.06-2016.05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运营策划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保利地产投资顾问有限公司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1999年02月-2011年05月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平面/视觉经理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广州映博智能科技有限公司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1997/04-2017/09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质检员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同方计算机有限公司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华北电力大学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体育学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