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孙芬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1932.10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浙江省台州市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15707984639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68y1y7s@163.net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北京语言大学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北京师范大学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北京农业职业学院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2007.12-2011.10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嘉展国际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工程部经理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1、负责新客户和业主的开发；2、负责客户与业主的接待与咨询，提供顾问式的咨询服务；3、负责公寓、别墅、写字楼的买卖与租赁的服务；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1997.10-2013.06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南关区喜家德水饺大经路店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产品经理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独立负责开发任务的设计，设置工作计划；保证开发任务按时完成；独立解决所负责技术领域的问题；具备团队精神，与相关同事协同工作以及与客户良好的沟通能力；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1991/04-2010/08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北京泰茂科技股份有限公司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采购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独立负责开发任务的设计，设置工作计划；保证开发任务按时完成；独立解决所负责技术领域的问题；具备团队精神，与相关同事协同工作以及与客户良好的沟通能力；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2008.08-2018.02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依托革命文化厚植广州发展精神底蕴研究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1、能按照制版师打的纸版做衣；2、独立完成成衣的制作；3、制作过程中，记录每道程序及各项数据。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