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鲁云玉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1929.07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广东省佛山市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中国共产党预备党员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黑龙江省牡丹江市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13205293279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lu9hl58@yahoo.com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2008.10-2012.10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外交学院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土木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学士学位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2007.05-2011.05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北京体育职业学院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环境科学与工程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2002.04-2019.12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吉林省华善为健康产业有限公司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会计主管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分析行业产品动态，市场动态，进行归纳整理；2、对负责的产品线，进行产品规划设计，提前功能布局。同时根据产品的功能性及业务的成熟度，制定相关的迭代计划；3、对定义产品线功能的业务场景、功能描述及业务规则。输出相应的产品概设文档，推动产品设计人员进行功能的落地。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1992.06-2013.02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高校思想政治工作的薄弱环节及其对策研究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政府软件项目的现场实施、沟通及处理工作；2、负责制定项目实施计划，负责前期客户需求调研、系统搭建、项目实施、组织客户培训、项目技术验收等工作；3、组织建立实施文档体系工作；4、管理工作内产品的售后技术支持，对客户系统出现的各类故障进行诊断排除；5、主要培养方向为项目负责人和项目经理；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